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10156" w14:textId="34BB263D" w:rsidR="00600ADD" w:rsidRPr="00F75598" w:rsidRDefault="00600ADD" w:rsidP="0045582B">
      <w:pPr>
        <w:rPr>
          <w:rFonts w:ascii="Californian FB" w:eastAsia="Tahoma" w:hAnsi="Californian FB" w:cs="Tahoma"/>
          <w:b/>
          <w:bCs/>
          <w:color w:val="4F6228" w:themeColor="accent3" w:themeShade="80"/>
          <w:sz w:val="84"/>
          <w:szCs w:val="84"/>
        </w:rPr>
      </w:pPr>
      <w:r w:rsidRPr="00F75598">
        <w:rPr>
          <w:rFonts w:ascii="Californian FB" w:hAnsi="Californian FB"/>
          <w:b/>
          <w:bCs/>
          <w:color w:val="4F6228" w:themeColor="accent3" w:themeShade="80"/>
          <w:sz w:val="84"/>
          <w:szCs w:val="84"/>
        </w:rPr>
        <w:t xml:space="preserve">    </w:t>
      </w:r>
      <w:r w:rsidR="00B7285A" w:rsidRPr="00F75598">
        <w:rPr>
          <w:rFonts w:ascii="Californian FB" w:hAnsi="Californian FB"/>
          <w:b/>
          <w:bCs/>
          <w:color w:val="4F6228" w:themeColor="accent3" w:themeShade="80"/>
          <w:sz w:val="84"/>
          <w:szCs w:val="84"/>
        </w:rPr>
        <w:t xml:space="preserve">  </w:t>
      </w:r>
      <w:r w:rsidR="00B158DE" w:rsidRPr="00F75598">
        <w:rPr>
          <w:rFonts w:ascii="Californian FB" w:eastAsia="Tahoma" w:hAnsi="Californian FB" w:cs="Tahoma"/>
          <w:b/>
          <w:bCs/>
          <w:color w:val="4F6228" w:themeColor="accent3" w:themeShade="80"/>
          <w:sz w:val="84"/>
          <w:szCs w:val="84"/>
        </w:rPr>
        <w:t>Take History</w:t>
      </w:r>
    </w:p>
    <w:p w14:paraId="0DBC3159" w14:textId="6C87812A" w:rsidR="00110502" w:rsidRPr="00110502" w:rsidRDefault="00110502" w:rsidP="00F75598">
      <w:pPr>
        <w:rPr>
          <w:rFonts w:ascii="Californian FB" w:eastAsia="Tahoma" w:hAnsi="Californian FB" w:cs="Tahoma"/>
          <w:b/>
          <w:bCs/>
          <w:color w:val="4F6228" w:themeColor="accent3" w:themeShade="80"/>
          <w:sz w:val="84"/>
          <w:szCs w:val="84"/>
        </w:rPr>
      </w:pPr>
      <w:r w:rsidRPr="00110502">
        <w:rPr>
          <w:noProof/>
          <w:color w:val="4F6228" w:themeColor="accent3" w:themeShade="80"/>
        </w:rPr>
        <w:drawing>
          <wp:anchor distT="0" distB="0" distL="114300" distR="114300" simplePos="0" relativeHeight="251729920" behindDoc="1" locked="0" layoutInCell="1" allowOverlap="1" wp14:anchorId="07BDD0AB" wp14:editId="39C7E49A">
            <wp:simplePos x="0" y="0"/>
            <wp:positionH relativeFrom="margin">
              <wp:align>center</wp:align>
            </wp:positionH>
            <wp:positionV relativeFrom="paragraph">
              <wp:posOffset>906145</wp:posOffset>
            </wp:positionV>
            <wp:extent cx="6635750" cy="4790415"/>
            <wp:effectExtent l="0" t="0" r="0" b="0"/>
            <wp:wrapTight wrapText="bothSides">
              <wp:wrapPolygon edited="0">
                <wp:start x="0" y="0"/>
                <wp:lineTo x="0" y="21477"/>
                <wp:lineTo x="21517" y="21477"/>
                <wp:lineTo x="21517" y="0"/>
                <wp:lineTo x="0" y="0"/>
              </wp:wrapPolygon>
            </wp:wrapTight>
            <wp:docPr id="1" name="Picture 1" descr="C:\Users\41254048\AppData\Local\Microsoft\Windows\INetCache\Content.Outlook\SA7H21XN\Vasnetsov_Boga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254048\AppData\Local\Microsoft\Windows\INetCache\Content.Outlook\SA7H21XN\Vasnetsov_Bogaty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0" cy="4790415"/>
                    </a:xfrm>
                    <a:prstGeom prst="rect">
                      <a:avLst/>
                    </a:prstGeom>
                    <a:noFill/>
                    <a:ln>
                      <a:noFill/>
                    </a:ln>
                  </pic:spPr>
                </pic:pic>
              </a:graphicData>
            </a:graphic>
          </wp:anchor>
        </w:drawing>
      </w:r>
      <w:r w:rsidR="00600ADD" w:rsidRPr="00F75598">
        <w:rPr>
          <w:rFonts w:ascii="Californian FB" w:eastAsia="Tahoma" w:hAnsi="Californian FB" w:cs="Tahoma"/>
          <w:b/>
          <w:bCs/>
          <w:color w:val="4F6228" w:themeColor="accent3" w:themeShade="80"/>
          <w:sz w:val="84"/>
          <w:szCs w:val="84"/>
        </w:rPr>
        <w:t xml:space="preserve">              </w:t>
      </w:r>
      <w:r w:rsidR="00B7285A" w:rsidRPr="00F75598">
        <w:rPr>
          <w:rFonts w:ascii="Californian FB" w:eastAsia="Tahoma" w:hAnsi="Californian FB" w:cs="Tahoma"/>
          <w:b/>
          <w:bCs/>
          <w:color w:val="4F6228" w:themeColor="accent3" w:themeShade="80"/>
          <w:sz w:val="84"/>
          <w:szCs w:val="84"/>
        </w:rPr>
        <w:t xml:space="preserve">      </w:t>
      </w:r>
      <w:r w:rsidR="00600ADD" w:rsidRPr="00F75598">
        <w:rPr>
          <w:rFonts w:ascii="Californian FB" w:eastAsia="Tahoma" w:hAnsi="Californian FB" w:cs="Tahoma"/>
          <w:b/>
          <w:bCs/>
          <w:color w:val="4F6228" w:themeColor="accent3" w:themeShade="80"/>
          <w:sz w:val="84"/>
          <w:szCs w:val="84"/>
        </w:rPr>
        <w:t xml:space="preserve">   </w:t>
      </w:r>
      <w:r w:rsidR="00B158DE" w:rsidRPr="00F75598">
        <w:rPr>
          <w:rFonts w:ascii="Californian FB" w:eastAsia="Tahoma" w:hAnsi="Californian FB" w:cs="Tahoma"/>
          <w:b/>
          <w:bCs/>
          <w:color w:val="4F6228" w:themeColor="accent3" w:themeShade="80"/>
          <w:sz w:val="84"/>
          <w:szCs w:val="84"/>
        </w:rPr>
        <w:t>Make History</w:t>
      </w:r>
    </w:p>
    <w:p w14:paraId="35D0EF02" w14:textId="77777777" w:rsidR="00110502" w:rsidRPr="00110502" w:rsidRDefault="00110502" w:rsidP="0045582B">
      <w:pPr>
        <w:jc w:val="center"/>
        <w:rPr>
          <w:rFonts w:ascii="Californian FB" w:hAnsi="Californian FB"/>
          <w:b/>
          <w:i/>
          <w:sz w:val="44"/>
        </w:rPr>
      </w:pPr>
    </w:p>
    <w:p w14:paraId="1E612F60" w14:textId="77777777" w:rsidR="002F2B45" w:rsidRPr="00110502" w:rsidRDefault="002F2B45" w:rsidP="00110502">
      <w:pPr>
        <w:rPr>
          <w:rFonts w:ascii="Californian FB" w:hAnsi="Californian FB"/>
          <w:color w:val="FF0000"/>
          <w:sz w:val="72"/>
          <w:szCs w:val="72"/>
        </w:rPr>
      </w:pPr>
    </w:p>
    <w:p w14:paraId="3AF25FF5" w14:textId="2A9550F9" w:rsidR="00600ADD" w:rsidRPr="00F75598" w:rsidRDefault="00B158DE" w:rsidP="0045582B">
      <w:pPr>
        <w:jc w:val="center"/>
        <w:rPr>
          <w:rFonts w:ascii="Californian FB" w:hAnsi="Californian FB"/>
          <w:color w:val="4F6228" w:themeColor="accent3" w:themeShade="80"/>
          <w:sz w:val="72"/>
          <w:szCs w:val="72"/>
        </w:rPr>
      </w:pPr>
      <w:r w:rsidRPr="00F75598">
        <w:rPr>
          <w:rFonts w:ascii="Californian FB" w:hAnsi="Californian FB"/>
          <w:color w:val="4F6228" w:themeColor="accent3" w:themeShade="80"/>
          <w:sz w:val="72"/>
          <w:szCs w:val="72"/>
        </w:rPr>
        <w:t>Fall 202</w:t>
      </w:r>
      <w:r w:rsidR="00877335" w:rsidRPr="00F75598">
        <w:rPr>
          <w:rFonts w:ascii="Californian FB" w:hAnsi="Californian FB"/>
          <w:color w:val="4F6228" w:themeColor="accent3" w:themeShade="80"/>
          <w:sz w:val="72"/>
          <w:szCs w:val="72"/>
        </w:rPr>
        <w:t>5</w:t>
      </w:r>
    </w:p>
    <w:p w14:paraId="5375DBDA" w14:textId="4AA80E12" w:rsidR="00877335" w:rsidRPr="00F75598" w:rsidRDefault="00B158DE" w:rsidP="00F75598">
      <w:pPr>
        <w:jc w:val="center"/>
        <w:rPr>
          <w:rFonts w:ascii="Californian FB" w:hAnsi="Californian FB"/>
          <w:color w:val="4F6228" w:themeColor="accent3" w:themeShade="80"/>
          <w:sz w:val="44"/>
        </w:rPr>
      </w:pPr>
      <w:r w:rsidRPr="00F75598">
        <w:rPr>
          <w:rFonts w:ascii="Californian FB" w:hAnsi="Californian FB"/>
          <w:color w:val="4F6228" w:themeColor="accent3" w:themeShade="80"/>
          <w:sz w:val="44"/>
        </w:rPr>
        <w:t xml:space="preserve">William P. Clements </w:t>
      </w:r>
      <w:r w:rsidR="00B7285A" w:rsidRPr="00F75598">
        <w:rPr>
          <w:rFonts w:ascii="Californian FB" w:hAnsi="Californian FB"/>
          <w:color w:val="4F6228" w:themeColor="accent3" w:themeShade="80"/>
          <w:sz w:val="44"/>
        </w:rPr>
        <w:t xml:space="preserve">Department </w:t>
      </w:r>
      <w:r w:rsidRPr="00F75598">
        <w:rPr>
          <w:rFonts w:ascii="Californian FB" w:hAnsi="Californian FB"/>
          <w:color w:val="4F6228" w:themeColor="accent3" w:themeShade="80"/>
          <w:sz w:val="44"/>
        </w:rPr>
        <w:t>of History</w:t>
      </w:r>
    </w:p>
    <w:p w14:paraId="7C48656D" w14:textId="77777777" w:rsidR="003B0CFA" w:rsidRDefault="003B0CFA" w:rsidP="006D42DE">
      <w:pPr>
        <w:jc w:val="center"/>
        <w:rPr>
          <w:rFonts w:ascii="Californian FB" w:hAnsi="Californian FB"/>
          <w:b/>
          <w:sz w:val="44"/>
        </w:rPr>
      </w:pPr>
    </w:p>
    <w:p w14:paraId="1DB6F029" w14:textId="77777777" w:rsidR="003B0CFA" w:rsidRDefault="003B0CFA" w:rsidP="003B0CFA">
      <w:pPr>
        <w:rPr>
          <w:rFonts w:ascii="Californian FB" w:hAnsi="Californian FB"/>
          <w:color w:val="000000"/>
        </w:rPr>
      </w:pPr>
    </w:p>
    <w:p w14:paraId="31ECC9A4" w14:textId="77777777" w:rsidR="003B0CFA" w:rsidRDefault="003B0CFA" w:rsidP="003B0CFA">
      <w:pPr>
        <w:rPr>
          <w:rFonts w:ascii="Californian FB" w:hAnsi="Californian FB"/>
          <w:color w:val="000000"/>
        </w:rPr>
      </w:pPr>
    </w:p>
    <w:p w14:paraId="7DB7011F" w14:textId="77777777" w:rsidR="003B0CFA" w:rsidRDefault="003B0CFA" w:rsidP="003B0CFA">
      <w:pPr>
        <w:rPr>
          <w:rFonts w:ascii="Californian FB" w:hAnsi="Californian FB"/>
          <w:color w:val="000000"/>
        </w:rPr>
      </w:pPr>
    </w:p>
    <w:p w14:paraId="1CE2D2E2" w14:textId="77777777" w:rsidR="003B0CFA" w:rsidRDefault="003B0CFA" w:rsidP="003B0CFA">
      <w:pPr>
        <w:rPr>
          <w:rFonts w:ascii="Californian FB" w:hAnsi="Californian FB"/>
          <w:color w:val="000000"/>
        </w:rPr>
      </w:pPr>
    </w:p>
    <w:p w14:paraId="3541939D" w14:textId="77777777" w:rsidR="003B0CFA" w:rsidRDefault="003B0CFA" w:rsidP="003B0CFA">
      <w:pPr>
        <w:rPr>
          <w:rFonts w:ascii="Californian FB" w:hAnsi="Californian FB"/>
          <w:color w:val="000000"/>
        </w:rPr>
      </w:pPr>
    </w:p>
    <w:p w14:paraId="408C9D61" w14:textId="77777777" w:rsidR="003B0CFA" w:rsidRDefault="003B0CFA" w:rsidP="003B0CFA">
      <w:pPr>
        <w:rPr>
          <w:rFonts w:ascii="Californian FB" w:hAnsi="Californian FB"/>
          <w:color w:val="000000"/>
        </w:rPr>
      </w:pPr>
    </w:p>
    <w:p w14:paraId="27C578C4" w14:textId="77777777" w:rsidR="003B0CFA" w:rsidRDefault="003B0CFA" w:rsidP="003B0CFA">
      <w:pPr>
        <w:rPr>
          <w:rFonts w:ascii="Californian FB" w:hAnsi="Californian FB"/>
          <w:color w:val="000000"/>
        </w:rPr>
      </w:pPr>
    </w:p>
    <w:p w14:paraId="4517975D" w14:textId="77777777" w:rsidR="003B0CFA" w:rsidRDefault="003B0CFA" w:rsidP="003B0CFA">
      <w:pPr>
        <w:rPr>
          <w:rFonts w:ascii="Californian FB" w:hAnsi="Californian FB"/>
          <w:color w:val="000000"/>
        </w:rPr>
      </w:pPr>
    </w:p>
    <w:p w14:paraId="41461955" w14:textId="77777777" w:rsidR="003B0CFA" w:rsidRDefault="003B0CFA" w:rsidP="003B0CFA">
      <w:pPr>
        <w:rPr>
          <w:rFonts w:ascii="Californian FB" w:hAnsi="Californian FB"/>
          <w:color w:val="000000"/>
        </w:rPr>
      </w:pPr>
    </w:p>
    <w:p w14:paraId="65031CDD" w14:textId="77777777" w:rsidR="003B0CFA" w:rsidRDefault="003B0CFA" w:rsidP="003B0CFA">
      <w:pPr>
        <w:rPr>
          <w:rFonts w:ascii="Californian FB" w:hAnsi="Californian FB"/>
          <w:color w:val="000000"/>
        </w:rPr>
      </w:pPr>
    </w:p>
    <w:p w14:paraId="4CF0EE74" w14:textId="77777777" w:rsidR="003B0CFA" w:rsidRDefault="003B0CFA" w:rsidP="003B0CFA">
      <w:pPr>
        <w:rPr>
          <w:rFonts w:ascii="Californian FB" w:hAnsi="Californian FB"/>
          <w:color w:val="000000"/>
        </w:rPr>
      </w:pPr>
    </w:p>
    <w:p w14:paraId="4AA8D4B0" w14:textId="77777777" w:rsidR="003B0CFA" w:rsidRDefault="003B0CFA" w:rsidP="003B0CFA">
      <w:pPr>
        <w:rPr>
          <w:rFonts w:ascii="Californian FB" w:hAnsi="Californian FB"/>
          <w:color w:val="000000"/>
        </w:rPr>
      </w:pPr>
    </w:p>
    <w:p w14:paraId="37B9A692" w14:textId="77777777" w:rsidR="003B0CFA" w:rsidRDefault="003B0CFA" w:rsidP="003B0CFA">
      <w:pPr>
        <w:rPr>
          <w:rFonts w:ascii="Californian FB" w:hAnsi="Californian FB"/>
          <w:color w:val="000000"/>
        </w:rPr>
      </w:pPr>
    </w:p>
    <w:p w14:paraId="4A34E057" w14:textId="77777777" w:rsidR="003B0CFA" w:rsidRDefault="003B0CFA" w:rsidP="003B0CFA">
      <w:pPr>
        <w:rPr>
          <w:rFonts w:ascii="Californian FB" w:hAnsi="Californian FB"/>
          <w:color w:val="000000"/>
        </w:rPr>
      </w:pPr>
    </w:p>
    <w:p w14:paraId="37018AC3" w14:textId="77777777" w:rsidR="003B0CFA" w:rsidRDefault="003B0CFA" w:rsidP="003B0CFA">
      <w:pPr>
        <w:rPr>
          <w:rFonts w:ascii="Californian FB" w:hAnsi="Californian FB"/>
          <w:color w:val="000000"/>
        </w:rPr>
      </w:pPr>
    </w:p>
    <w:p w14:paraId="7E69E8F4" w14:textId="77777777" w:rsidR="003B0CFA" w:rsidRDefault="003B0CFA" w:rsidP="003B0CFA">
      <w:pPr>
        <w:rPr>
          <w:rFonts w:ascii="Californian FB" w:hAnsi="Californian FB"/>
          <w:color w:val="000000"/>
        </w:rPr>
      </w:pPr>
    </w:p>
    <w:p w14:paraId="5EDB80C9" w14:textId="77777777" w:rsidR="003B0CFA" w:rsidRDefault="003B0CFA" w:rsidP="003B0CFA">
      <w:pPr>
        <w:rPr>
          <w:rFonts w:ascii="Californian FB" w:hAnsi="Californian FB"/>
          <w:color w:val="000000"/>
        </w:rPr>
      </w:pPr>
    </w:p>
    <w:p w14:paraId="65C71B2F" w14:textId="77777777" w:rsidR="003B0CFA" w:rsidRDefault="003B0CFA" w:rsidP="003B0CFA">
      <w:pPr>
        <w:rPr>
          <w:rFonts w:ascii="Californian FB" w:hAnsi="Californian FB"/>
          <w:color w:val="000000"/>
        </w:rPr>
      </w:pPr>
    </w:p>
    <w:p w14:paraId="7300841E" w14:textId="77777777" w:rsidR="003B0CFA" w:rsidRDefault="003B0CFA" w:rsidP="003B0CFA">
      <w:pPr>
        <w:rPr>
          <w:rFonts w:ascii="Californian FB" w:hAnsi="Californian FB"/>
          <w:color w:val="000000"/>
        </w:rPr>
      </w:pPr>
    </w:p>
    <w:p w14:paraId="2E8107E4" w14:textId="77777777" w:rsidR="003B0CFA" w:rsidRDefault="003B0CFA" w:rsidP="003B0CFA">
      <w:pPr>
        <w:rPr>
          <w:rFonts w:ascii="Californian FB" w:hAnsi="Californian FB"/>
          <w:color w:val="000000"/>
        </w:rPr>
      </w:pPr>
    </w:p>
    <w:p w14:paraId="7280797B" w14:textId="77777777" w:rsidR="003B0CFA" w:rsidRDefault="003B0CFA" w:rsidP="003B0CFA">
      <w:pPr>
        <w:rPr>
          <w:rFonts w:ascii="Californian FB" w:hAnsi="Californian FB"/>
          <w:color w:val="000000"/>
        </w:rPr>
      </w:pPr>
    </w:p>
    <w:p w14:paraId="28248193" w14:textId="77777777" w:rsidR="003B0CFA" w:rsidRDefault="003B0CFA" w:rsidP="003B0CFA">
      <w:pPr>
        <w:rPr>
          <w:rFonts w:ascii="Californian FB" w:hAnsi="Californian FB"/>
          <w:color w:val="000000"/>
        </w:rPr>
      </w:pPr>
    </w:p>
    <w:p w14:paraId="5831232C" w14:textId="3B349F91" w:rsidR="003B0CFA" w:rsidRDefault="003B0CFA" w:rsidP="003B0CFA">
      <w:pPr>
        <w:rPr>
          <w:rFonts w:ascii="Californian FB" w:hAnsi="Californian FB"/>
          <w:color w:val="000000"/>
        </w:rPr>
      </w:pPr>
    </w:p>
    <w:p w14:paraId="6CDA40F5" w14:textId="0BFAFB8E" w:rsidR="003B0CFA" w:rsidRDefault="003B0CFA" w:rsidP="003B0CFA">
      <w:pPr>
        <w:rPr>
          <w:rFonts w:ascii="Californian FB" w:hAnsi="Californian FB"/>
          <w:color w:val="000000"/>
        </w:rPr>
      </w:pPr>
    </w:p>
    <w:p w14:paraId="36913680" w14:textId="7BE4A403" w:rsidR="003B0CFA" w:rsidRDefault="003B0CFA" w:rsidP="003B0CFA">
      <w:pPr>
        <w:rPr>
          <w:rFonts w:ascii="Californian FB" w:hAnsi="Californian FB"/>
          <w:color w:val="000000"/>
        </w:rPr>
      </w:pPr>
    </w:p>
    <w:p w14:paraId="0D750D4A" w14:textId="5E8B8FA5" w:rsidR="003B0CFA" w:rsidRDefault="003B0CFA" w:rsidP="003B0CFA">
      <w:pPr>
        <w:rPr>
          <w:rFonts w:ascii="Californian FB" w:hAnsi="Californian FB"/>
          <w:color w:val="000000"/>
        </w:rPr>
      </w:pPr>
    </w:p>
    <w:p w14:paraId="2B129CE3" w14:textId="0419722E" w:rsidR="003B0CFA" w:rsidRDefault="003B0CFA" w:rsidP="003B0CFA">
      <w:pPr>
        <w:rPr>
          <w:rFonts w:ascii="Californian FB" w:hAnsi="Californian FB"/>
          <w:color w:val="000000"/>
        </w:rPr>
      </w:pPr>
    </w:p>
    <w:p w14:paraId="5F3E0DA6" w14:textId="6A9E8952" w:rsidR="003B0CFA" w:rsidRDefault="003B0CFA" w:rsidP="003B0CFA">
      <w:pPr>
        <w:rPr>
          <w:rFonts w:ascii="Californian FB" w:hAnsi="Californian FB"/>
          <w:color w:val="000000"/>
        </w:rPr>
      </w:pPr>
    </w:p>
    <w:p w14:paraId="5F06FDD5" w14:textId="2A44B590" w:rsidR="003B0CFA" w:rsidRDefault="003B0CFA" w:rsidP="003B0CFA">
      <w:pPr>
        <w:rPr>
          <w:rFonts w:ascii="Californian FB" w:hAnsi="Californian FB"/>
          <w:color w:val="000000"/>
        </w:rPr>
      </w:pPr>
    </w:p>
    <w:p w14:paraId="28F61F58" w14:textId="051D3822" w:rsidR="003B0CFA" w:rsidRDefault="003B0CFA" w:rsidP="003B0CFA">
      <w:pPr>
        <w:rPr>
          <w:rFonts w:ascii="Californian FB" w:hAnsi="Californian FB"/>
          <w:color w:val="000000"/>
        </w:rPr>
      </w:pPr>
    </w:p>
    <w:p w14:paraId="4817FBAE" w14:textId="5B1F1ADA" w:rsidR="003B0CFA" w:rsidRDefault="003B0CFA" w:rsidP="003B0CFA">
      <w:pPr>
        <w:rPr>
          <w:rFonts w:ascii="Californian FB" w:hAnsi="Californian FB"/>
          <w:color w:val="000000"/>
        </w:rPr>
      </w:pPr>
    </w:p>
    <w:p w14:paraId="5355F276" w14:textId="77777777" w:rsidR="003B0CFA" w:rsidRDefault="003B0CFA" w:rsidP="003B0CFA">
      <w:pPr>
        <w:rPr>
          <w:rFonts w:ascii="Californian FB" w:hAnsi="Californian FB"/>
          <w:color w:val="000000"/>
        </w:rPr>
      </w:pPr>
    </w:p>
    <w:p w14:paraId="68D81462" w14:textId="1B8BAB23" w:rsidR="003B0CFA" w:rsidRPr="003B0CFA" w:rsidRDefault="003B0CFA" w:rsidP="003B0CFA">
      <w:pPr>
        <w:rPr>
          <w:rFonts w:ascii="Californian FB" w:hAnsi="Californian FB"/>
          <w:color w:val="000000"/>
        </w:rPr>
      </w:pPr>
      <w:r w:rsidRPr="003B0CFA">
        <w:rPr>
          <w:rFonts w:ascii="Californian FB" w:hAnsi="Californian FB"/>
          <w:color w:val="000000"/>
        </w:rPr>
        <w:t xml:space="preserve">Cover Photo: Viktor Vasnetsov, </w:t>
      </w:r>
      <w:r w:rsidRPr="003B0CFA">
        <w:rPr>
          <w:rFonts w:ascii="Californian FB" w:hAnsi="Californian FB"/>
          <w:i/>
          <w:iCs/>
          <w:color w:val="000000"/>
        </w:rPr>
        <w:t>Heroic Leap</w:t>
      </w:r>
      <w:r w:rsidRPr="003B0CFA">
        <w:rPr>
          <w:rFonts w:ascii="Californian FB" w:hAnsi="Californian FB"/>
          <w:color w:val="000000"/>
        </w:rPr>
        <w:t xml:space="preserve"> </w:t>
      </w:r>
      <w:r w:rsidRPr="003B0CFA">
        <w:rPr>
          <w:rFonts w:ascii="Californian FB" w:hAnsi="Californian FB"/>
          <w:i/>
          <w:iCs/>
          <w:color w:val="000000"/>
        </w:rPr>
        <w:t>(Bogatyrskii sko</w:t>
      </w:r>
      <w:r w:rsidRPr="003B0CFA">
        <w:rPr>
          <w:rFonts w:ascii="Californian FB" w:hAnsi="Californian FB"/>
          <w:color w:val="000000"/>
        </w:rPr>
        <w:t>k</w:t>
      </w:r>
      <w:r w:rsidRPr="003B0CFA">
        <w:rPr>
          <w:rFonts w:ascii="Californian FB" w:hAnsi="Californian FB"/>
          <w:i/>
          <w:iCs/>
          <w:color w:val="000000"/>
        </w:rPr>
        <w:t>)</w:t>
      </w:r>
      <w:r w:rsidRPr="003B0CFA">
        <w:rPr>
          <w:rFonts w:ascii="Californian FB" w:hAnsi="Californian FB"/>
          <w:color w:val="000000"/>
        </w:rPr>
        <w:t>  (1914)</w:t>
      </w:r>
    </w:p>
    <w:p w14:paraId="4492EC50" w14:textId="77777777" w:rsidR="003B0CFA" w:rsidRPr="003B0CFA" w:rsidRDefault="003B0CFA" w:rsidP="003B0CFA">
      <w:pPr>
        <w:rPr>
          <w:rFonts w:ascii="Californian FB" w:hAnsi="Californian FB"/>
          <w:color w:val="000000"/>
        </w:rPr>
      </w:pPr>
    </w:p>
    <w:p w14:paraId="53808471" w14:textId="77777777" w:rsidR="003B0CFA" w:rsidRPr="003B0CFA" w:rsidRDefault="003B0CFA" w:rsidP="003B0CFA">
      <w:pPr>
        <w:rPr>
          <w:rFonts w:ascii="Californian FB" w:hAnsi="Californian FB"/>
          <w:color w:val="000000"/>
        </w:rPr>
      </w:pPr>
      <w:r w:rsidRPr="003B0CFA">
        <w:rPr>
          <w:rFonts w:ascii="Californian FB" w:hAnsi="Californian FB"/>
          <w:color w:val="000000"/>
        </w:rPr>
        <w:t>Among the most beloved of Russia's artists, Viktor Vasnetsov (1848–1926) drew inspiration for his life's work from the epic poems, fables, and fairy tales of his country's remote past. A leading figure of the "Russian Revivalist" movement, his compositions of mythological and historical subjects were (and remain) deeply influential in shaping Russia's cultural and national identities.</w:t>
      </w:r>
    </w:p>
    <w:p w14:paraId="0465B28E" w14:textId="77777777" w:rsidR="003B0CFA" w:rsidRPr="003B0CFA" w:rsidRDefault="003B0CFA" w:rsidP="003B0CFA">
      <w:pPr>
        <w:rPr>
          <w:rFonts w:ascii="Californian FB" w:hAnsi="Californian FB"/>
          <w:color w:val="000000"/>
        </w:rPr>
      </w:pPr>
    </w:p>
    <w:p w14:paraId="71A4EC9B" w14:textId="77777777" w:rsidR="003B0CFA" w:rsidRDefault="003B0CFA" w:rsidP="003B0CFA">
      <w:pPr>
        <w:rPr>
          <w:rFonts w:ascii="Californian FB" w:hAnsi="Californian FB"/>
          <w:color w:val="000000"/>
        </w:rPr>
      </w:pPr>
      <w:r w:rsidRPr="003B0CFA">
        <w:rPr>
          <w:rFonts w:ascii="Californian FB" w:hAnsi="Californian FB"/>
          <w:color w:val="000000"/>
        </w:rPr>
        <w:t xml:space="preserve">Finished shortly after the start of the Great War (1914–1918), </w:t>
      </w:r>
      <w:r w:rsidRPr="003B0CFA">
        <w:rPr>
          <w:rFonts w:ascii="Californian FB" w:hAnsi="Californian FB"/>
          <w:i/>
          <w:iCs/>
          <w:color w:val="000000"/>
        </w:rPr>
        <w:t xml:space="preserve">Heroic Leap </w:t>
      </w:r>
      <w:r w:rsidRPr="003B0CFA">
        <w:rPr>
          <w:rFonts w:ascii="Californian FB" w:hAnsi="Californian FB"/>
          <w:color w:val="000000"/>
        </w:rPr>
        <w:t>aimed to instill a spirit of patriotism and national unity in the face of conflict through its depiction of an unnamed epic Hero (</w:t>
      </w:r>
      <w:r w:rsidRPr="003B0CFA">
        <w:rPr>
          <w:rFonts w:ascii="Californian FB" w:hAnsi="Californian FB"/>
          <w:i/>
          <w:iCs/>
          <w:color w:val="000000"/>
        </w:rPr>
        <w:t>Bogatyr'</w:t>
      </w:r>
      <w:r w:rsidRPr="003B0CFA">
        <w:rPr>
          <w:rFonts w:ascii="Californian FB" w:hAnsi="Californian FB"/>
          <w:color w:val="000000"/>
        </w:rPr>
        <w:t xml:space="preserve">) - likely the famous Il'ya Muromets - preparing to defend the Fatherland against threats emanating from abroad. </w:t>
      </w:r>
    </w:p>
    <w:p w14:paraId="69344A9C" w14:textId="77777777" w:rsidR="003B0CFA" w:rsidRDefault="003B0CFA" w:rsidP="003B0CFA">
      <w:pPr>
        <w:rPr>
          <w:rFonts w:ascii="Californian FB" w:hAnsi="Californian FB"/>
          <w:color w:val="000000"/>
        </w:rPr>
      </w:pPr>
    </w:p>
    <w:p w14:paraId="52C719C6" w14:textId="161F32EB" w:rsidR="003B0CFA" w:rsidRPr="003B0CFA" w:rsidRDefault="003B0CFA">
      <w:pPr>
        <w:rPr>
          <w:rFonts w:ascii="Californian FB" w:hAnsi="Californian FB"/>
          <w:color w:val="000000"/>
        </w:rPr>
      </w:pPr>
      <w:r w:rsidRPr="003B0CFA">
        <w:rPr>
          <w:rFonts w:ascii="Californian FB" w:hAnsi="Californian FB"/>
          <w:color w:val="000000"/>
        </w:rPr>
        <w:t>To learn more, enroll in HIST 2323 Russian Culture with Professor Scott Palmer.</w:t>
      </w:r>
    </w:p>
    <w:p w14:paraId="0C329B21" w14:textId="0067F456" w:rsidR="00047492" w:rsidRPr="00110502" w:rsidRDefault="00B91335" w:rsidP="006D42DE">
      <w:pPr>
        <w:jc w:val="center"/>
        <w:rPr>
          <w:rFonts w:ascii="Californian FB" w:hAnsi="Californian FB"/>
          <w:b/>
          <w:sz w:val="44"/>
        </w:rPr>
      </w:pPr>
      <w:r w:rsidRPr="00110502">
        <w:rPr>
          <w:rFonts w:ascii="Californian FB" w:hAnsi="Californian FB"/>
          <w:b/>
          <w:sz w:val="44"/>
        </w:rPr>
        <w:lastRenderedPageBreak/>
        <w:t>Fall</w:t>
      </w:r>
      <w:r w:rsidR="00AC4559" w:rsidRPr="00110502">
        <w:rPr>
          <w:rFonts w:ascii="Californian FB" w:hAnsi="Californian FB"/>
          <w:b/>
          <w:sz w:val="44"/>
        </w:rPr>
        <w:t xml:space="preserve"> 20</w:t>
      </w:r>
      <w:r w:rsidR="00123B23" w:rsidRPr="00110502">
        <w:rPr>
          <w:rFonts w:ascii="Californian FB" w:hAnsi="Californian FB"/>
          <w:b/>
          <w:sz w:val="44"/>
        </w:rPr>
        <w:t>2</w:t>
      </w:r>
      <w:r w:rsidR="00877335" w:rsidRPr="00110502">
        <w:rPr>
          <w:rFonts w:ascii="Californian FB" w:hAnsi="Californian FB"/>
          <w:b/>
          <w:sz w:val="44"/>
        </w:rPr>
        <w:t>5</w:t>
      </w:r>
      <w:r w:rsidR="00AC4559" w:rsidRPr="00110502">
        <w:rPr>
          <w:rFonts w:ascii="Californian FB" w:hAnsi="Californian FB"/>
          <w:b/>
          <w:sz w:val="44"/>
        </w:rPr>
        <w:t xml:space="preserve"> HISTORY COURSE SCHEDULE</w:t>
      </w:r>
    </w:p>
    <w:p w14:paraId="1AA9E499" w14:textId="77777777" w:rsidR="007D6E65" w:rsidRPr="00110502" w:rsidRDefault="007D6E65" w:rsidP="006D42DE">
      <w:pPr>
        <w:jc w:val="center"/>
        <w:rPr>
          <w:rFonts w:ascii="Californian FB" w:hAnsi="Californian FB"/>
          <w:b/>
          <w:sz w:val="44"/>
        </w:rPr>
      </w:pPr>
    </w:p>
    <w:tbl>
      <w:tblPr>
        <w:tblW w:w="9852" w:type="dxa"/>
        <w:tblLook w:val="04A0" w:firstRow="1" w:lastRow="0" w:firstColumn="1" w:lastColumn="0" w:noHBand="0" w:noVBand="1"/>
      </w:tblPr>
      <w:tblGrid>
        <w:gridCol w:w="3424"/>
        <w:gridCol w:w="1200"/>
        <w:gridCol w:w="857"/>
        <w:gridCol w:w="1457"/>
        <w:gridCol w:w="1457"/>
        <w:gridCol w:w="1457"/>
      </w:tblGrid>
      <w:tr w:rsidR="00C06F41" w:rsidRPr="00110502" w14:paraId="055867ED" w14:textId="77777777" w:rsidTr="00C06F41">
        <w:trPr>
          <w:trHeight w:val="560"/>
        </w:trPr>
        <w:tc>
          <w:tcPr>
            <w:tcW w:w="3424" w:type="dxa"/>
            <w:tcBorders>
              <w:top w:val="nil"/>
              <w:left w:val="single" w:sz="4" w:space="0" w:color="auto"/>
              <w:bottom w:val="single" w:sz="4" w:space="0" w:color="auto"/>
              <w:right w:val="single" w:sz="4" w:space="0" w:color="auto"/>
            </w:tcBorders>
            <w:shd w:val="clear" w:color="000000" w:fill="D0CECE"/>
            <w:vAlign w:val="center"/>
            <w:hideMark/>
          </w:tcPr>
          <w:p w14:paraId="6507FF5F" w14:textId="77777777" w:rsidR="00C06F41" w:rsidRPr="00110502" w:rsidRDefault="00C06F41" w:rsidP="00C06F41">
            <w:pPr>
              <w:jc w:val="center"/>
              <w:rPr>
                <w:rFonts w:ascii="Californian FB" w:hAnsi="Californian FB" w:cs="Arial"/>
                <w:b/>
                <w:bCs/>
                <w:sz w:val="21"/>
                <w:szCs w:val="21"/>
              </w:rPr>
            </w:pPr>
            <w:r w:rsidRPr="00110502">
              <w:rPr>
                <w:rFonts w:ascii="Californian FB" w:hAnsi="Californian FB" w:cs="Arial"/>
                <w:b/>
                <w:bCs/>
                <w:sz w:val="21"/>
                <w:szCs w:val="21"/>
              </w:rPr>
              <w:t>Class Name</w:t>
            </w:r>
          </w:p>
        </w:tc>
        <w:tc>
          <w:tcPr>
            <w:tcW w:w="1200" w:type="dxa"/>
            <w:tcBorders>
              <w:top w:val="nil"/>
              <w:left w:val="nil"/>
              <w:bottom w:val="single" w:sz="4" w:space="0" w:color="auto"/>
              <w:right w:val="single" w:sz="4" w:space="0" w:color="auto"/>
            </w:tcBorders>
            <w:shd w:val="clear" w:color="000000" w:fill="D0CECE"/>
            <w:noWrap/>
            <w:vAlign w:val="center"/>
            <w:hideMark/>
          </w:tcPr>
          <w:p w14:paraId="7EDCC916" w14:textId="77777777" w:rsidR="00C06F41" w:rsidRPr="00110502" w:rsidRDefault="00C06F41" w:rsidP="00C06F41">
            <w:pPr>
              <w:jc w:val="center"/>
              <w:rPr>
                <w:rFonts w:ascii="Californian FB" w:hAnsi="Californian FB" w:cs="Arial"/>
                <w:b/>
                <w:bCs/>
                <w:sz w:val="21"/>
                <w:szCs w:val="21"/>
              </w:rPr>
            </w:pPr>
            <w:r w:rsidRPr="00110502">
              <w:rPr>
                <w:rFonts w:ascii="Californian FB" w:hAnsi="Californian FB" w:cs="Arial"/>
                <w:b/>
                <w:bCs/>
                <w:sz w:val="21"/>
                <w:szCs w:val="21"/>
              </w:rPr>
              <w:t>Class number</w:t>
            </w:r>
          </w:p>
        </w:tc>
        <w:tc>
          <w:tcPr>
            <w:tcW w:w="857" w:type="dxa"/>
            <w:tcBorders>
              <w:top w:val="nil"/>
              <w:left w:val="nil"/>
              <w:bottom w:val="single" w:sz="4" w:space="0" w:color="auto"/>
              <w:right w:val="single" w:sz="4" w:space="0" w:color="auto"/>
            </w:tcBorders>
            <w:shd w:val="clear" w:color="000000" w:fill="D0CECE"/>
            <w:noWrap/>
            <w:vAlign w:val="center"/>
            <w:hideMark/>
          </w:tcPr>
          <w:p w14:paraId="771B3F35" w14:textId="77777777" w:rsidR="00C06F41" w:rsidRPr="00110502" w:rsidRDefault="00C06F41" w:rsidP="00C06F41">
            <w:pPr>
              <w:jc w:val="center"/>
              <w:rPr>
                <w:rFonts w:ascii="Californian FB" w:hAnsi="Californian FB" w:cs="Arial"/>
                <w:b/>
                <w:bCs/>
                <w:sz w:val="21"/>
                <w:szCs w:val="21"/>
              </w:rPr>
            </w:pPr>
            <w:r w:rsidRPr="00110502">
              <w:rPr>
                <w:rFonts w:ascii="Californian FB" w:hAnsi="Californian FB" w:cs="Arial"/>
                <w:b/>
                <w:bCs/>
                <w:sz w:val="21"/>
                <w:szCs w:val="21"/>
              </w:rPr>
              <w:t>Days</w:t>
            </w:r>
          </w:p>
        </w:tc>
        <w:tc>
          <w:tcPr>
            <w:tcW w:w="1457" w:type="dxa"/>
            <w:tcBorders>
              <w:top w:val="nil"/>
              <w:left w:val="nil"/>
              <w:bottom w:val="single" w:sz="4" w:space="0" w:color="auto"/>
              <w:right w:val="single" w:sz="4" w:space="0" w:color="auto"/>
            </w:tcBorders>
            <w:shd w:val="clear" w:color="000000" w:fill="D0CECE"/>
            <w:noWrap/>
            <w:vAlign w:val="center"/>
            <w:hideMark/>
          </w:tcPr>
          <w:p w14:paraId="6B54DBF2" w14:textId="77777777" w:rsidR="00C06F41" w:rsidRPr="00110502" w:rsidRDefault="00C06F41" w:rsidP="00C06F41">
            <w:pPr>
              <w:jc w:val="center"/>
              <w:rPr>
                <w:rFonts w:ascii="Californian FB" w:hAnsi="Californian FB" w:cs="Arial"/>
                <w:b/>
                <w:bCs/>
                <w:sz w:val="21"/>
                <w:szCs w:val="21"/>
              </w:rPr>
            </w:pPr>
            <w:r w:rsidRPr="00110502">
              <w:rPr>
                <w:rFonts w:ascii="Californian FB" w:hAnsi="Californian FB" w:cs="Arial"/>
                <w:b/>
                <w:bCs/>
                <w:sz w:val="21"/>
                <w:szCs w:val="21"/>
              </w:rPr>
              <w:t>Time</w:t>
            </w:r>
          </w:p>
        </w:tc>
        <w:tc>
          <w:tcPr>
            <w:tcW w:w="1457" w:type="dxa"/>
            <w:tcBorders>
              <w:top w:val="nil"/>
              <w:left w:val="nil"/>
              <w:bottom w:val="single" w:sz="4" w:space="0" w:color="auto"/>
              <w:right w:val="single" w:sz="4" w:space="0" w:color="auto"/>
            </w:tcBorders>
            <w:shd w:val="clear" w:color="000000" w:fill="D0CECE"/>
            <w:noWrap/>
            <w:vAlign w:val="center"/>
            <w:hideMark/>
          </w:tcPr>
          <w:p w14:paraId="3186D152" w14:textId="77777777" w:rsidR="00C06F41" w:rsidRPr="00110502" w:rsidRDefault="00C06F41" w:rsidP="00C06F41">
            <w:pPr>
              <w:jc w:val="center"/>
              <w:rPr>
                <w:rFonts w:ascii="Californian FB" w:hAnsi="Californian FB" w:cs="Arial"/>
                <w:b/>
                <w:bCs/>
                <w:sz w:val="21"/>
                <w:szCs w:val="21"/>
              </w:rPr>
            </w:pPr>
            <w:r>
              <w:rPr>
                <w:rFonts w:ascii="Californian FB" w:hAnsi="Californian FB" w:cs="Arial"/>
                <w:b/>
                <w:bCs/>
                <w:sz w:val="21"/>
                <w:szCs w:val="21"/>
              </w:rPr>
              <w:t>Room</w:t>
            </w:r>
          </w:p>
        </w:tc>
        <w:tc>
          <w:tcPr>
            <w:tcW w:w="1457" w:type="dxa"/>
            <w:tcBorders>
              <w:top w:val="nil"/>
              <w:left w:val="nil"/>
              <w:bottom w:val="single" w:sz="4" w:space="0" w:color="auto"/>
              <w:right w:val="single" w:sz="4" w:space="0" w:color="auto"/>
            </w:tcBorders>
            <w:shd w:val="clear" w:color="000000" w:fill="D0CECE"/>
            <w:noWrap/>
            <w:vAlign w:val="center"/>
            <w:hideMark/>
          </w:tcPr>
          <w:p w14:paraId="1C18FAC0" w14:textId="77777777" w:rsidR="00C06F41" w:rsidRPr="00110502" w:rsidRDefault="00C06F41" w:rsidP="00C06F41">
            <w:pPr>
              <w:jc w:val="center"/>
              <w:rPr>
                <w:rFonts w:ascii="Californian FB" w:hAnsi="Californian FB" w:cs="Arial"/>
                <w:b/>
                <w:bCs/>
                <w:sz w:val="21"/>
                <w:szCs w:val="21"/>
              </w:rPr>
            </w:pPr>
            <w:r w:rsidRPr="00110502">
              <w:rPr>
                <w:rFonts w:ascii="Californian FB" w:hAnsi="Californian FB" w:cs="Arial"/>
                <w:b/>
                <w:bCs/>
                <w:sz w:val="21"/>
                <w:szCs w:val="21"/>
              </w:rPr>
              <w:t>Instructor</w:t>
            </w:r>
          </w:p>
        </w:tc>
      </w:tr>
      <w:tr w:rsidR="00C06F41" w:rsidRPr="00110502" w14:paraId="402544EA" w14:textId="77777777" w:rsidTr="00C06F41">
        <w:trPr>
          <w:trHeight w:val="265"/>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2B97B036" w14:textId="77777777" w:rsidR="00C06F41" w:rsidRPr="00110502" w:rsidRDefault="00C06F41" w:rsidP="00C06F41">
            <w:pPr>
              <w:rPr>
                <w:rFonts w:ascii="Californian FB" w:hAnsi="Californian FB" w:cs="Arial"/>
                <w:sz w:val="21"/>
                <w:szCs w:val="21"/>
              </w:rPr>
            </w:pPr>
            <w:r w:rsidRPr="00110502">
              <w:rPr>
                <w:rFonts w:ascii="Californian FB" w:hAnsi="Californian FB" w:cs="Arial"/>
                <w:sz w:val="21"/>
                <w:szCs w:val="21"/>
              </w:rPr>
              <w:t>Doing Digital History</w:t>
            </w:r>
          </w:p>
        </w:tc>
        <w:tc>
          <w:tcPr>
            <w:tcW w:w="1200" w:type="dxa"/>
            <w:tcBorders>
              <w:top w:val="nil"/>
              <w:left w:val="nil"/>
              <w:bottom w:val="single" w:sz="4" w:space="0" w:color="auto"/>
              <w:right w:val="single" w:sz="4" w:space="0" w:color="auto"/>
            </w:tcBorders>
            <w:shd w:val="clear" w:color="auto" w:fill="auto"/>
            <w:noWrap/>
            <w:vAlign w:val="bottom"/>
            <w:hideMark/>
          </w:tcPr>
          <w:p w14:paraId="754FDB89" w14:textId="77777777" w:rsidR="00C06F41" w:rsidRPr="00110502" w:rsidRDefault="00C06F41" w:rsidP="00C06F41">
            <w:pPr>
              <w:jc w:val="center"/>
              <w:rPr>
                <w:rFonts w:ascii="Californian FB" w:hAnsi="Californian FB" w:cs="Arial"/>
                <w:sz w:val="21"/>
                <w:szCs w:val="21"/>
              </w:rPr>
            </w:pPr>
            <w:r w:rsidRPr="00110502">
              <w:rPr>
                <w:rFonts w:ascii="Californian FB" w:hAnsi="Californian FB" w:cs="Arial"/>
                <w:sz w:val="21"/>
                <w:szCs w:val="21"/>
              </w:rPr>
              <w:t>HIST 1325</w:t>
            </w:r>
          </w:p>
        </w:tc>
        <w:tc>
          <w:tcPr>
            <w:tcW w:w="857" w:type="dxa"/>
            <w:tcBorders>
              <w:top w:val="nil"/>
              <w:left w:val="nil"/>
              <w:bottom w:val="single" w:sz="4" w:space="0" w:color="auto"/>
              <w:right w:val="single" w:sz="4" w:space="0" w:color="auto"/>
            </w:tcBorders>
            <w:shd w:val="clear" w:color="auto" w:fill="auto"/>
            <w:noWrap/>
            <w:vAlign w:val="bottom"/>
            <w:hideMark/>
          </w:tcPr>
          <w:p w14:paraId="13A60165" w14:textId="77777777" w:rsidR="00C06F41" w:rsidRPr="00110502" w:rsidRDefault="00C06F41" w:rsidP="00C06F41">
            <w:pPr>
              <w:jc w:val="center"/>
              <w:rPr>
                <w:rFonts w:ascii="Californian FB" w:hAnsi="Californian FB" w:cs="Arial"/>
                <w:sz w:val="21"/>
                <w:szCs w:val="21"/>
              </w:rPr>
            </w:pPr>
            <w:r w:rsidRPr="00110502">
              <w:rPr>
                <w:rFonts w:ascii="Californian FB" w:hAnsi="Californian FB" w:cs="Arial"/>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62904573" w14:textId="77777777" w:rsidR="00C06F41" w:rsidRPr="00110502" w:rsidRDefault="00C06F41" w:rsidP="00C06F41">
            <w:pPr>
              <w:jc w:val="center"/>
              <w:rPr>
                <w:rFonts w:ascii="Californian FB" w:hAnsi="Californian FB" w:cs="Arial"/>
                <w:sz w:val="21"/>
                <w:szCs w:val="21"/>
              </w:rPr>
            </w:pPr>
            <w:r w:rsidRPr="00110502">
              <w:rPr>
                <w:rFonts w:ascii="Californian FB" w:hAnsi="Californian FB" w:cs="Arial"/>
                <w:sz w:val="21"/>
                <w:szCs w:val="21"/>
              </w:rPr>
              <w:t>10-10:50am</w:t>
            </w:r>
          </w:p>
        </w:tc>
        <w:tc>
          <w:tcPr>
            <w:tcW w:w="1457" w:type="dxa"/>
            <w:tcBorders>
              <w:top w:val="nil"/>
              <w:left w:val="nil"/>
              <w:bottom w:val="single" w:sz="4" w:space="0" w:color="auto"/>
              <w:right w:val="single" w:sz="4" w:space="0" w:color="auto"/>
            </w:tcBorders>
            <w:shd w:val="clear" w:color="auto" w:fill="auto"/>
            <w:noWrap/>
            <w:vAlign w:val="bottom"/>
            <w:hideMark/>
          </w:tcPr>
          <w:p w14:paraId="53C52ABD" w14:textId="77777777" w:rsidR="00C06F41" w:rsidRPr="00110502" w:rsidRDefault="00C06F41" w:rsidP="00C06F41">
            <w:pPr>
              <w:jc w:val="center"/>
              <w:rPr>
                <w:rFonts w:ascii="Californian FB" w:hAnsi="Californian FB" w:cs="Arial"/>
                <w:sz w:val="21"/>
                <w:szCs w:val="21"/>
              </w:rPr>
            </w:pPr>
            <w:r w:rsidRPr="00110502">
              <w:rPr>
                <w:rFonts w:ascii="Californian FB" w:hAnsi="Californian FB" w:cs="Arial"/>
                <w:sz w:val="21"/>
                <w:szCs w:val="21"/>
              </w:rPr>
              <w:t>ACSH 218</w:t>
            </w:r>
          </w:p>
        </w:tc>
        <w:tc>
          <w:tcPr>
            <w:tcW w:w="1457" w:type="dxa"/>
            <w:tcBorders>
              <w:top w:val="nil"/>
              <w:left w:val="nil"/>
              <w:bottom w:val="single" w:sz="4" w:space="0" w:color="auto"/>
              <w:right w:val="single" w:sz="4" w:space="0" w:color="auto"/>
            </w:tcBorders>
            <w:shd w:val="clear" w:color="auto" w:fill="auto"/>
            <w:noWrap/>
            <w:vAlign w:val="bottom"/>
            <w:hideMark/>
          </w:tcPr>
          <w:p w14:paraId="4E0565F5" w14:textId="77777777" w:rsidR="00C06F41" w:rsidRPr="00110502" w:rsidRDefault="00C06F41" w:rsidP="00C06F41">
            <w:pPr>
              <w:jc w:val="center"/>
              <w:rPr>
                <w:rFonts w:ascii="Californian FB" w:hAnsi="Californian FB" w:cs="Arial"/>
                <w:sz w:val="21"/>
                <w:szCs w:val="21"/>
              </w:rPr>
            </w:pPr>
            <w:r w:rsidRPr="00110502">
              <w:rPr>
                <w:rFonts w:ascii="Californian FB" w:hAnsi="Californian FB" w:cs="Arial"/>
                <w:sz w:val="21"/>
                <w:szCs w:val="21"/>
              </w:rPr>
              <w:t>Carté</w:t>
            </w:r>
          </w:p>
        </w:tc>
      </w:tr>
      <w:tr w:rsidR="00C06F41" w:rsidRPr="00110502" w14:paraId="33177C95"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0D1A7D6"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Out of Many: US History to 1877</w:t>
            </w:r>
          </w:p>
        </w:tc>
        <w:tc>
          <w:tcPr>
            <w:tcW w:w="1200" w:type="dxa"/>
            <w:tcBorders>
              <w:top w:val="nil"/>
              <w:left w:val="nil"/>
              <w:bottom w:val="single" w:sz="4" w:space="0" w:color="auto"/>
              <w:right w:val="single" w:sz="4" w:space="0" w:color="auto"/>
            </w:tcBorders>
            <w:shd w:val="clear" w:color="auto" w:fill="auto"/>
            <w:noWrap/>
            <w:vAlign w:val="bottom"/>
            <w:hideMark/>
          </w:tcPr>
          <w:p w14:paraId="3620ACF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2311</w:t>
            </w:r>
          </w:p>
        </w:tc>
        <w:tc>
          <w:tcPr>
            <w:tcW w:w="857" w:type="dxa"/>
            <w:tcBorders>
              <w:top w:val="nil"/>
              <w:left w:val="nil"/>
              <w:bottom w:val="single" w:sz="4" w:space="0" w:color="auto"/>
              <w:right w:val="single" w:sz="4" w:space="0" w:color="auto"/>
            </w:tcBorders>
            <w:shd w:val="clear" w:color="auto" w:fill="auto"/>
            <w:noWrap/>
            <w:vAlign w:val="bottom"/>
            <w:hideMark/>
          </w:tcPr>
          <w:p w14:paraId="1E991D4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730535E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1-1:50pm</w:t>
            </w:r>
          </w:p>
        </w:tc>
        <w:tc>
          <w:tcPr>
            <w:tcW w:w="1457" w:type="dxa"/>
            <w:tcBorders>
              <w:top w:val="nil"/>
              <w:left w:val="nil"/>
              <w:bottom w:val="single" w:sz="4" w:space="0" w:color="auto"/>
              <w:right w:val="single" w:sz="4" w:space="0" w:color="auto"/>
            </w:tcBorders>
            <w:shd w:val="clear" w:color="auto" w:fill="auto"/>
            <w:noWrap/>
            <w:vAlign w:val="bottom"/>
            <w:hideMark/>
          </w:tcPr>
          <w:p w14:paraId="29F214E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ACSH 218</w:t>
            </w:r>
          </w:p>
        </w:tc>
        <w:tc>
          <w:tcPr>
            <w:tcW w:w="1457" w:type="dxa"/>
            <w:tcBorders>
              <w:top w:val="nil"/>
              <w:left w:val="nil"/>
              <w:bottom w:val="single" w:sz="4" w:space="0" w:color="auto"/>
              <w:right w:val="single" w:sz="4" w:space="0" w:color="auto"/>
            </w:tcBorders>
            <w:shd w:val="clear" w:color="auto" w:fill="auto"/>
            <w:noWrap/>
            <w:vAlign w:val="bottom"/>
            <w:hideMark/>
          </w:tcPr>
          <w:p w14:paraId="47195D2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Carté</w:t>
            </w:r>
          </w:p>
        </w:tc>
      </w:tr>
      <w:tr w:rsidR="00C06F41" w:rsidRPr="00110502" w14:paraId="451C121B"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27132AAF"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Modern China</w:t>
            </w:r>
          </w:p>
        </w:tc>
        <w:tc>
          <w:tcPr>
            <w:tcW w:w="1200" w:type="dxa"/>
            <w:tcBorders>
              <w:top w:val="nil"/>
              <w:left w:val="nil"/>
              <w:bottom w:val="single" w:sz="4" w:space="0" w:color="auto"/>
              <w:right w:val="single" w:sz="4" w:space="0" w:color="auto"/>
            </w:tcBorders>
            <w:shd w:val="clear" w:color="auto" w:fill="auto"/>
            <w:noWrap/>
            <w:vAlign w:val="bottom"/>
          </w:tcPr>
          <w:p w14:paraId="25594B2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2315</w:t>
            </w:r>
          </w:p>
        </w:tc>
        <w:tc>
          <w:tcPr>
            <w:tcW w:w="857" w:type="dxa"/>
            <w:tcBorders>
              <w:top w:val="nil"/>
              <w:left w:val="nil"/>
              <w:bottom w:val="single" w:sz="4" w:space="0" w:color="auto"/>
              <w:right w:val="single" w:sz="4" w:space="0" w:color="auto"/>
            </w:tcBorders>
            <w:shd w:val="clear" w:color="auto" w:fill="auto"/>
            <w:noWrap/>
            <w:vAlign w:val="bottom"/>
          </w:tcPr>
          <w:p w14:paraId="6DA4C6E5"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tcPr>
          <w:p w14:paraId="656F3414"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9:30-10:50am</w:t>
            </w:r>
          </w:p>
        </w:tc>
        <w:tc>
          <w:tcPr>
            <w:tcW w:w="1457" w:type="dxa"/>
            <w:tcBorders>
              <w:top w:val="nil"/>
              <w:left w:val="nil"/>
              <w:bottom w:val="single" w:sz="4" w:space="0" w:color="auto"/>
              <w:right w:val="single" w:sz="4" w:space="0" w:color="auto"/>
            </w:tcBorders>
            <w:shd w:val="clear" w:color="auto" w:fill="auto"/>
            <w:noWrap/>
            <w:vAlign w:val="bottom"/>
          </w:tcPr>
          <w:p w14:paraId="762DCAE3"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DH 138</w:t>
            </w:r>
          </w:p>
        </w:tc>
        <w:tc>
          <w:tcPr>
            <w:tcW w:w="1457" w:type="dxa"/>
            <w:tcBorders>
              <w:top w:val="nil"/>
              <w:left w:val="nil"/>
              <w:bottom w:val="single" w:sz="4" w:space="0" w:color="auto"/>
              <w:right w:val="single" w:sz="4" w:space="0" w:color="auto"/>
            </w:tcBorders>
            <w:shd w:val="clear" w:color="auto" w:fill="auto"/>
            <w:noWrap/>
            <w:vAlign w:val="bottom"/>
          </w:tcPr>
          <w:p w14:paraId="55CD6EAF"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Keliher</w:t>
            </w:r>
          </w:p>
        </w:tc>
      </w:tr>
      <w:tr w:rsidR="00C06F41" w:rsidRPr="00110502" w14:paraId="5E3F042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60EF6A2D"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Russian Culture</w:t>
            </w:r>
          </w:p>
        </w:tc>
        <w:tc>
          <w:tcPr>
            <w:tcW w:w="1200" w:type="dxa"/>
            <w:tcBorders>
              <w:top w:val="nil"/>
              <w:left w:val="nil"/>
              <w:bottom w:val="single" w:sz="4" w:space="0" w:color="auto"/>
              <w:right w:val="single" w:sz="4" w:space="0" w:color="auto"/>
            </w:tcBorders>
            <w:shd w:val="clear" w:color="auto" w:fill="auto"/>
            <w:noWrap/>
            <w:vAlign w:val="bottom"/>
            <w:hideMark/>
          </w:tcPr>
          <w:p w14:paraId="5BC92E6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2323</w:t>
            </w:r>
          </w:p>
        </w:tc>
        <w:tc>
          <w:tcPr>
            <w:tcW w:w="857" w:type="dxa"/>
            <w:tcBorders>
              <w:top w:val="nil"/>
              <w:left w:val="nil"/>
              <w:bottom w:val="single" w:sz="4" w:space="0" w:color="auto"/>
              <w:right w:val="single" w:sz="4" w:space="0" w:color="auto"/>
            </w:tcBorders>
            <w:shd w:val="clear" w:color="auto" w:fill="auto"/>
            <w:noWrap/>
            <w:vAlign w:val="bottom"/>
            <w:hideMark/>
          </w:tcPr>
          <w:p w14:paraId="5006923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w:t>
            </w:r>
          </w:p>
        </w:tc>
        <w:tc>
          <w:tcPr>
            <w:tcW w:w="1457" w:type="dxa"/>
            <w:tcBorders>
              <w:top w:val="nil"/>
              <w:left w:val="nil"/>
              <w:bottom w:val="single" w:sz="4" w:space="0" w:color="auto"/>
              <w:right w:val="single" w:sz="4" w:space="0" w:color="auto"/>
            </w:tcBorders>
            <w:shd w:val="clear" w:color="auto" w:fill="auto"/>
            <w:noWrap/>
            <w:vAlign w:val="bottom"/>
            <w:hideMark/>
          </w:tcPr>
          <w:p w14:paraId="27233B0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2-3:20pm</w:t>
            </w:r>
          </w:p>
        </w:tc>
        <w:tc>
          <w:tcPr>
            <w:tcW w:w="1457" w:type="dxa"/>
            <w:tcBorders>
              <w:top w:val="nil"/>
              <w:left w:val="nil"/>
              <w:bottom w:val="single" w:sz="4" w:space="0" w:color="auto"/>
              <w:right w:val="single" w:sz="4" w:space="0" w:color="auto"/>
            </w:tcBorders>
            <w:shd w:val="clear" w:color="auto" w:fill="auto"/>
            <w:noWrap/>
            <w:vAlign w:val="bottom"/>
            <w:hideMark/>
          </w:tcPr>
          <w:p w14:paraId="0D9CD54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Clem 225</w:t>
            </w:r>
          </w:p>
        </w:tc>
        <w:tc>
          <w:tcPr>
            <w:tcW w:w="1457" w:type="dxa"/>
            <w:tcBorders>
              <w:top w:val="nil"/>
              <w:left w:val="nil"/>
              <w:bottom w:val="single" w:sz="4" w:space="0" w:color="auto"/>
              <w:right w:val="single" w:sz="4" w:space="0" w:color="auto"/>
            </w:tcBorders>
            <w:shd w:val="clear" w:color="auto" w:fill="auto"/>
            <w:noWrap/>
            <w:vAlign w:val="bottom"/>
            <w:hideMark/>
          </w:tcPr>
          <w:p w14:paraId="54AF258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Palmer</w:t>
            </w:r>
          </w:p>
        </w:tc>
      </w:tr>
      <w:tr w:rsidR="00C06F41" w:rsidRPr="00110502" w14:paraId="4778A50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329040A3"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Medieval World: 306-1095</w:t>
            </w:r>
          </w:p>
        </w:tc>
        <w:tc>
          <w:tcPr>
            <w:tcW w:w="1200" w:type="dxa"/>
            <w:tcBorders>
              <w:top w:val="nil"/>
              <w:left w:val="nil"/>
              <w:bottom w:val="single" w:sz="4" w:space="0" w:color="auto"/>
              <w:right w:val="single" w:sz="4" w:space="0" w:color="auto"/>
            </w:tcBorders>
            <w:shd w:val="clear" w:color="auto" w:fill="auto"/>
            <w:noWrap/>
            <w:vAlign w:val="bottom"/>
            <w:hideMark/>
          </w:tcPr>
          <w:p w14:paraId="630C8494"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2350</w:t>
            </w:r>
          </w:p>
        </w:tc>
        <w:tc>
          <w:tcPr>
            <w:tcW w:w="857" w:type="dxa"/>
            <w:tcBorders>
              <w:top w:val="nil"/>
              <w:left w:val="nil"/>
              <w:bottom w:val="single" w:sz="4" w:space="0" w:color="auto"/>
              <w:right w:val="single" w:sz="4" w:space="0" w:color="auto"/>
            </w:tcBorders>
            <w:shd w:val="clear" w:color="auto" w:fill="auto"/>
            <w:noWrap/>
            <w:vAlign w:val="bottom"/>
            <w:hideMark/>
          </w:tcPr>
          <w:p w14:paraId="72471A0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2CBE467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9-9:50am</w:t>
            </w:r>
          </w:p>
        </w:tc>
        <w:tc>
          <w:tcPr>
            <w:tcW w:w="1457" w:type="dxa"/>
            <w:tcBorders>
              <w:top w:val="nil"/>
              <w:left w:val="nil"/>
              <w:bottom w:val="single" w:sz="4" w:space="0" w:color="auto"/>
              <w:right w:val="single" w:sz="4" w:space="0" w:color="auto"/>
            </w:tcBorders>
            <w:shd w:val="clear" w:color="auto" w:fill="auto"/>
            <w:noWrap/>
            <w:vAlign w:val="bottom"/>
            <w:hideMark/>
          </w:tcPr>
          <w:p w14:paraId="1AA2782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157</w:t>
            </w:r>
          </w:p>
        </w:tc>
        <w:tc>
          <w:tcPr>
            <w:tcW w:w="1457" w:type="dxa"/>
            <w:tcBorders>
              <w:top w:val="nil"/>
              <w:left w:val="nil"/>
              <w:bottom w:val="single" w:sz="4" w:space="0" w:color="auto"/>
              <w:right w:val="single" w:sz="4" w:space="0" w:color="auto"/>
            </w:tcBorders>
            <w:shd w:val="clear" w:color="auto" w:fill="auto"/>
            <w:noWrap/>
            <w:vAlign w:val="bottom"/>
            <w:hideMark/>
          </w:tcPr>
          <w:p w14:paraId="65E96FF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Lopez</w:t>
            </w:r>
          </w:p>
        </w:tc>
      </w:tr>
      <w:tr w:rsidR="00C06F41" w:rsidRPr="00110502" w14:paraId="5DC7A036"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7A60D383"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Greek Mythology and History</w:t>
            </w:r>
          </w:p>
        </w:tc>
        <w:tc>
          <w:tcPr>
            <w:tcW w:w="1200" w:type="dxa"/>
            <w:tcBorders>
              <w:top w:val="nil"/>
              <w:left w:val="nil"/>
              <w:bottom w:val="single" w:sz="4" w:space="0" w:color="auto"/>
              <w:right w:val="single" w:sz="4" w:space="0" w:color="auto"/>
            </w:tcBorders>
            <w:shd w:val="clear" w:color="auto" w:fill="auto"/>
            <w:noWrap/>
            <w:vAlign w:val="bottom"/>
          </w:tcPr>
          <w:p w14:paraId="6F9F4917"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 xml:space="preserve">HIST 2352 </w:t>
            </w:r>
          </w:p>
        </w:tc>
        <w:tc>
          <w:tcPr>
            <w:tcW w:w="857" w:type="dxa"/>
            <w:tcBorders>
              <w:top w:val="nil"/>
              <w:left w:val="nil"/>
              <w:bottom w:val="single" w:sz="4" w:space="0" w:color="auto"/>
              <w:right w:val="single" w:sz="4" w:space="0" w:color="auto"/>
            </w:tcBorders>
            <w:shd w:val="clear" w:color="auto" w:fill="auto"/>
            <w:noWrap/>
            <w:vAlign w:val="bottom"/>
          </w:tcPr>
          <w:p w14:paraId="4CC3E4FA"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12341AC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9=9:50am</w:t>
            </w:r>
          </w:p>
        </w:tc>
        <w:tc>
          <w:tcPr>
            <w:tcW w:w="1457" w:type="dxa"/>
            <w:tcBorders>
              <w:top w:val="nil"/>
              <w:left w:val="nil"/>
              <w:bottom w:val="single" w:sz="4" w:space="0" w:color="auto"/>
              <w:right w:val="single" w:sz="4" w:space="0" w:color="auto"/>
            </w:tcBorders>
            <w:shd w:val="clear" w:color="auto" w:fill="auto"/>
            <w:noWrap/>
            <w:vAlign w:val="bottom"/>
          </w:tcPr>
          <w:p w14:paraId="73F3CA22"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HCSH 117</w:t>
            </w:r>
          </w:p>
        </w:tc>
        <w:tc>
          <w:tcPr>
            <w:tcW w:w="1457" w:type="dxa"/>
            <w:tcBorders>
              <w:top w:val="nil"/>
              <w:left w:val="nil"/>
              <w:bottom w:val="single" w:sz="4" w:space="0" w:color="auto"/>
              <w:right w:val="single" w:sz="4" w:space="0" w:color="auto"/>
            </w:tcBorders>
            <w:shd w:val="clear" w:color="auto" w:fill="auto"/>
            <w:noWrap/>
            <w:vAlign w:val="bottom"/>
          </w:tcPr>
          <w:p w14:paraId="6A9E80FF"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Rosenthal</w:t>
            </w:r>
          </w:p>
        </w:tc>
      </w:tr>
      <w:tr w:rsidR="00C06F41" w:rsidRPr="00110502" w14:paraId="015927AD"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4E5A0ED5"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Latin America: Colonial Period</w:t>
            </w:r>
          </w:p>
        </w:tc>
        <w:tc>
          <w:tcPr>
            <w:tcW w:w="1200" w:type="dxa"/>
            <w:tcBorders>
              <w:top w:val="nil"/>
              <w:left w:val="nil"/>
              <w:bottom w:val="single" w:sz="4" w:space="0" w:color="auto"/>
              <w:right w:val="single" w:sz="4" w:space="0" w:color="auto"/>
            </w:tcBorders>
            <w:shd w:val="clear" w:color="auto" w:fill="auto"/>
            <w:noWrap/>
            <w:vAlign w:val="bottom"/>
            <w:hideMark/>
          </w:tcPr>
          <w:p w14:paraId="6FF7EBB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2384</w:t>
            </w:r>
          </w:p>
        </w:tc>
        <w:tc>
          <w:tcPr>
            <w:tcW w:w="857" w:type="dxa"/>
            <w:tcBorders>
              <w:top w:val="nil"/>
              <w:left w:val="nil"/>
              <w:bottom w:val="single" w:sz="4" w:space="0" w:color="auto"/>
              <w:right w:val="single" w:sz="4" w:space="0" w:color="auto"/>
            </w:tcBorders>
            <w:shd w:val="clear" w:color="auto" w:fill="auto"/>
            <w:noWrap/>
            <w:vAlign w:val="bottom"/>
            <w:hideMark/>
          </w:tcPr>
          <w:p w14:paraId="151A289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279303F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11am-12:20pm</w:t>
            </w:r>
          </w:p>
        </w:tc>
        <w:tc>
          <w:tcPr>
            <w:tcW w:w="1457" w:type="dxa"/>
            <w:tcBorders>
              <w:top w:val="nil"/>
              <w:left w:val="nil"/>
              <w:bottom w:val="single" w:sz="4" w:space="0" w:color="auto"/>
              <w:right w:val="single" w:sz="4" w:space="0" w:color="auto"/>
            </w:tcBorders>
            <w:shd w:val="clear" w:color="auto" w:fill="auto"/>
            <w:noWrap/>
            <w:vAlign w:val="bottom"/>
            <w:hideMark/>
          </w:tcPr>
          <w:p w14:paraId="4E0AF00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357</w:t>
            </w:r>
          </w:p>
        </w:tc>
        <w:tc>
          <w:tcPr>
            <w:tcW w:w="1457" w:type="dxa"/>
            <w:tcBorders>
              <w:top w:val="nil"/>
              <w:left w:val="nil"/>
              <w:bottom w:val="single" w:sz="4" w:space="0" w:color="auto"/>
              <w:right w:val="single" w:sz="4" w:space="0" w:color="auto"/>
            </w:tcBorders>
            <w:shd w:val="clear" w:color="auto" w:fill="auto"/>
            <w:noWrap/>
            <w:vAlign w:val="bottom"/>
            <w:hideMark/>
          </w:tcPr>
          <w:p w14:paraId="14A7B86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Mijangos y Gonzalez</w:t>
            </w:r>
          </w:p>
        </w:tc>
      </w:tr>
      <w:tr w:rsidR="00C06F41" w:rsidRPr="00110502" w14:paraId="42C1F66B"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5453C16F"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Civilization of India</w:t>
            </w:r>
          </w:p>
        </w:tc>
        <w:tc>
          <w:tcPr>
            <w:tcW w:w="1200" w:type="dxa"/>
            <w:tcBorders>
              <w:top w:val="nil"/>
              <w:left w:val="nil"/>
              <w:bottom w:val="single" w:sz="4" w:space="0" w:color="auto"/>
              <w:right w:val="single" w:sz="4" w:space="0" w:color="auto"/>
            </w:tcBorders>
            <w:shd w:val="clear" w:color="auto" w:fill="auto"/>
            <w:noWrap/>
            <w:vAlign w:val="bottom"/>
            <w:hideMark/>
          </w:tcPr>
          <w:p w14:paraId="2C3091E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2390</w:t>
            </w:r>
          </w:p>
        </w:tc>
        <w:tc>
          <w:tcPr>
            <w:tcW w:w="857" w:type="dxa"/>
            <w:tcBorders>
              <w:top w:val="nil"/>
              <w:left w:val="nil"/>
              <w:bottom w:val="single" w:sz="4" w:space="0" w:color="auto"/>
              <w:right w:val="single" w:sz="4" w:space="0" w:color="auto"/>
            </w:tcBorders>
            <w:shd w:val="clear" w:color="auto" w:fill="auto"/>
            <w:noWrap/>
            <w:vAlign w:val="bottom"/>
            <w:hideMark/>
          </w:tcPr>
          <w:p w14:paraId="5E59E9F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3A707DA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10-10:50am</w:t>
            </w:r>
          </w:p>
        </w:tc>
        <w:tc>
          <w:tcPr>
            <w:tcW w:w="1457" w:type="dxa"/>
            <w:tcBorders>
              <w:top w:val="nil"/>
              <w:left w:val="nil"/>
              <w:bottom w:val="single" w:sz="4" w:space="0" w:color="auto"/>
              <w:right w:val="single" w:sz="4" w:space="0" w:color="auto"/>
            </w:tcBorders>
            <w:shd w:val="clear" w:color="auto" w:fill="auto"/>
            <w:noWrap/>
            <w:vAlign w:val="bottom"/>
            <w:hideMark/>
          </w:tcPr>
          <w:p w14:paraId="0891EF0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HCSH 117</w:t>
            </w:r>
          </w:p>
        </w:tc>
        <w:tc>
          <w:tcPr>
            <w:tcW w:w="1457" w:type="dxa"/>
            <w:tcBorders>
              <w:top w:val="nil"/>
              <w:left w:val="nil"/>
              <w:bottom w:val="single" w:sz="4" w:space="0" w:color="auto"/>
              <w:right w:val="single" w:sz="4" w:space="0" w:color="auto"/>
            </w:tcBorders>
            <w:shd w:val="clear" w:color="auto" w:fill="auto"/>
            <w:noWrap/>
            <w:vAlign w:val="bottom"/>
            <w:hideMark/>
          </w:tcPr>
          <w:p w14:paraId="618B943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Pillai</w:t>
            </w:r>
          </w:p>
        </w:tc>
      </w:tr>
      <w:tr w:rsidR="00C06F41" w:rsidRPr="00110502" w14:paraId="4869CF55"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26174B0D"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China Before 1850</w:t>
            </w:r>
          </w:p>
        </w:tc>
        <w:tc>
          <w:tcPr>
            <w:tcW w:w="1200" w:type="dxa"/>
            <w:tcBorders>
              <w:top w:val="nil"/>
              <w:left w:val="nil"/>
              <w:bottom w:val="single" w:sz="4" w:space="0" w:color="auto"/>
              <w:right w:val="single" w:sz="4" w:space="0" w:color="auto"/>
            </w:tcBorders>
            <w:shd w:val="clear" w:color="auto" w:fill="auto"/>
            <w:noWrap/>
            <w:vAlign w:val="bottom"/>
          </w:tcPr>
          <w:p w14:paraId="66A705F1"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2394</w:t>
            </w:r>
          </w:p>
        </w:tc>
        <w:tc>
          <w:tcPr>
            <w:tcW w:w="857" w:type="dxa"/>
            <w:tcBorders>
              <w:top w:val="nil"/>
              <w:left w:val="nil"/>
              <w:bottom w:val="single" w:sz="4" w:space="0" w:color="auto"/>
              <w:right w:val="single" w:sz="4" w:space="0" w:color="auto"/>
            </w:tcBorders>
            <w:shd w:val="clear" w:color="auto" w:fill="auto"/>
            <w:noWrap/>
            <w:vAlign w:val="bottom"/>
          </w:tcPr>
          <w:p w14:paraId="309BCEAF"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6454EB22"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2-2:50pm</w:t>
            </w:r>
          </w:p>
        </w:tc>
        <w:tc>
          <w:tcPr>
            <w:tcW w:w="1457" w:type="dxa"/>
            <w:tcBorders>
              <w:top w:val="nil"/>
              <w:left w:val="nil"/>
              <w:bottom w:val="single" w:sz="4" w:space="0" w:color="auto"/>
              <w:right w:val="single" w:sz="4" w:space="0" w:color="auto"/>
            </w:tcBorders>
            <w:shd w:val="clear" w:color="auto" w:fill="auto"/>
            <w:noWrap/>
            <w:vAlign w:val="bottom"/>
          </w:tcPr>
          <w:p w14:paraId="28CD7635"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DH 357</w:t>
            </w:r>
          </w:p>
        </w:tc>
        <w:tc>
          <w:tcPr>
            <w:tcW w:w="1457" w:type="dxa"/>
            <w:tcBorders>
              <w:top w:val="nil"/>
              <w:left w:val="nil"/>
              <w:bottom w:val="single" w:sz="4" w:space="0" w:color="auto"/>
              <w:right w:val="single" w:sz="4" w:space="0" w:color="auto"/>
            </w:tcBorders>
            <w:shd w:val="clear" w:color="auto" w:fill="auto"/>
            <w:noWrap/>
            <w:vAlign w:val="bottom"/>
          </w:tcPr>
          <w:p w14:paraId="6D3C9695"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Han</w:t>
            </w:r>
          </w:p>
        </w:tc>
      </w:tr>
      <w:tr w:rsidR="00C06F41" w:rsidRPr="00110502" w14:paraId="7AA8649B"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1E43DDCD"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China Before 1850</w:t>
            </w:r>
          </w:p>
        </w:tc>
        <w:tc>
          <w:tcPr>
            <w:tcW w:w="1200" w:type="dxa"/>
            <w:tcBorders>
              <w:top w:val="nil"/>
              <w:left w:val="nil"/>
              <w:bottom w:val="single" w:sz="4" w:space="0" w:color="auto"/>
              <w:right w:val="single" w:sz="4" w:space="0" w:color="auto"/>
            </w:tcBorders>
            <w:shd w:val="clear" w:color="auto" w:fill="auto"/>
            <w:noWrap/>
            <w:vAlign w:val="bottom"/>
          </w:tcPr>
          <w:p w14:paraId="2CA0C6DC"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2394</w:t>
            </w:r>
          </w:p>
        </w:tc>
        <w:tc>
          <w:tcPr>
            <w:tcW w:w="857" w:type="dxa"/>
            <w:tcBorders>
              <w:top w:val="nil"/>
              <w:left w:val="nil"/>
              <w:bottom w:val="single" w:sz="4" w:space="0" w:color="auto"/>
              <w:right w:val="single" w:sz="4" w:space="0" w:color="auto"/>
            </w:tcBorders>
            <w:shd w:val="clear" w:color="auto" w:fill="auto"/>
            <w:noWrap/>
            <w:vAlign w:val="bottom"/>
          </w:tcPr>
          <w:p w14:paraId="2EF9A10B"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39A3E289"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3-3:50pm</w:t>
            </w:r>
          </w:p>
        </w:tc>
        <w:tc>
          <w:tcPr>
            <w:tcW w:w="1457" w:type="dxa"/>
            <w:tcBorders>
              <w:top w:val="nil"/>
              <w:left w:val="nil"/>
              <w:bottom w:val="single" w:sz="4" w:space="0" w:color="auto"/>
              <w:right w:val="single" w:sz="4" w:space="0" w:color="auto"/>
            </w:tcBorders>
            <w:shd w:val="clear" w:color="auto" w:fill="auto"/>
            <w:noWrap/>
            <w:vAlign w:val="bottom"/>
          </w:tcPr>
          <w:p w14:paraId="5F367CCE"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DH 142</w:t>
            </w:r>
          </w:p>
        </w:tc>
        <w:tc>
          <w:tcPr>
            <w:tcW w:w="1457" w:type="dxa"/>
            <w:tcBorders>
              <w:top w:val="nil"/>
              <w:left w:val="nil"/>
              <w:bottom w:val="single" w:sz="4" w:space="0" w:color="auto"/>
              <w:right w:val="single" w:sz="4" w:space="0" w:color="auto"/>
            </w:tcBorders>
            <w:shd w:val="clear" w:color="auto" w:fill="auto"/>
            <w:noWrap/>
            <w:vAlign w:val="bottom"/>
          </w:tcPr>
          <w:p w14:paraId="485EDF4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Han</w:t>
            </w:r>
          </w:p>
        </w:tc>
      </w:tr>
      <w:tr w:rsidR="00C06F41" w:rsidRPr="00110502" w14:paraId="038E1788"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292888E5"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Human Rights: America's Dilemma</w:t>
            </w:r>
          </w:p>
        </w:tc>
        <w:tc>
          <w:tcPr>
            <w:tcW w:w="1200" w:type="dxa"/>
            <w:tcBorders>
              <w:top w:val="nil"/>
              <w:left w:val="nil"/>
              <w:bottom w:val="single" w:sz="4" w:space="0" w:color="auto"/>
              <w:right w:val="single" w:sz="4" w:space="0" w:color="auto"/>
            </w:tcBorders>
            <w:shd w:val="clear" w:color="auto" w:fill="auto"/>
            <w:noWrap/>
            <w:vAlign w:val="bottom"/>
            <w:hideMark/>
          </w:tcPr>
          <w:p w14:paraId="131872F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3301</w:t>
            </w:r>
          </w:p>
        </w:tc>
        <w:tc>
          <w:tcPr>
            <w:tcW w:w="857" w:type="dxa"/>
            <w:tcBorders>
              <w:top w:val="nil"/>
              <w:left w:val="nil"/>
              <w:bottom w:val="single" w:sz="4" w:space="0" w:color="auto"/>
              <w:right w:val="single" w:sz="4" w:space="0" w:color="auto"/>
            </w:tcBorders>
            <w:shd w:val="clear" w:color="auto" w:fill="auto"/>
            <w:noWrap/>
            <w:vAlign w:val="bottom"/>
            <w:hideMark/>
          </w:tcPr>
          <w:p w14:paraId="2BFF22E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w:t>
            </w:r>
          </w:p>
        </w:tc>
        <w:tc>
          <w:tcPr>
            <w:tcW w:w="1457" w:type="dxa"/>
            <w:tcBorders>
              <w:top w:val="nil"/>
              <w:left w:val="nil"/>
              <w:bottom w:val="single" w:sz="4" w:space="0" w:color="auto"/>
              <w:right w:val="single" w:sz="4" w:space="0" w:color="auto"/>
            </w:tcBorders>
            <w:shd w:val="clear" w:color="auto" w:fill="auto"/>
            <w:noWrap/>
            <w:vAlign w:val="bottom"/>
            <w:hideMark/>
          </w:tcPr>
          <w:p w14:paraId="75EBDCF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6:30-9:20pm</w:t>
            </w:r>
          </w:p>
        </w:tc>
        <w:tc>
          <w:tcPr>
            <w:tcW w:w="1457" w:type="dxa"/>
            <w:tcBorders>
              <w:top w:val="nil"/>
              <w:left w:val="nil"/>
              <w:bottom w:val="single" w:sz="4" w:space="0" w:color="auto"/>
              <w:right w:val="single" w:sz="4" w:space="0" w:color="auto"/>
            </w:tcBorders>
            <w:shd w:val="clear" w:color="auto" w:fill="auto"/>
            <w:noWrap/>
            <w:vAlign w:val="bottom"/>
            <w:hideMark/>
          </w:tcPr>
          <w:p w14:paraId="748843F8"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Clem 120</w:t>
            </w:r>
          </w:p>
        </w:tc>
        <w:tc>
          <w:tcPr>
            <w:tcW w:w="1457" w:type="dxa"/>
            <w:tcBorders>
              <w:top w:val="nil"/>
              <w:left w:val="nil"/>
              <w:bottom w:val="single" w:sz="4" w:space="0" w:color="auto"/>
              <w:right w:val="single" w:sz="4" w:space="0" w:color="auto"/>
            </w:tcBorders>
            <w:shd w:val="clear" w:color="auto" w:fill="auto"/>
            <w:noWrap/>
            <w:vAlign w:val="bottom"/>
            <w:hideMark/>
          </w:tcPr>
          <w:p w14:paraId="2AA47E4D"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Halperin</w:t>
            </w:r>
          </w:p>
        </w:tc>
      </w:tr>
      <w:tr w:rsidR="00C06F41" w:rsidRPr="00110502" w14:paraId="3730D19A"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D2981C9"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Human Rights: America's Dilemma</w:t>
            </w:r>
          </w:p>
        </w:tc>
        <w:tc>
          <w:tcPr>
            <w:tcW w:w="1200" w:type="dxa"/>
            <w:tcBorders>
              <w:top w:val="nil"/>
              <w:left w:val="nil"/>
              <w:bottom w:val="single" w:sz="4" w:space="0" w:color="auto"/>
              <w:right w:val="single" w:sz="4" w:space="0" w:color="auto"/>
            </w:tcBorders>
            <w:shd w:val="clear" w:color="auto" w:fill="auto"/>
            <w:noWrap/>
            <w:vAlign w:val="bottom"/>
            <w:hideMark/>
          </w:tcPr>
          <w:p w14:paraId="3C6503DD"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3301</w:t>
            </w:r>
          </w:p>
        </w:tc>
        <w:tc>
          <w:tcPr>
            <w:tcW w:w="857" w:type="dxa"/>
            <w:tcBorders>
              <w:top w:val="nil"/>
              <w:left w:val="nil"/>
              <w:bottom w:val="single" w:sz="4" w:space="0" w:color="auto"/>
              <w:right w:val="single" w:sz="4" w:space="0" w:color="auto"/>
            </w:tcBorders>
            <w:shd w:val="clear" w:color="auto" w:fill="auto"/>
            <w:noWrap/>
            <w:vAlign w:val="bottom"/>
            <w:hideMark/>
          </w:tcPr>
          <w:p w14:paraId="0A521B44"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w:t>
            </w:r>
          </w:p>
        </w:tc>
        <w:tc>
          <w:tcPr>
            <w:tcW w:w="1457" w:type="dxa"/>
            <w:tcBorders>
              <w:top w:val="nil"/>
              <w:left w:val="nil"/>
              <w:bottom w:val="single" w:sz="4" w:space="0" w:color="auto"/>
              <w:right w:val="single" w:sz="4" w:space="0" w:color="auto"/>
            </w:tcBorders>
            <w:shd w:val="clear" w:color="auto" w:fill="auto"/>
            <w:noWrap/>
            <w:vAlign w:val="bottom"/>
            <w:hideMark/>
          </w:tcPr>
          <w:p w14:paraId="0AECBB5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6:30-9:20pm</w:t>
            </w:r>
          </w:p>
        </w:tc>
        <w:tc>
          <w:tcPr>
            <w:tcW w:w="1457" w:type="dxa"/>
            <w:tcBorders>
              <w:top w:val="nil"/>
              <w:left w:val="nil"/>
              <w:bottom w:val="single" w:sz="4" w:space="0" w:color="auto"/>
              <w:right w:val="single" w:sz="4" w:space="0" w:color="auto"/>
            </w:tcBorders>
            <w:shd w:val="clear" w:color="auto" w:fill="auto"/>
            <w:noWrap/>
            <w:vAlign w:val="bottom"/>
            <w:hideMark/>
          </w:tcPr>
          <w:p w14:paraId="36DC0F4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Clem 120</w:t>
            </w:r>
          </w:p>
        </w:tc>
        <w:tc>
          <w:tcPr>
            <w:tcW w:w="1457" w:type="dxa"/>
            <w:tcBorders>
              <w:top w:val="nil"/>
              <w:left w:val="nil"/>
              <w:bottom w:val="single" w:sz="4" w:space="0" w:color="auto"/>
              <w:right w:val="single" w:sz="4" w:space="0" w:color="auto"/>
            </w:tcBorders>
            <w:shd w:val="clear" w:color="auto" w:fill="auto"/>
            <w:noWrap/>
            <w:vAlign w:val="bottom"/>
            <w:hideMark/>
          </w:tcPr>
          <w:p w14:paraId="3343481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Halperin</w:t>
            </w:r>
          </w:p>
        </w:tc>
      </w:tr>
      <w:tr w:rsidR="00C06F41" w:rsidRPr="00110502" w14:paraId="7BFA585F"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66E5CC79"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N. American Environmental History</w:t>
            </w:r>
          </w:p>
        </w:tc>
        <w:tc>
          <w:tcPr>
            <w:tcW w:w="1200" w:type="dxa"/>
            <w:tcBorders>
              <w:top w:val="nil"/>
              <w:left w:val="nil"/>
              <w:bottom w:val="single" w:sz="4" w:space="0" w:color="auto"/>
              <w:right w:val="single" w:sz="4" w:space="0" w:color="auto"/>
            </w:tcBorders>
            <w:shd w:val="clear" w:color="auto" w:fill="auto"/>
            <w:noWrap/>
            <w:vAlign w:val="bottom"/>
            <w:hideMark/>
          </w:tcPr>
          <w:p w14:paraId="18E21B65"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3309</w:t>
            </w:r>
          </w:p>
        </w:tc>
        <w:tc>
          <w:tcPr>
            <w:tcW w:w="857" w:type="dxa"/>
            <w:tcBorders>
              <w:top w:val="nil"/>
              <w:left w:val="nil"/>
              <w:bottom w:val="single" w:sz="4" w:space="0" w:color="auto"/>
              <w:right w:val="single" w:sz="4" w:space="0" w:color="auto"/>
            </w:tcBorders>
            <w:shd w:val="clear" w:color="auto" w:fill="auto"/>
            <w:noWrap/>
            <w:vAlign w:val="bottom"/>
            <w:hideMark/>
          </w:tcPr>
          <w:p w14:paraId="3541B89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3552B2C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9-9:50am</w:t>
            </w:r>
          </w:p>
        </w:tc>
        <w:tc>
          <w:tcPr>
            <w:tcW w:w="1457" w:type="dxa"/>
            <w:tcBorders>
              <w:top w:val="nil"/>
              <w:left w:val="nil"/>
              <w:bottom w:val="single" w:sz="4" w:space="0" w:color="auto"/>
              <w:right w:val="single" w:sz="4" w:space="0" w:color="auto"/>
            </w:tcBorders>
            <w:shd w:val="clear" w:color="auto" w:fill="auto"/>
            <w:noWrap/>
            <w:vAlign w:val="bottom"/>
            <w:hideMark/>
          </w:tcPr>
          <w:p w14:paraId="40A21C5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ACSH 218</w:t>
            </w:r>
          </w:p>
        </w:tc>
        <w:tc>
          <w:tcPr>
            <w:tcW w:w="1457" w:type="dxa"/>
            <w:tcBorders>
              <w:top w:val="nil"/>
              <w:left w:val="nil"/>
              <w:bottom w:val="single" w:sz="4" w:space="0" w:color="auto"/>
              <w:right w:val="single" w:sz="4" w:space="0" w:color="auto"/>
            </w:tcBorders>
            <w:shd w:val="clear" w:color="auto" w:fill="auto"/>
            <w:noWrap/>
            <w:vAlign w:val="bottom"/>
            <w:hideMark/>
          </w:tcPr>
          <w:p w14:paraId="262531F5"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Graybill</w:t>
            </w:r>
          </w:p>
        </w:tc>
      </w:tr>
      <w:tr w:rsidR="00C06F41" w:rsidRPr="00110502" w14:paraId="2D5D7BA6" w14:textId="77777777" w:rsidTr="00C06F41">
        <w:trPr>
          <w:trHeight w:val="550"/>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4E1D2295"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Problems in American History: Nativism &amp; Racial Nationalism</w:t>
            </w:r>
          </w:p>
        </w:tc>
        <w:tc>
          <w:tcPr>
            <w:tcW w:w="1200" w:type="dxa"/>
            <w:tcBorders>
              <w:top w:val="nil"/>
              <w:left w:val="nil"/>
              <w:bottom w:val="single" w:sz="4" w:space="0" w:color="auto"/>
              <w:right w:val="single" w:sz="4" w:space="0" w:color="auto"/>
            </w:tcBorders>
            <w:shd w:val="clear" w:color="auto" w:fill="auto"/>
            <w:noWrap/>
            <w:vAlign w:val="bottom"/>
            <w:hideMark/>
          </w:tcPr>
          <w:p w14:paraId="4EC4818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3310</w:t>
            </w:r>
          </w:p>
        </w:tc>
        <w:tc>
          <w:tcPr>
            <w:tcW w:w="857" w:type="dxa"/>
            <w:tcBorders>
              <w:top w:val="nil"/>
              <w:left w:val="nil"/>
              <w:bottom w:val="single" w:sz="4" w:space="0" w:color="auto"/>
              <w:right w:val="single" w:sz="4" w:space="0" w:color="auto"/>
            </w:tcBorders>
            <w:shd w:val="clear" w:color="auto" w:fill="auto"/>
            <w:noWrap/>
            <w:vAlign w:val="bottom"/>
            <w:hideMark/>
          </w:tcPr>
          <w:p w14:paraId="63A9D1E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04E5D40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12:30-1:50pm</w:t>
            </w:r>
          </w:p>
        </w:tc>
        <w:tc>
          <w:tcPr>
            <w:tcW w:w="1457" w:type="dxa"/>
            <w:tcBorders>
              <w:top w:val="nil"/>
              <w:left w:val="nil"/>
              <w:bottom w:val="single" w:sz="4" w:space="0" w:color="auto"/>
              <w:right w:val="single" w:sz="4" w:space="0" w:color="auto"/>
            </w:tcBorders>
            <w:shd w:val="clear" w:color="auto" w:fill="auto"/>
            <w:noWrap/>
            <w:vAlign w:val="bottom"/>
            <w:hideMark/>
          </w:tcPr>
          <w:p w14:paraId="0002B20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OFAC 104</w:t>
            </w:r>
          </w:p>
        </w:tc>
        <w:tc>
          <w:tcPr>
            <w:tcW w:w="1457" w:type="dxa"/>
            <w:tcBorders>
              <w:top w:val="nil"/>
              <w:left w:val="nil"/>
              <w:bottom w:val="single" w:sz="4" w:space="0" w:color="auto"/>
              <w:right w:val="single" w:sz="4" w:space="0" w:color="auto"/>
            </w:tcBorders>
            <w:shd w:val="clear" w:color="auto" w:fill="auto"/>
            <w:noWrap/>
            <w:vAlign w:val="bottom"/>
            <w:hideMark/>
          </w:tcPr>
          <w:p w14:paraId="0273BE7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Foley</w:t>
            </w:r>
          </w:p>
        </w:tc>
      </w:tr>
      <w:tr w:rsidR="00C06F41" w:rsidRPr="00110502" w14:paraId="6016064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65D5004"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Women in US History to 1900</w:t>
            </w:r>
          </w:p>
        </w:tc>
        <w:tc>
          <w:tcPr>
            <w:tcW w:w="1200" w:type="dxa"/>
            <w:tcBorders>
              <w:top w:val="nil"/>
              <w:left w:val="nil"/>
              <w:bottom w:val="single" w:sz="4" w:space="0" w:color="auto"/>
              <w:right w:val="single" w:sz="4" w:space="0" w:color="auto"/>
            </w:tcBorders>
            <w:shd w:val="clear" w:color="auto" w:fill="auto"/>
            <w:noWrap/>
            <w:vAlign w:val="bottom"/>
            <w:hideMark/>
          </w:tcPr>
          <w:p w14:paraId="74D3907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3312</w:t>
            </w:r>
          </w:p>
        </w:tc>
        <w:tc>
          <w:tcPr>
            <w:tcW w:w="857" w:type="dxa"/>
            <w:tcBorders>
              <w:top w:val="nil"/>
              <w:left w:val="nil"/>
              <w:bottom w:val="single" w:sz="4" w:space="0" w:color="auto"/>
              <w:right w:val="single" w:sz="4" w:space="0" w:color="auto"/>
            </w:tcBorders>
            <w:shd w:val="clear" w:color="auto" w:fill="auto"/>
            <w:noWrap/>
            <w:vAlign w:val="bottom"/>
            <w:hideMark/>
          </w:tcPr>
          <w:p w14:paraId="735A8F3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7435AE7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11am-12:20pm</w:t>
            </w:r>
          </w:p>
        </w:tc>
        <w:tc>
          <w:tcPr>
            <w:tcW w:w="1457" w:type="dxa"/>
            <w:tcBorders>
              <w:top w:val="nil"/>
              <w:left w:val="nil"/>
              <w:bottom w:val="single" w:sz="4" w:space="0" w:color="auto"/>
              <w:right w:val="single" w:sz="4" w:space="0" w:color="auto"/>
            </w:tcBorders>
            <w:shd w:val="clear" w:color="auto" w:fill="auto"/>
            <w:noWrap/>
            <w:vAlign w:val="bottom"/>
            <w:hideMark/>
          </w:tcPr>
          <w:p w14:paraId="4A72D19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116</w:t>
            </w:r>
          </w:p>
        </w:tc>
        <w:tc>
          <w:tcPr>
            <w:tcW w:w="1457" w:type="dxa"/>
            <w:tcBorders>
              <w:top w:val="nil"/>
              <w:left w:val="nil"/>
              <w:bottom w:val="single" w:sz="4" w:space="0" w:color="auto"/>
              <w:right w:val="single" w:sz="4" w:space="0" w:color="auto"/>
            </w:tcBorders>
            <w:shd w:val="clear" w:color="auto" w:fill="auto"/>
            <w:noWrap/>
            <w:vAlign w:val="bottom"/>
            <w:hideMark/>
          </w:tcPr>
          <w:p w14:paraId="31DF56E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DeLuzio</w:t>
            </w:r>
          </w:p>
        </w:tc>
      </w:tr>
      <w:tr w:rsidR="00C06F41" w:rsidRPr="00110502" w14:paraId="7131CC4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47FCBA1F"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African Americans in US 1607-1877</w:t>
            </w:r>
          </w:p>
        </w:tc>
        <w:tc>
          <w:tcPr>
            <w:tcW w:w="1200" w:type="dxa"/>
            <w:tcBorders>
              <w:top w:val="nil"/>
              <w:left w:val="nil"/>
              <w:bottom w:val="single" w:sz="4" w:space="0" w:color="auto"/>
              <w:right w:val="single" w:sz="4" w:space="0" w:color="auto"/>
            </w:tcBorders>
            <w:shd w:val="clear" w:color="auto" w:fill="auto"/>
            <w:noWrap/>
            <w:vAlign w:val="bottom"/>
            <w:hideMark/>
          </w:tcPr>
          <w:p w14:paraId="457D24A8"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3313</w:t>
            </w:r>
          </w:p>
        </w:tc>
        <w:tc>
          <w:tcPr>
            <w:tcW w:w="857" w:type="dxa"/>
            <w:tcBorders>
              <w:top w:val="nil"/>
              <w:left w:val="nil"/>
              <w:bottom w:val="single" w:sz="4" w:space="0" w:color="auto"/>
              <w:right w:val="single" w:sz="4" w:space="0" w:color="auto"/>
            </w:tcBorders>
            <w:shd w:val="clear" w:color="auto" w:fill="auto"/>
            <w:noWrap/>
            <w:vAlign w:val="bottom"/>
            <w:hideMark/>
          </w:tcPr>
          <w:p w14:paraId="6CF4225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6CD721C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9:30-10:50am</w:t>
            </w:r>
          </w:p>
        </w:tc>
        <w:tc>
          <w:tcPr>
            <w:tcW w:w="1457" w:type="dxa"/>
            <w:tcBorders>
              <w:top w:val="nil"/>
              <w:left w:val="nil"/>
              <w:bottom w:val="single" w:sz="4" w:space="0" w:color="auto"/>
              <w:right w:val="single" w:sz="4" w:space="0" w:color="auto"/>
            </w:tcBorders>
            <w:shd w:val="clear" w:color="auto" w:fill="auto"/>
            <w:noWrap/>
            <w:vAlign w:val="bottom"/>
            <w:hideMark/>
          </w:tcPr>
          <w:p w14:paraId="1436A62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Junkins 110</w:t>
            </w:r>
          </w:p>
        </w:tc>
        <w:tc>
          <w:tcPr>
            <w:tcW w:w="1457" w:type="dxa"/>
            <w:tcBorders>
              <w:top w:val="nil"/>
              <w:left w:val="nil"/>
              <w:bottom w:val="single" w:sz="4" w:space="0" w:color="auto"/>
              <w:right w:val="single" w:sz="4" w:space="0" w:color="auto"/>
            </w:tcBorders>
            <w:shd w:val="clear" w:color="auto" w:fill="auto"/>
            <w:noWrap/>
            <w:vAlign w:val="bottom"/>
            <w:hideMark/>
          </w:tcPr>
          <w:p w14:paraId="0F920E0D"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Hamilton</w:t>
            </w:r>
          </w:p>
        </w:tc>
      </w:tr>
      <w:tr w:rsidR="00C06F41" w:rsidRPr="00110502" w14:paraId="132E97B5"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1E77C666"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The French Revolution</w:t>
            </w:r>
          </w:p>
        </w:tc>
        <w:tc>
          <w:tcPr>
            <w:tcW w:w="1200" w:type="dxa"/>
            <w:tcBorders>
              <w:top w:val="nil"/>
              <w:left w:val="nil"/>
              <w:bottom w:val="single" w:sz="4" w:space="0" w:color="auto"/>
              <w:right w:val="single" w:sz="4" w:space="0" w:color="auto"/>
            </w:tcBorders>
            <w:shd w:val="clear" w:color="auto" w:fill="auto"/>
            <w:noWrap/>
            <w:vAlign w:val="bottom"/>
            <w:hideMark/>
          </w:tcPr>
          <w:p w14:paraId="7402E67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3320</w:t>
            </w:r>
          </w:p>
        </w:tc>
        <w:tc>
          <w:tcPr>
            <w:tcW w:w="857" w:type="dxa"/>
            <w:tcBorders>
              <w:top w:val="nil"/>
              <w:left w:val="nil"/>
              <w:bottom w:val="single" w:sz="4" w:space="0" w:color="auto"/>
              <w:right w:val="single" w:sz="4" w:space="0" w:color="auto"/>
            </w:tcBorders>
            <w:shd w:val="clear" w:color="auto" w:fill="auto"/>
            <w:noWrap/>
            <w:vAlign w:val="bottom"/>
            <w:hideMark/>
          </w:tcPr>
          <w:p w14:paraId="2E50FC1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73E2C38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9-9:50am</w:t>
            </w:r>
          </w:p>
        </w:tc>
        <w:tc>
          <w:tcPr>
            <w:tcW w:w="1457" w:type="dxa"/>
            <w:tcBorders>
              <w:top w:val="nil"/>
              <w:left w:val="nil"/>
              <w:bottom w:val="single" w:sz="4" w:space="0" w:color="auto"/>
              <w:right w:val="single" w:sz="4" w:space="0" w:color="auto"/>
            </w:tcBorders>
            <w:shd w:val="clear" w:color="auto" w:fill="auto"/>
            <w:noWrap/>
            <w:vAlign w:val="bottom"/>
            <w:hideMark/>
          </w:tcPr>
          <w:p w14:paraId="5D75254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Caruth 147</w:t>
            </w:r>
          </w:p>
        </w:tc>
        <w:tc>
          <w:tcPr>
            <w:tcW w:w="1457" w:type="dxa"/>
            <w:tcBorders>
              <w:top w:val="nil"/>
              <w:left w:val="nil"/>
              <w:bottom w:val="single" w:sz="4" w:space="0" w:color="auto"/>
              <w:right w:val="single" w:sz="4" w:space="0" w:color="auto"/>
            </w:tcBorders>
            <w:shd w:val="clear" w:color="auto" w:fill="auto"/>
            <w:noWrap/>
            <w:vAlign w:val="bottom"/>
            <w:hideMark/>
          </w:tcPr>
          <w:p w14:paraId="722511F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Winnie</w:t>
            </w:r>
          </w:p>
        </w:tc>
      </w:tr>
      <w:tr w:rsidR="00C06F41" w:rsidRPr="00110502" w14:paraId="610CC1B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7D7EBB1D"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Mexican Americans: 1848-Present</w:t>
            </w:r>
          </w:p>
        </w:tc>
        <w:tc>
          <w:tcPr>
            <w:tcW w:w="1200" w:type="dxa"/>
            <w:tcBorders>
              <w:top w:val="nil"/>
              <w:left w:val="nil"/>
              <w:bottom w:val="single" w:sz="4" w:space="0" w:color="auto"/>
              <w:right w:val="single" w:sz="4" w:space="0" w:color="auto"/>
            </w:tcBorders>
            <w:shd w:val="clear" w:color="auto" w:fill="auto"/>
            <w:noWrap/>
            <w:vAlign w:val="bottom"/>
          </w:tcPr>
          <w:p w14:paraId="01DD48DE"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3324</w:t>
            </w:r>
          </w:p>
        </w:tc>
        <w:tc>
          <w:tcPr>
            <w:tcW w:w="857" w:type="dxa"/>
            <w:tcBorders>
              <w:top w:val="nil"/>
              <w:left w:val="nil"/>
              <w:bottom w:val="single" w:sz="4" w:space="0" w:color="auto"/>
              <w:right w:val="single" w:sz="4" w:space="0" w:color="auto"/>
            </w:tcBorders>
            <w:shd w:val="clear" w:color="auto" w:fill="auto"/>
            <w:noWrap/>
            <w:vAlign w:val="bottom"/>
          </w:tcPr>
          <w:p w14:paraId="21410D8B"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57B15D5F"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1-1:50pm</w:t>
            </w:r>
          </w:p>
        </w:tc>
        <w:tc>
          <w:tcPr>
            <w:tcW w:w="1457" w:type="dxa"/>
            <w:tcBorders>
              <w:top w:val="nil"/>
              <w:left w:val="nil"/>
              <w:bottom w:val="single" w:sz="4" w:space="0" w:color="auto"/>
              <w:right w:val="single" w:sz="4" w:space="0" w:color="auto"/>
            </w:tcBorders>
            <w:shd w:val="clear" w:color="auto" w:fill="auto"/>
            <w:noWrap/>
            <w:vAlign w:val="bottom"/>
          </w:tcPr>
          <w:p w14:paraId="4A57E81E"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Caruth 379</w:t>
            </w:r>
          </w:p>
        </w:tc>
        <w:tc>
          <w:tcPr>
            <w:tcW w:w="1457" w:type="dxa"/>
            <w:tcBorders>
              <w:top w:val="nil"/>
              <w:left w:val="nil"/>
              <w:bottom w:val="single" w:sz="4" w:space="0" w:color="auto"/>
              <w:right w:val="single" w:sz="4" w:space="0" w:color="auto"/>
            </w:tcBorders>
            <w:shd w:val="clear" w:color="auto" w:fill="auto"/>
            <w:noWrap/>
            <w:vAlign w:val="bottom"/>
          </w:tcPr>
          <w:p w14:paraId="2970A23D"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Villegas-Verrone</w:t>
            </w:r>
          </w:p>
        </w:tc>
      </w:tr>
      <w:tr w:rsidR="00C06F41" w:rsidRPr="00110502" w14:paraId="0E031B2E"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41719015"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Roman History/Roman Mind</w:t>
            </w:r>
          </w:p>
        </w:tc>
        <w:tc>
          <w:tcPr>
            <w:tcW w:w="1200" w:type="dxa"/>
            <w:tcBorders>
              <w:top w:val="nil"/>
              <w:left w:val="nil"/>
              <w:bottom w:val="single" w:sz="4" w:space="0" w:color="auto"/>
              <w:right w:val="single" w:sz="4" w:space="0" w:color="auto"/>
            </w:tcBorders>
            <w:shd w:val="clear" w:color="auto" w:fill="auto"/>
            <w:noWrap/>
            <w:vAlign w:val="bottom"/>
          </w:tcPr>
          <w:p w14:paraId="3CB14B59"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3361</w:t>
            </w:r>
          </w:p>
        </w:tc>
        <w:tc>
          <w:tcPr>
            <w:tcW w:w="857" w:type="dxa"/>
            <w:tcBorders>
              <w:top w:val="nil"/>
              <w:left w:val="nil"/>
              <w:bottom w:val="single" w:sz="4" w:space="0" w:color="auto"/>
              <w:right w:val="single" w:sz="4" w:space="0" w:color="auto"/>
            </w:tcBorders>
            <w:shd w:val="clear" w:color="auto" w:fill="auto"/>
            <w:noWrap/>
            <w:vAlign w:val="bottom"/>
          </w:tcPr>
          <w:p w14:paraId="78A46760"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561ECA1B"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11-11:50am</w:t>
            </w:r>
          </w:p>
        </w:tc>
        <w:tc>
          <w:tcPr>
            <w:tcW w:w="1457" w:type="dxa"/>
            <w:tcBorders>
              <w:top w:val="nil"/>
              <w:left w:val="nil"/>
              <w:bottom w:val="single" w:sz="4" w:space="0" w:color="auto"/>
              <w:right w:val="single" w:sz="4" w:space="0" w:color="auto"/>
            </w:tcBorders>
            <w:shd w:val="clear" w:color="auto" w:fill="auto"/>
            <w:noWrap/>
            <w:vAlign w:val="bottom"/>
          </w:tcPr>
          <w:p w14:paraId="763C4DF0"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Clements 225</w:t>
            </w:r>
          </w:p>
        </w:tc>
        <w:tc>
          <w:tcPr>
            <w:tcW w:w="1457" w:type="dxa"/>
            <w:tcBorders>
              <w:top w:val="nil"/>
              <w:left w:val="nil"/>
              <w:bottom w:val="single" w:sz="4" w:space="0" w:color="auto"/>
              <w:right w:val="single" w:sz="4" w:space="0" w:color="auto"/>
            </w:tcBorders>
            <w:shd w:val="clear" w:color="auto" w:fill="auto"/>
            <w:noWrap/>
            <w:vAlign w:val="bottom"/>
          </w:tcPr>
          <w:p w14:paraId="0286F21E"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Rosenthal</w:t>
            </w:r>
          </w:p>
        </w:tc>
      </w:tr>
      <w:tr w:rsidR="00C06F41" w:rsidRPr="00110502" w14:paraId="279A8ECA"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2836629F"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History of Consumer Culture in US</w:t>
            </w:r>
          </w:p>
        </w:tc>
        <w:tc>
          <w:tcPr>
            <w:tcW w:w="1200" w:type="dxa"/>
            <w:tcBorders>
              <w:top w:val="nil"/>
              <w:left w:val="nil"/>
              <w:bottom w:val="single" w:sz="4" w:space="0" w:color="auto"/>
              <w:right w:val="single" w:sz="4" w:space="0" w:color="auto"/>
            </w:tcBorders>
            <w:shd w:val="clear" w:color="auto" w:fill="auto"/>
            <w:noWrap/>
            <w:vAlign w:val="bottom"/>
            <w:hideMark/>
          </w:tcPr>
          <w:p w14:paraId="49722D0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3364</w:t>
            </w:r>
          </w:p>
        </w:tc>
        <w:tc>
          <w:tcPr>
            <w:tcW w:w="857" w:type="dxa"/>
            <w:tcBorders>
              <w:top w:val="nil"/>
              <w:left w:val="nil"/>
              <w:bottom w:val="single" w:sz="4" w:space="0" w:color="auto"/>
              <w:right w:val="single" w:sz="4" w:space="0" w:color="auto"/>
            </w:tcBorders>
            <w:shd w:val="clear" w:color="auto" w:fill="auto"/>
            <w:noWrap/>
            <w:vAlign w:val="bottom"/>
            <w:hideMark/>
          </w:tcPr>
          <w:p w14:paraId="3C353E8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61AC9F9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11am-12:20pm</w:t>
            </w:r>
          </w:p>
        </w:tc>
        <w:tc>
          <w:tcPr>
            <w:tcW w:w="1457" w:type="dxa"/>
            <w:tcBorders>
              <w:top w:val="nil"/>
              <w:left w:val="nil"/>
              <w:bottom w:val="single" w:sz="4" w:space="0" w:color="auto"/>
              <w:right w:val="single" w:sz="4" w:space="0" w:color="auto"/>
            </w:tcBorders>
            <w:shd w:val="clear" w:color="auto" w:fill="auto"/>
            <w:noWrap/>
            <w:vAlign w:val="bottom"/>
            <w:hideMark/>
          </w:tcPr>
          <w:p w14:paraId="3673B9A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102</w:t>
            </w:r>
          </w:p>
        </w:tc>
        <w:tc>
          <w:tcPr>
            <w:tcW w:w="1457" w:type="dxa"/>
            <w:tcBorders>
              <w:top w:val="nil"/>
              <w:left w:val="nil"/>
              <w:bottom w:val="single" w:sz="4" w:space="0" w:color="auto"/>
              <w:right w:val="single" w:sz="4" w:space="0" w:color="auto"/>
            </w:tcBorders>
            <w:shd w:val="clear" w:color="auto" w:fill="auto"/>
            <w:noWrap/>
            <w:vAlign w:val="bottom"/>
            <w:hideMark/>
          </w:tcPr>
          <w:p w14:paraId="10A5116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McCrossen</w:t>
            </w:r>
          </w:p>
        </w:tc>
      </w:tr>
      <w:tr w:rsidR="00C06F41" w:rsidRPr="00110502" w14:paraId="73E71649" w14:textId="77777777" w:rsidTr="00C06F41">
        <w:trPr>
          <w:trHeight w:val="550"/>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6F64AF73"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Problems in European History: Mediterranean Sea: Peoples 1000-1600 AD</w:t>
            </w:r>
          </w:p>
        </w:tc>
        <w:tc>
          <w:tcPr>
            <w:tcW w:w="1200" w:type="dxa"/>
            <w:tcBorders>
              <w:top w:val="nil"/>
              <w:left w:val="nil"/>
              <w:bottom w:val="single" w:sz="4" w:space="0" w:color="auto"/>
              <w:right w:val="single" w:sz="4" w:space="0" w:color="auto"/>
            </w:tcBorders>
            <w:shd w:val="clear" w:color="auto" w:fill="auto"/>
            <w:noWrap/>
            <w:vAlign w:val="bottom"/>
            <w:hideMark/>
          </w:tcPr>
          <w:p w14:paraId="04ABC75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3366</w:t>
            </w:r>
          </w:p>
        </w:tc>
        <w:tc>
          <w:tcPr>
            <w:tcW w:w="857" w:type="dxa"/>
            <w:tcBorders>
              <w:top w:val="nil"/>
              <w:left w:val="nil"/>
              <w:bottom w:val="single" w:sz="4" w:space="0" w:color="auto"/>
              <w:right w:val="single" w:sz="4" w:space="0" w:color="auto"/>
            </w:tcBorders>
            <w:shd w:val="clear" w:color="auto" w:fill="auto"/>
            <w:noWrap/>
            <w:vAlign w:val="bottom"/>
            <w:hideMark/>
          </w:tcPr>
          <w:p w14:paraId="4D0B121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w:t>
            </w:r>
          </w:p>
        </w:tc>
        <w:tc>
          <w:tcPr>
            <w:tcW w:w="1457" w:type="dxa"/>
            <w:tcBorders>
              <w:top w:val="nil"/>
              <w:left w:val="nil"/>
              <w:bottom w:val="single" w:sz="4" w:space="0" w:color="auto"/>
              <w:right w:val="single" w:sz="4" w:space="0" w:color="auto"/>
            </w:tcBorders>
            <w:shd w:val="clear" w:color="auto" w:fill="auto"/>
            <w:noWrap/>
            <w:vAlign w:val="bottom"/>
            <w:hideMark/>
          </w:tcPr>
          <w:p w14:paraId="3CC30DF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3-4:20pm</w:t>
            </w:r>
          </w:p>
        </w:tc>
        <w:tc>
          <w:tcPr>
            <w:tcW w:w="1457" w:type="dxa"/>
            <w:tcBorders>
              <w:top w:val="nil"/>
              <w:left w:val="nil"/>
              <w:bottom w:val="single" w:sz="4" w:space="0" w:color="auto"/>
              <w:right w:val="single" w:sz="4" w:space="0" w:color="auto"/>
            </w:tcBorders>
            <w:shd w:val="clear" w:color="auto" w:fill="auto"/>
            <w:noWrap/>
            <w:vAlign w:val="bottom"/>
            <w:hideMark/>
          </w:tcPr>
          <w:p w14:paraId="21FBD3B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156</w:t>
            </w:r>
          </w:p>
        </w:tc>
        <w:tc>
          <w:tcPr>
            <w:tcW w:w="1457" w:type="dxa"/>
            <w:tcBorders>
              <w:top w:val="nil"/>
              <w:left w:val="nil"/>
              <w:bottom w:val="single" w:sz="4" w:space="0" w:color="auto"/>
              <w:right w:val="single" w:sz="4" w:space="0" w:color="auto"/>
            </w:tcBorders>
            <w:shd w:val="clear" w:color="auto" w:fill="auto"/>
            <w:noWrap/>
            <w:vAlign w:val="bottom"/>
            <w:hideMark/>
          </w:tcPr>
          <w:p w14:paraId="54F5C72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Lopez</w:t>
            </w:r>
          </w:p>
        </w:tc>
      </w:tr>
      <w:tr w:rsidR="00C06F41" w:rsidRPr="00110502" w14:paraId="567F8A6A"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034EE1EA"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First World War and Its Impact</w:t>
            </w:r>
          </w:p>
        </w:tc>
        <w:tc>
          <w:tcPr>
            <w:tcW w:w="1200" w:type="dxa"/>
            <w:tcBorders>
              <w:top w:val="nil"/>
              <w:left w:val="nil"/>
              <w:bottom w:val="single" w:sz="4" w:space="0" w:color="auto"/>
              <w:right w:val="single" w:sz="4" w:space="0" w:color="auto"/>
            </w:tcBorders>
            <w:shd w:val="clear" w:color="auto" w:fill="auto"/>
            <w:noWrap/>
            <w:vAlign w:val="bottom"/>
            <w:hideMark/>
          </w:tcPr>
          <w:p w14:paraId="043D76F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3381</w:t>
            </w:r>
          </w:p>
        </w:tc>
        <w:tc>
          <w:tcPr>
            <w:tcW w:w="857" w:type="dxa"/>
            <w:tcBorders>
              <w:top w:val="nil"/>
              <w:left w:val="nil"/>
              <w:bottom w:val="single" w:sz="4" w:space="0" w:color="auto"/>
              <w:right w:val="single" w:sz="4" w:space="0" w:color="auto"/>
            </w:tcBorders>
            <w:shd w:val="clear" w:color="auto" w:fill="auto"/>
            <w:noWrap/>
            <w:vAlign w:val="bottom"/>
            <w:hideMark/>
          </w:tcPr>
          <w:p w14:paraId="450AD5D4"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4BB9F18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11-11:50am</w:t>
            </w:r>
          </w:p>
        </w:tc>
        <w:tc>
          <w:tcPr>
            <w:tcW w:w="1457" w:type="dxa"/>
            <w:tcBorders>
              <w:top w:val="nil"/>
              <w:left w:val="nil"/>
              <w:bottom w:val="single" w:sz="4" w:space="0" w:color="auto"/>
              <w:right w:val="single" w:sz="4" w:space="0" w:color="auto"/>
            </w:tcBorders>
            <w:shd w:val="clear" w:color="auto" w:fill="auto"/>
            <w:noWrap/>
            <w:vAlign w:val="bottom"/>
            <w:hideMark/>
          </w:tcPr>
          <w:p w14:paraId="3773E2E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306</w:t>
            </w:r>
          </w:p>
        </w:tc>
        <w:tc>
          <w:tcPr>
            <w:tcW w:w="1457" w:type="dxa"/>
            <w:tcBorders>
              <w:top w:val="nil"/>
              <w:left w:val="nil"/>
              <w:bottom w:val="single" w:sz="4" w:space="0" w:color="auto"/>
              <w:right w:val="single" w:sz="4" w:space="0" w:color="auto"/>
            </w:tcBorders>
            <w:shd w:val="clear" w:color="auto" w:fill="auto"/>
            <w:noWrap/>
            <w:vAlign w:val="bottom"/>
            <w:hideMark/>
          </w:tcPr>
          <w:p w14:paraId="73D53C84"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Hochman</w:t>
            </w:r>
          </w:p>
        </w:tc>
      </w:tr>
      <w:tr w:rsidR="00C06F41" w:rsidRPr="00110502" w14:paraId="06CB70A0"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5EDE516"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History of Mexico</w:t>
            </w:r>
          </w:p>
        </w:tc>
        <w:tc>
          <w:tcPr>
            <w:tcW w:w="1200" w:type="dxa"/>
            <w:tcBorders>
              <w:top w:val="nil"/>
              <w:left w:val="nil"/>
              <w:bottom w:val="single" w:sz="4" w:space="0" w:color="auto"/>
              <w:right w:val="single" w:sz="4" w:space="0" w:color="auto"/>
            </w:tcBorders>
            <w:shd w:val="clear" w:color="auto" w:fill="auto"/>
            <w:noWrap/>
            <w:vAlign w:val="bottom"/>
            <w:hideMark/>
          </w:tcPr>
          <w:p w14:paraId="427A825D"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3382</w:t>
            </w:r>
          </w:p>
        </w:tc>
        <w:tc>
          <w:tcPr>
            <w:tcW w:w="857" w:type="dxa"/>
            <w:tcBorders>
              <w:top w:val="nil"/>
              <w:left w:val="nil"/>
              <w:bottom w:val="single" w:sz="4" w:space="0" w:color="auto"/>
              <w:right w:val="single" w:sz="4" w:space="0" w:color="auto"/>
            </w:tcBorders>
            <w:shd w:val="clear" w:color="auto" w:fill="auto"/>
            <w:noWrap/>
            <w:vAlign w:val="bottom"/>
            <w:hideMark/>
          </w:tcPr>
          <w:p w14:paraId="70E80FE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Tu/Th</w:t>
            </w:r>
          </w:p>
        </w:tc>
        <w:tc>
          <w:tcPr>
            <w:tcW w:w="1457" w:type="dxa"/>
            <w:tcBorders>
              <w:top w:val="nil"/>
              <w:left w:val="nil"/>
              <w:bottom w:val="single" w:sz="4" w:space="0" w:color="auto"/>
              <w:right w:val="single" w:sz="4" w:space="0" w:color="auto"/>
            </w:tcBorders>
            <w:shd w:val="clear" w:color="auto" w:fill="auto"/>
            <w:noWrap/>
            <w:vAlign w:val="bottom"/>
            <w:hideMark/>
          </w:tcPr>
          <w:p w14:paraId="11B74D97"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2-3:20pm</w:t>
            </w:r>
          </w:p>
        </w:tc>
        <w:tc>
          <w:tcPr>
            <w:tcW w:w="1457" w:type="dxa"/>
            <w:tcBorders>
              <w:top w:val="nil"/>
              <w:left w:val="nil"/>
              <w:bottom w:val="single" w:sz="4" w:space="0" w:color="auto"/>
              <w:right w:val="single" w:sz="4" w:space="0" w:color="auto"/>
            </w:tcBorders>
            <w:shd w:val="clear" w:color="auto" w:fill="auto"/>
            <w:noWrap/>
            <w:vAlign w:val="bottom"/>
            <w:hideMark/>
          </w:tcPr>
          <w:p w14:paraId="40285BB8"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142</w:t>
            </w:r>
          </w:p>
        </w:tc>
        <w:tc>
          <w:tcPr>
            <w:tcW w:w="1457" w:type="dxa"/>
            <w:tcBorders>
              <w:top w:val="nil"/>
              <w:left w:val="nil"/>
              <w:bottom w:val="single" w:sz="4" w:space="0" w:color="auto"/>
              <w:right w:val="single" w:sz="4" w:space="0" w:color="auto"/>
            </w:tcBorders>
            <w:shd w:val="clear" w:color="auto" w:fill="auto"/>
            <w:noWrap/>
            <w:vAlign w:val="bottom"/>
            <w:hideMark/>
          </w:tcPr>
          <w:p w14:paraId="67536EB8"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Mijangos y Gonzalez</w:t>
            </w:r>
          </w:p>
        </w:tc>
      </w:tr>
      <w:tr w:rsidR="00C06F41" w:rsidRPr="00110502" w14:paraId="1A8F8ADE" w14:textId="77777777" w:rsidTr="00C06F41">
        <w:trPr>
          <w:trHeight w:val="550"/>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45AC4D31"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Problems in Asian History: British Empire in South Asia</w:t>
            </w:r>
          </w:p>
        </w:tc>
        <w:tc>
          <w:tcPr>
            <w:tcW w:w="1200" w:type="dxa"/>
            <w:tcBorders>
              <w:top w:val="nil"/>
              <w:left w:val="nil"/>
              <w:bottom w:val="single" w:sz="4" w:space="0" w:color="auto"/>
              <w:right w:val="single" w:sz="4" w:space="0" w:color="auto"/>
            </w:tcBorders>
            <w:shd w:val="clear" w:color="auto" w:fill="auto"/>
            <w:noWrap/>
            <w:vAlign w:val="bottom"/>
            <w:hideMark/>
          </w:tcPr>
          <w:p w14:paraId="7E1A2AF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3395</w:t>
            </w:r>
          </w:p>
        </w:tc>
        <w:tc>
          <w:tcPr>
            <w:tcW w:w="857" w:type="dxa"/>
            <w:tcBorders>
              <w:top w:val="nil"/>
              <w:left w:val="nil"/>
              <w:bottom w:val="single" w:sz="4" w:space="0" w:color="auto"/>
              <w:right w:val="single" w:sz="4" w:space="0" w:color="auto"/>
            </w:tcBorders>
            <w:shd w:val="clear" w:color="auto" w:fill="auto"/>
            <w:noWrap/>
            <w:vAlign w:val="bottom"/>
            <w:hideMark/>
          </w:tcPr>
          <w:p w14:paraId="4CEE26B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hideMark/>
          </w:tcPr>
          <w:p w14:paraId="6750C35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11-11:50am</w:t>
            </w:r>
          </w:p>
        </w:tc>
        <w:tc>
          <w:tcPr>
            <w:tcW w:w="1457" w:type="dxa"/>
            <w:tcBorders>
              <w:top w:val="nil"/>
              <w:left w:val="nil"/>
              <w:bottom w:val="single" w:sz="4" w:space="0" w:color="auto"/>
              <w:right w:val="single" w:sz="4" w:space="0" w:color="auto"/>
            </w:tcBorders>
            <w:shd w:val="clear" w:color="auto" w:fill="auto"/>
            <w:noWrap/>
            <w:vAlign w:val="bottom"/>
            <w:hideMark/>
          </w:tcPr>
          <w:p w14:paraId="2063315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HCSH 117</w:t>
            </w:r>
          </w:p>
        </w:tc>
        <w:tc>
          <w:tcPr>
            <w:tcW w:w="1457" w:type="dxa"/>
            <w:tcBorders>
              <w:top w:val="nil"/>
              <w:left w:val="nil"/>
              <w:bottom w:val="single" w:sz="4" w:space="0" w:color="auto"/>
              <w:right w:val="single" w:sz="4" w:space="0" w:color="auto"/>
            </w:tcBorders>
            <w:shd w:val="clear" w:color="auto" w:fill="auto"/>
            <w:noWrap/>
            <w:vAlign w:val="bottom"/>
            <w:hideMark/>
          </w:tcPr>
          <w:p w14:paraId="18694BD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Pillai</w:t>
            </w:r>
          </w:p>
        </w:tc>
      </w:tr>
      <w:tr w:rsidR="00C06F41" w:rsidRPr="00110502" w14:paraId="2301A4D2"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0FCF219F"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Problems in Asian History: Modern Japan</w:t>
            </w:r>
          </w:p>
        </w:tc>
        <w:tc>
          <w:tcPr>
            <w:tcW w:w="1200" w:type="dxa"/>
            <w:tcBorders>
              <w:top w:val="nil"/>
              <w:left w:val="nil"/>
              <w:bottom w:val="single" w:sz="4" w:space="0" w:color="auto"/>
              <w:right w:val="single" w:sz="4" w:space="0" w:color="auto"/>
            </w:tcBorders>
            <w:shd w:val="clear" w:color="auto" w:fill="auto"/>
            <w:noWrap/>
            <w:vAlign w:val="bottom"/>
          </w:tcPr>
          <w:p w14:paraId="1849825E"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3395-002</w:t>
            </w:r>
          </w:p>
        </w:tc>
        <w:tc>
          <w:tcPr>
            <w:tcW w:w="857" w:type="dxa"/>
            <w:tcBorders>
              <w:top w:val="nil"/>
              <w:left w:val="nil"/>
              <w:bottom w:val="single" w:sz="4" w:space="0" w:color="auto"/>
              <w:right w:val="single" w:sz="4" w:space="0" w:color="auto"/>
            </w:tcBorders>
            <w:shd w:val="clear" w:color="auto" w:fill="auto"/>
            <w:noWrap/>
            <w:vAlign w:val="bottom"/>
          </w:tcPr>
          <w:p w14:paraId="571B0D10"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43D11280"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11-11:50am</w:t>
            </w:r>
          </w:p>
        </w:tc>
        <w:tc>
          <w:tcPr>
            <w:tcW w:w="1457" w:type="dxa"/>
            <w:tcBorders>
              <w:top w:val="nil"/>
              <w:left w:val="nil"/>
              <w:bottom w:val="single" w:sz="4" w:space="0" w:color="auto"/>
              <w:right w:val="single" w:sz="4" w:space="0" w:color="auto"/>
            </w:tcBorders>
            <w:shd w:val="clear" w:color="auto" w:fill="auto"/>
            <w:noWrap/>
            <w:vAlign w:val="bottom"/>
          </w:tcPr>
          <w:p w14:paraId="46BFA3B9" w14:textId="77777777" w:rsidR="00C06F41" w:rsidRPr="00110502" w:rsidRDefault="00C06F41" w:rsidP="00C06F41">
            <w:pPr>
              <w:jc w:val="center"/>
              <w:rPr>
                <w:rFonts w:ascii="Californian FB" w:hAnsi="Californian FB" w:cs="Calibri"/>
                <w:sz w:val="21"/>
                <w:szCs w:val="21"/>
              </w:rPr>
            </w:pPr>
            <w:proofErr w:type="spellStart"/>
            <w:r>
              <w:rPr>
                <w:rFonts w:ascii="Californian FB" w:hAnsi="Californian FB" w:cs="Calibri"/>
                <w:sz w:val="21"/>
                <w:szCs w:val="21"/>
              </w:rPr>
              <w:t>Prothro</w:t>
            </w:r>
            <w:proofErr w:type="spellEnd"/>
            <w:r>
              <w:rPr>
                <w:rFonts w:ascii="Californian FB" w:hAnsi="Californian FB" w:cs="Calibri"/>
                <w:sz w:val="21"/>
                <w:szCs w:val="21"/>
              </w:rPr>
              <w:t xml:space="preserve"> 100</w:t>
            </w:r>
          </w:p>
        </w:tc>
        <w:tc>
          <w:tcPr>
            <w:tcW w:w="1457" w:type="dxa"/>
            <w:tcBorders>
              <w:top w:val="nil"/>
              <w:left w:val="nil"/>
              <w:bottom w:val="single" w:sz="4" w:space="0" w:color="auto"/>
              <w:right w:val="single" w:sz="4" w:space="0" w:color="auto"/>
            </w:tcBorders>
            <w:shd w:val="clear" w:color="auto" w:fill="auto"/>
            <w:noWrap/>
            <w:vAlign w:val="bottom"/>
          </w:tcPr>
          <w:p w14:paraId="40F8C74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Han</w:t>
            </w:r>
          </w:p>
        </w:tc>
      </w:tr>
      <w:tr w:rsidR="00C06F41" w:rsidRPr="00110502" w14:paraId="61BABF73"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111CBE58"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Problems in Asian History: China in Revolution</w:t>
            </w:r>
          </w:p>
        </w:tc>
        <w:tc>
          <w:tcPr>
            <w:tcW w:w="1200" w:type="dxa"/>
            <w:tcBorders>
              <w:top w:val="nil"/>
              <w:left w:val="nil"/>
              <w:bottom w:val="single" w:sz="4" w:space="0" w:color="auto"/>
              <w:right w:val="single" w:sz="4" w:space="0" w:color="auto"/>
            </w:tcBorders>
            <w:shd w:val="clear" w:color="auto" w:fill="auto"/>
            <w:noWrap/>
            <w:vAlign w:val="bottom"/>
          </w:tcPr>
          <w:p w14:paraId="16BEF65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3395-003</w:t>
            </w:r>
          </w:p>
        </w:tc>
        <w:tc>
          <w:tcPr>
            <w:tcW w:w="857" w:type="dxa"/>
            <w:tcBorders>
              <w:top w:val="nil"/>
              <w:left w:val="nil"/>
              <w:bottom w:val="single" w:sz="4" w:space="0" w:color="auto"/>
              <w:right w:val="single" w:sz="4" w:space="0" w:color="auto"/>
            </w:tcBorders>
            <w:shd w:val="clear" w:color="auto" w:fill="auto"/>
            <w:noWrap/>
            <w:vAlign w:val="bottom"/>
          </w:tcPr>
          <w:p w14:paraId="36FCF5D8"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MWF</w:t>
            </w:r>
          </w:p>
        </w:tc>
        <w:tc>
          <w:tcPr>
            <w:tcW w:w="1457" w:type="dxa"/>
            <w:tcBorders>
              <w:top w:val="nil"/>
              <w:left w:val="nil"/>
              <w:bottom w:val="single" w:sz="4" w:space="0" w:color="auto"/>
              <w:right w:val="single" w:sz="4" w:space="0" w:color="auto"/>
            </w:tcBorders>
            <w:shd w:val="clear" w:color="auto" w:fill="auto"/>
            <w:noWrap/>
            <w:vAlign w:val="bottom"/>
          </w:tcPr>
          <w:p w14:paraId="21702694"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9-9:50am</w:t>
            </w:r>
          </w:p>
        </w:tc>
        <w:tc>
          <w:tcPr>
            <w:tcW w:w="1457" w:type="dxa"/>
            <w:tcBorders>
              <w:top w:val="nil"/>
              <w:left w:val="nil"/>
              <w:bottom w:val="single" w:sz="4" w:space="0" w:color="auto"/>
              <w:right w:val="single" w:sz="4" w:space="0" w:color="auto"/>
            </w:tcBorders>
            <w:shd w:val="clear" w:color="auto" w:fill="auto"/>
            <w:noWrap/>
            <w:vAlign w:val="bottom"/>
          </w:tcPr>
          <w:p w14:paraId="6684BDB3"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ACSH 138</w:t>
            </w:r>
          </w:p>
        </w:tc>
        <w:tc>
          <w:tcPr>
            <w:tcW w:w="1457" w:type="dxa"/>
            <w:tcBorders>
              <w:top w:val="nil"/>
              <w:left w:val="nil"/>
              <w:bottom w:val="single" w:sz="4" w:space="0" w:color="auto"/>
              <w:right w:val="single" w:sz="4" w:space="0" w:color="auto"/>
            </w:tcBorders>
            <w:shd w:val="clear" w:color="auto" w:fill="auto"/>
            <w:noWrap/>
            <w:vAlign w:val="bottom"/>
          </w:tcPr>
          <w:p w14:paraId="0D6E763D"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Han</w:t>
            </w:r>
          </w:p>
        </w:tc>
      </w:tr>
      <w:tr w:rsidR="00C06F41" w:rsidRPr="00110502" w14:paraId="51D3DDB4"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tcPr>
          <w:p w14:paraId="544F8EF2" w14:textId="77777777" w:rsidR="00C06F41" w:rsidRPr="00110502" w:rsidRDefault="00C06F41" w:rsidP="00C06F41">
            <w:pPr>
              <w:rPr>
                <w:rFonts w:ascii="Californian FB" w:hAnsi="Californian FB" w:cs="Calibri"/>
                <w:sz w:val="21"/>
                <w:szCs w:val="21"/>
              </w:rPr>
            </w:pPr>
            <w:r>
              <w:rPr>
                <w:rFonts w:ascii="Californian FB" w:hAnsi="Californian FB" w:cs="Calibri"/>
                <w:sz w:val="21"/>
                <w:szCs w:val="21"/>
              </w:rPr>
              <w:t>Coexistence &amp; Conflict in the Middle East</w:t>
            </w:r>
          </w:p>
        </w:tc>
        <w:tc>
          <w:tcPr>
            <w:tcW w:w="1200" w:type="dxa"/>
            <w:tcBorders>
              <w:top w:val="nil"/>
              <w:left w:val="nil"/>
              <w:bottom w:val="single" w:sz="4" w:space="0" w:color="auto"/>
              <w:right w:val="single" w:sz="4" w:space="0" w:color="auto"/>
            </w:tcBorders>
            <w:shd w:val="clear" w:color="auto" w:fill="auto"/>
            <w:noWrap/>
            <w:vAlign w:val="bottom"/>
          </w:tcPr>
          <w:p w14:paraId="0B2BB089"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HIST 3396-001C/002H</w:t>
            </w:r>
          </w:p>
        </w:tc>
        <w:tc>
          <w:tcPr>
            <w:tcW w:w="857" w:type="dxa"/>
            <w:tcBorders>
              <w:top w:val="nil"/>
              <w:left w:val="nil"/>
              <w:bottom w:val="single" w:sz="4" w:space="0" w:color="auto"/>
              <w:right w:val="single" w:sz="4" w:space="0" w:color="auto"/>
            </w:tcBorders>
            <w:shd w:val="clear" w:color="auto" w:fill="auto"/>
            <w:noWrap/>
            <w:vAlign w:val="bottom"/>
          </w:tcPr>
          <w:p w14:paraId="26202A59"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M</w:t>
            </w:r>
          </w:p>
        </w:tc>
        <w:tc>
          <w:tcPr>
            <w:tcW w:w="1457" w:type="dxa"/>
            <w:tcBorders>
              <w:top w:val="nil"/>
              <w:left w:val="nil"/>
              <w:bottom w:val="single" w:sz="4" w:space="0" w:color="auto"/>
              <w:right w:val="single" w:sz="4" w:space="0" w:color="auto"/>
            </w:tcBorders>
            <w:shd w:val="clear" w:color="auto" w:fill="auto"/>
            <w:noWrap/>
            <w:vAlign w:val="bottom"/>
          </w:tcPr>
          <w:p w14:paraId="3B05631C"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tcPr>
          <w:p w14:paraId="58B80DA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DH 343</w:t>
            </w:r>
          </w:p>
        </w:tc>
        <w:tc>
          <w:tcPr>
            <w:tcW w:w="1457" w:type="dxa"/>
            <w:tcBorders>
              <w:top w:val="nil"/>
              <w:left w:val="nil"/>
              <w:bottom w:val="single" w:sz="4" w:space="0" w:color="auto"/>
              <w:right w:val="single" w:sz="4" w:space="0" w:color="auto"/>
            </w:tcBorders>
            <w:shd w:val="clear" w:color="auto" w:fill="auto"/>
            <w:noWrap/>
            <w:vAlign w:val="bottom"/>
          </w:tcPr>
          <w:p w14:paraId="27F08966"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Ates</w:t>
            </w:r>
          </w:p>
        </w:tc>
      </w:tr>
      <w:tr w:rsidR="00C06F41" w:rsidRPr="00110502" w14:paraId="340E00A6" w14:textId="77777777" w:rsidTr="00C06F41">
        <w:trPr>
          <w:trHeight w:val="273"/>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47ED1F74"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Junior Seminar: Weimar Republic</w:t>
            </w:r>
          </w:p>
        </w:tc>
        <w:tc>
          <w:tcPr>
            <w:tcW w:w="1200" w:type="dxa"/>
            <w:tcBorders>
              <w:top w:val="nil"/>
              <w:left w:val="nil"/>
              <w:bottom w:val="single" w:sz="4" w:space="0" w:color="auto"/>
              <w:right w:val="single" w:sz="4" w:space="0" w:color="auto"/>
            </w:tcBorders>
            <w:shd w:val="clear" w:color="auto" w:fill="auto"/>
            <w:noWrap/>
            <w:vAlign w:val="bottom"/>
            <w:hideMark/>
          </w:tcPr>
          <w:p w14:paraId="6EDC6F8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4300</w:t>
            </w:r>
          </w:p>
        </w:tc>
        <w:tc>
          <w:tcPr>
            <w:tcW w:w="857" w:type="dxa"/>
            <w:tcBorders>
              <w:top w:val="nil"/>
              <w:left w:val="nil"/>
              <w:bottom w:val="single" w:sz="4" w:space="0" w:color="auto"/>
              <w:right w:val="single" w:sz="4" w:space="0" w:color="auto"/>
            </w:tcBorders>
            <w:shd w:val="clear" w:color="auto" w:fill="auto"/>
            <w:noWrap/>
            <w:vAlign w:val="bottom"/>
            <w:hideMark/>
          </w:tcPr>
          <w:p w14:paraId="19B00F80"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w:t>
            </w:r>
          </w:p>
        </w:tc>
        <w:tc>
          <w:tcPr>
            <w:tcW w:w="1457" w:type="dxa"/>
            <w:tcBorders>
              <w:top w:val="nil"/>
              <w:left w:val="nil"/>
              <w:bottom w:val="single" w:sz="4" w:space="0" w:color="auto"/>
              <w:right w:val="single" w:sz="4" w:space="0" w:color="auto"/>
            </w:tcBorders>
            <w:shd w:val="clear" w:color="auto" w:fill="auto"/>
            <w:noWrap/>
            <w:vAlign w:val="bottom"/>
            <w:hideMark/>
          </w:tcPr>
          <w:p w14:paraId="124F597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hideMark/>
          </w:tcPr>
          <w:p w14:paraId="092844B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106</w:t>
            </w:r>
          </w:p>
        </w:tc>
        <w:tc>
          <w:tcPr>
            <w:tcW w:w="1457" w:type="dxa"/>
            <w:tcBorders>
              <w:top w:val="nil"/>
              <w:left w:val="nil"/>
              <w:bottom w:val="single" w:sz="4" w:space="0" w:color="auto"/>
              <w:right w:val="single" w:sz="4" w:space="0" w:color="auto"/>
            </w:tcBorders>
            <w:shd w:val="clear" w:color="auto" w:fill="auto"/>
            <w:noWrap/>
            <w:vAlign w:val="bottom"/>
            <w:hideMark/>
          </w:tcPr>
          <w:p w14:paraId="68E1A89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Hochman</w:t>
            </w:r>
          </w:p>
        </w:tc>
      </w:tr>
      <w:tr w:rsidR="00C06F41" w:rsidRPr="00110502" w14:paraId="07522F9E" w14:textId="77777777" w:rsidTr="00C06F41">
        <w:trPr>
          <w:trHeight w:val="550"/>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183BBEF1"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Junior Seminar: France/England 1551-1789</w:t>
            </w:r>
          </w:p>
        </w:tc>
        <w:tc>
          <w:tcPr>
            <w:tcW w:w="1200" w:type="dxa"/>
            <w:tcBorders>
              <w:top w:val="nil"/>
              <w:left w:val="nil"/>
              <w:bottom w:val="single" w:sz="4" w:space="0" w:color="auto"/>
              <w:right w:val="single" w:sz="4" w:space="0" w:color="auto"/>
            </w:tcBorders>
            <w:shd w:val="clear" w:color="auto" w:fill="auto"/>
            <w:noWrap/>
            <w:vAlign w:val="bottom"/>
            <w:hideMark/>
          </w:tcPr>
          <w:p w14:paraId="4718E6D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4300</w:t>
            </w:r>
          </w:p>
        </w:tc>
        <w:tc>
          <w:tcPr>
            <w:tcW w:w="857" w:type="dxa"/>
            <w:tcBorders>
              <w:top w:val="nil"/>
              <w:left w:val="nil"/>
              <w:bottom w:val="single" w:sz="4" w:space="0" w:color="auto"/>
              <w:right w:val="single" w:sz="4" w:space="0" w:color="auto"/>
            </w:tcBorders>
            <w:shd w:val="clear" w:color="auto" w:fill="auto"/>
            <w:noWrap/>
            <w:vAlign w:val="bottom"/>
            <w:hideMark/>
          </w:tcPr>
          <w:p w14:paraId="215C7DE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TH</w:t>
            </w:r>
          </w:p>
        </w:tc>
        <w:tc>
          <w:tcPr>
            <w:tcW w:w="1457" w:type="dxa"/>
            <w:tcBorders>
              <w:top w:val="nil"/>
              <w:left w:val="nil"/>
              <w:bottom w:val="single" w:sz="4" w:space="0" w:color="auto"/>
              <w:right w:val="single" w:sz="4" w:space="0" w:color="auto"/>
            </w:tcBorders>
            <w:shd w:val="clear" w:color="auto" w:fill="auto"/>
            <w:noWrap/>
            <w:vAlign w:val="bottom"/>
            <w:hideMark/>
          </w:tcPr>
          <w:p w14:paraId="7457D34C"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hideMark/>
          </w:tcPr>
          <w:p w14:paraId="68520185"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137</w:t>
            </w:r>
          </w:p>
        </w:tc>
        <w:tc>
          <w:tcPr>
            <w:tcW w:w="1457" w:type="dxa"/>
            <w:tcBorders>
              <w:top w:val="nil"/>
              <w:left w:val="nil"/>
              <w:bottom w:val="single" w:sz="4" w:space="0" w:color="auto"/>
              <w:right w:val="single" w:sz="4" w:space="0" w:color="auto"/>
            </w:tcBorders>
            <w:shd w:val="clear" w:color="auto" w:fill="auto"/>
            <w:noWrap/>
            <w:vAlign w:val="bottom"/>
            <w:hideMark/>
          </w:tcPr>
          <w:p w14:paraId="2D112F5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Winnie</w:t>
            </w:r>
          </w:p>
        </w:tc>
      </w:tr>
      <w:tr w:rsidR="00C06F41" w:rsidRPr="00110502" w14:paraId="716EF715" w14:textId="77777777" w:rsidTr="00C06F41">
        <w:trPr>
          <w:trHeight w:val="550"/>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6F98268"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Senior Seminar: Economic History of East Asia</w:t>
            </w:r>
          </w:p>
        </w:tc>
        <w:tc>
          <w:tcPr>
            <w:tcW w:w="1200" w:type="dxa"/>
            <w:tcBorders>
              <w:top w:val="nil"/>
              <w:left w:val="nil"/>
              <w:bottom w:val="single" w:sz="4" w:space="0" w:color="auto"/>
              <w:right w:val="single" w:sz="4" w:space="0" w:color="auto"/>
            </w:tcBorders>
            <w:shd w:val="clear" w:color="auto" w:fill="auto"/>
            <w:noWrap/>
            <w:vAlign w:val="bottom"/>
            <w:hideMark/>
          </w:tcPr>
          <w:p w14:paraId="5D0CD0F5"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4390</w:t>
            </w:r>
          </w:p>
        </w:tc>
        <w:tc>
          <w:tcPr>
            <w:tcW w:w="857" w:type="dxa"/>
            <w:tcBorders>
              <w:top w:val="nil"/>
              <w:left w:val="nil"/>
              <w:bottom w:val="single" w:sz="4" w:space="0" w:color="auto"/>
              <w:right w:val="single" w:sz="4" w:space="0" w:color="auto"/>
            </w:tcBorders>
            <w:shd w:val="clear" w:color="auto" w:fill="auto"/>
            <w:noWrap/>
            <w:vAlign w:val="bottom"/>
            <w:hideMark/>
          </w:tcPr>
          <w:p w14:paraId="4FB9268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w:t>
            </w:r>
          </w:p>
        </w:tc>
        <w:tc>
          <w:tcPr>
            <w:tcW w:w="1457" w:type="dxa"/>
            <w:tcBorders>
              <w:top w:val="nil"/>
              <w:left w:val="nil"/>
              <w:bottom w:val="single" w:sz="4" w:space="0" w:color="auto"/>
              <w:right w:val="single" w:sz="4" w:space="0" w:color="auto"/>
            </w:tcBorders>
            <w:shd w:val="clear" w:color="auto" w:fill="auto"/>
            <w:noWrap/>
            <w:vAlign w:val="bottom"/>
            <w:hideMark/>
          </w:tcPr>
          <w:p w14:paraId="0D08465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hideMark/>
          </w:tcPr>
          <w:p w14:paraId="117E3E29"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OFAC 105</w:t>
            </w:r>
          </w:p>
        </w:tc>
        <w:tc>
          <w:tcPr>
            <w:tcW w:w="1457" w:type="dxa"/>
            <w:tcBorders>
              <w:top w:val="nil"/>
              <w:left w:val="nil"/>
              <w:bottom w:val="single" w:sz="4" w:space="0" w:color="auto"/>
              <w:right w:val="single" w:sz="4" w:space="0" w:color="auto"/>
            </w:tcBorders>
            <w:shd w:val="clear" w:color="auto" w:fill="auto"/>
            <w:noWrap/>
            <w:vAlign w:val="bottom"/>
            <w:hideMark/>
          </w:tcPr>
          <w:p w14:paraId="33236F3B"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Keliher</w:t>
            </w:r>
          </w:p>
        </w:tc>
      </w:tr>
      <w:tr w:rsidR="00C06F41" w:rsidRPr="00110502" w14:paraId="1D190857" w14:textId="77777777" w:rsidTr="00C06F41">
        <w:trPr>
          <w:trHeight w:val="640"/>
        </w:trPr>
        <w:tc>
          <w:tcPr>
            <w:tcW w:w="3424" w:type="dxa"/>
            <w:tcBorders>
              <w:top w:val="nil"/>
              <w:left w:val="single" w:sz="4" w:space="0" w:color="auto"/>
              <w:bottom w:val="single" w:sz="4" w:space="0" w:color="auto"/>
              <w:right w:val="single" w:sz="4" w:space="0" w:color="auto"/>
            </w:tcBorders>
            <w:shd w:val="clear" w:color="auto" w:fill="auto"/>
            <w:noWrap/>
            <w:vAlign w:val="bottom"/>
          </w:tcPr>
          <w:p w14:paraId="4909D9DD"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lastRenderedPageBreak/>
              <w:t xml:space="preserve">Senior Seminar: </w:t>
            </w:r>
          </w:p>
          <w:p w14:paraId="19F7C93B"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American West</w:t>
            </w:r>
          </w:p>
        </w:tc>
        <w:tc>
          <w:tcPr>
            <w:tcW w:w="1200" w:type="dxa"/>
            <w:tcBorders>
              <w:top w:val="nil"/>
              <w:left w:val="nil"/>
              <w:bottom w:val="single" w:sz="4" w:space="0" w:color="auto"/>
              <w:right w:val="single" w:sz="4" w:space="0" w:color="auto"/>
            </w:tcBorders>
            <w:shd w:val="clear" w:color="auto" w:fill="auto"/>
            <w:noWrap/>
            <w:vAlign w:val="bottom"/>
            <w:hideMark/>
          </w:tcPr>
          <w:p w14:paraId="51EF9D05"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4390</w:t>
            </w:r>
          </w:p>
        </w:tc>
        <w:tc>
          <w:tcPr>
            <w:tcW w:w="857" w:type="dxa"/>
            <w:tcBorders>
              <w:top w:val="nil"/>
              <w:left w:val="nil"/>
              <w:bottom w:val="single" w:sz="4" w:space="0" w:color="auto"/>
              <w:right w:val="single" w:sz="4" w:space="0" w:color="auto"/>
            </w:tcBorders>
            <w:shd w:val="clear" w:color="auto" w:fill="auto"/>
            <w:noWrap/>
            <w:vAlign w:val="bottom"/>
            <w:hideMark/>
          </w:tcPr>
          <w:p w14:paraId="7067B8A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Wed</w:t>
            </w:r>
          </w:p>
        </w:tc>
        <w:tc>
          <w:tcPr>
            <w:tcW w:w="1457" w:type="dxa"/>
            <w:tcBorders>
              <w:top w:val="nil"/>
              <w:left w:val="nil"/>
              <w:bottom w:val="single" w:sz="4" w:space="0" w:color="auto"/>
              <w:right w:val="single" w:sz="4" w:space="0" w:color="auto"/>
            </w:tcBorders>
            <w:shd w:val="clear" w:color="auto" w:fill="auto"/>
            <w:noWrap/>
            <w:vAlign w:val="bottom"/>
            <w:hideMark/>
          </w:tcPr>
          <w:p w14:paraId="5624F2A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hideMark/>
          </w:tcPr>
          <w:p w14:paraId="627EE6A2" w14:textId="77777777" w:rsidR="00C06F41" w:rsidRPr="00110502" w:rsidRDefault="00C06F41" w:rsidP="00C06F41">
            <w:pPr>
              <w:jc w:val="center"/>
              <w:rPr>
                <w:rFonts w:ascii="Californian FB" w:hAnsi="Californian FB" w:cs="Calibri"/>
                <w:sz w:val="21"/>
                <w:szCs w:val="21"/>
              </w:rPr>
            </w:pPr>
            <w:proofErr w:type="spellStart"/>
            <w:r>
              <w:rPr>
                <w:rFonts w:ascii="Californian FB" w:hAnsi="Californian FB" w:cs="Calibri"/>
                <w:sz w:val="21"/>
                <w:szCs w:val="21"/>
              </w:rPr>
              <w:t>Prothro</w:t>
            </w:r>
            <w:proofErr w:type="spellEnd"/>
            <w:r>
              <w:rPr>
                <w:rFonts w:ascii="Californian FB" w:hAnsi="Californian FB" w:cs="Calibri"/>
                <w:sz w:val="21"/>
                <w:szCs w:val="21"/>
              </w:rPr>
              <w:t xml:space="preserve"> 203</w:t>
            </w:r>
          </w:p>
        </w:tc>
        <w:tc>
          <w:tcPr>
            <w:tcW w:w="1457" w:type="dxa"/>
            <w:tcBorders>
              <w:top w:val="nil"/>
              <w:left w:val="nil"/>
              <w:bottom w:val="single" w:sz="4" w:space="0" w:color="auto"/>
              <w:right w:val="single" w:sz="4" w:space="0" w:color="auto"/>
            </w:tcBorders>
            <w:shd w:val="clear" w:color="auto" w:fill="auto"/>
            <w:noWrap/>
            <w:vAlign w:val="bottom"/>
            <w:hideMark/>
          </w:tcPr>
          <w:p w14:paraId="3962C47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Graybill</w:t>
            </w:r>
          </w:p>
        </w:tc>
      </w:tr>
      <w:tr w:rsidR="00C06F41" w:rsidRPr="00110502" w14:paraId="12EB7AAC" w14:textId="77777777" w:rsidTr="00C06F41">
        <w:trPr>
          <w:trHeight w:val="640"/>
        </w:trPr>
        <w:tc>
          <w:tcPr>
            <w:tcW w:w="3424" w:type="dxa"/>
            <w:tcBorders>
              <w:top w:val="nil"/>
              <w:left w:val="single" w:sz="4" w:space="0" w:color="auto"/>
              <w:bottom w:val="single" w:sz="4" w:space="0" w:color="auto"/>
              <w:right w:val="single" w:sz="4" w:space="0" w:color="auto"/>
            </w:tcBorders>
            <w:shd w:val="clear" w:color="auto" w:fill="auto"/>
            <w:noWrap/>
            <w:vAlign w:val="bottom"/>
          </w:tcPr>
          <w:p w14:paraId="6461C107"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America 1877-1932</w:t>
            </w:r>
          </w:p>
        </w:tc>
        <w:tc>
          <w:tcPr>
            <w:tcW w:w="1200" w:type="dxa"/>
            <w:tcBorders>
              <w:top w:val="nil"/>
              <w:left w:val="nil"/>
              <w:bottom w:val="single" w:sz="4" w:space="0" w:color="auto"/>
              <w:right w:val="single" w:sz="4" w:space="0" w:color="auto"/>
            </w:tcBorders>
            <w:shd w:val="clear" w:color="auto" w:fill="auto"/>
            <w:noWrap/>
            <w:vAlign w:val="bottom"/>
          </w:tcPr>
          <w:p w14:paraId="1537181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6303</w:t>
            </w:r>
          </w:p>
        </w:tc>
        <w:tc>
          <w:tcPr>
            <w:tcW w:w="857" w:type="dxa"/>
            <w:tcBorders>
              <w:top w:val="nil"/>
              <w:left w:val="nil"/>
              <w:bottom w:val="single" w:sz="4" w:space="0" w:color="auto"/>
              <w:right w:val="single" w:sz="4" w:space="0" w:color="auto"/>
            </w:tcBorders>
            <w:shd w:val="clear" w:color="auto" w:fill="auto"/>
            <w:noWrap/>
            <w:vAlign w:val="bottom"/>
          </w:tcPr>
          <w:p w14:paraId="7DA2F49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Tu</w:t>
            </w:r>
          </w:p>
        </w:tc>
        <w:tc>
          <w:tcPr>
            <w:tcW w:w="1457" w:type="dxa"/>
            <w:tcBorders>
              <w:top w:val="nil"/>
              <w:left w:val="nil"/>
              <w:bottom w:val="single" w:sz="4" w:space="0" w:color="auto"/>
              <w:right w:val="single" w:sz="4" w:space="0" w:color="auto"/>
            </w:tcBorders>
            <w:shd w:val="clear" w:color="auto" w:fill="auto"/>
            <w:noWrap/>
            <w:vAlign w:val="bottom"/>
          </w:tcPr>
          <w:p w14:paraId="6F8DB8A4"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tcPr>
          <w:p w14:paraId="2AF1548E"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138</w:t>
            </w:r>
          </w:p>
        </w:tc>
        <w:tc>
          <w:tcPr>
            <w:tcW w:w="1457" w:type="dxa"/>
            <w:tcBorders>
              <w:top w:val="nil"/>
              <w:left w:val="nil"/>
              <w:bottom w:val="single" w:sz="4" w:space="0" w:color="auto"/>
              <w:right w:val="single" w:sz="4" w:space="0" w:color="auto"/>
            </w:tcBorders>
            <w:shd w:val="clear" w:color="auto" w:fill="auto"/>
            <w:noWrap/>
            <w:vAlign w:val="bottom"/>
          </w:tcPr>
          <w:p w14:paraId="0745917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McCrossen</w:t>
            </w:r>
          </w:p>
        </w:tc>
      </w:tr>
      <w:tr w:rsidR="00C06F41" w:rsidRPr="00110502" w14:paraId="3A57FEB2" w14:textId="77777777" w:rsidTr="00C06F41">
        <w:trPr>
          <w:trHeight w:val="640"/>
        </w:trPr>
        <w:tc>
          <w:tcPr>
            <w:tcW w:w="3424" w:type="dxa"/>
            <w:tcBorders>
              <w:top w:val="nil"/>
              <w:left w:val="single" w:sz="4" w:space="0" w:color="auto"/>
              <w:bottom w:val="single" w:sz="4" w:space="0" w:color="auto"/>
              <w:right w:val="single" w:sz="4" w:space="0" w:color="auto"/>
            </w:tcBorders>
            <w:shd w:val="clear" w:color="auto" w:fill="auto"/>
            <w:noWrap/>
            <w:vAlign w:val="bottom"/>
          </w:tcPr>
          <w:p w14:paraId="6ECDE189"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Problems in Foreign Relations</w:t>
            </w:r>
          </w:p>
        </w:tc>
        <w:tc>
          <w:tcPr>
            <w:tcW w:w="1200" w:type="dxa"/>
            <w:tcBorders>
              <w:top w:val="nil"/>
              <w:left w:val="nil"/>
              <w:bottom w:val="single" w:sz="4" w:space="0" w:color="auto"/>
              <w:right w:val="single" w:sz="4" w:space="0" w:color="auto"/>
            </w:tcBorders>
            <w:shd w:val="clear" w:color="auto" w:fill="auto"/>
            <w:noWrap/>
            <w:vAlign w:val="bottom"/>
          </w:tcPr>
          <w:p w14:paraId="6B5248C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6332</w:t>
            </w:r>
          </w:p>
        </w:tc>
        <w:tc>
          <w:tcPr>
            <w:tcW w:w="857" w:type="dxa"/>
            <w:tcBorders>
              <w:top w:val="nil"/>
              <w:left w:val="nil"/>
              <w:bottom w:val="single" w:sz="4" w:space="0" w:color="auto"/>
              <w:right w:val="single" w:sz="4" w:space="0" w:color="auto"/>
            </w:tcBorders>
            <w:shd w:val="clear" w:color="auto" w:fill="auto"/>
            <w:noWrap/>
            <w:vAlign w:val="bottom"/>
          </w:tcPr>
          <w:p w14:paraId="4EBF6FA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W</w:t>
            </w:r>
          </w:p>
        </w:tc>
        <w:tc>
          <w:tcPr>
            <w:tcW w:w="1457" w:type="dxa"/>
            <w:tcBorders>
              <w:top w:val="nil"/>
              <w:left w:val="nil"/>
              <w:bottom w:val="single" w:sz="4" w:space="0" w:color="auto"/>
              <w:right w:val="single" w:sz="4" w:space="0" w:color="auto"/>
            </w:tcBorders>
            <w:shd w:val="clear" w:color="auto" w:fill="auto"/>
            <w:noWrap/>
            <w:vAlign w:val="bottom"/>
          </w:tcPr>
          <w:p w14:paraId="212C619F"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1-3:50pm</w:t>
            </w:r>
          </w:p>
        </w:tc>
        <w:tc>
          <w:tcPr>
            <w:tcW w:w="1457" w:type="dxa"/>
            <w:tcBorders>
              <w:top w:val="nil"/>
              <w:left w:val="nil"/>
              <w:bottom w:val="single" w:sz="4" w:space="0" w:color="auto"/>
              <w:right w:val="single" w:sz="4" w:space="0" w:color="auto"/>
            </w:tcBorders>
            <w:shd w:val="clear" w:color="auto" w:fill="auto"/>
            <w:noWrap/>
            <w:vAlign w:val="bottom"/>
          </w:tcPr>
          <w:p w14:paraId="3EA9CA75" w14:textId="77777777" w:rsidR="00C06F41" w:rsidRPr="00110502" w:rsidRDefault="00C06F41" w:rsidP="00C06F41">
            <w:pPr>
              <w:jc w:val="center"/>
              <w:rPr>
                <w:rFonts w:ascii="Californian FB" w:hAnsi="Californian FB" w:cs="Calibri"/>
                <w:sz w:val="21"/>
                <w:szCs w:val="21"/>
              </w:rPr>
            </w:pPr>
            <w:r>
              <w:rPr>
                <w:rFonts w:ascii="Californian FB" w:hAnsi="Californian FB" w:cs="Calibri"/>
                <w:sz w:val="21"/>
                <w:szCs w:val="21"/>
              </w:rPr>
              <w:t>HCSH 317</w:t>
            </w:r>
          </w:p>
        </w:tc>
        <w:tc>
          <w:tcPr>
            <w:tcW w:w="1457" w:type="dxa"/>
            <w:tcBorders>
              <w:top w:val="nil"/>
              <w:left w:val="nil"/>
              <w:bottom w:val="single" w:sz="4" w:space="0" w:color="auto"/>
              <w:right w:val="single" w:sz="4" w:space="0" w:color="auto"/>
            </w:tcBorders>
            <w:shd w:val="clear" w:color="auto" w:fill="auto"/>
            <w:noWrap/>
            <w:vAlign w:val="bottom"/>
          </w:tcPr>
          <w:p w14:paraId="12C8BF1A"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Engel</w:t>
            </w:r>
          </w:p>
        </w:tc>
      </w:tr>
      <w:tr w:rsidR="00C06F41" w:rsidRPr="00110502" w14:paraId="6529A9EB" w14:textId="77777777" w:rsidTr="00C06F41">
        <w:trPr>
          <w:trHeight w:val="640"/>
        </w:trPr>
        <w:tc>
          <w:tcPr>
            <w:tcW w:w="3424" w:type="dxa"/>
            <w:tcBorders>
              <w:top w:val="nil"/>
              <w:left w:val="single" w:sz="4" w:space="0" w:color="auto"/>
              <w:bottom w:val="single" w:sz="4" w:space="0" w:color="auto"/>
              <w:right w:val="single" w:sz="4" w:space="0" w:color="auto"/>
            </w:tcBorders>
            <w:shd w:val="clear" w:color="auto" w:fill="auto"/>
            <w:noWrap/>
            <w:vAlign w:val="bottom"/>
          </w:tcPr>
          <w:p w14:paraId="5CD2B99F" w14:textId="77777777" w:rsidR="00C06F41" w:rsidRPr="00110502" w:rsidRDefault="00C06F41" w:rsidP="00C06F41">
            <w:pPr>
              <w:rPr>
                <w:rFonts w:ascii="Californian FB" w:hAnsi="Californian FB" w:cs="Calibri"/>
                <w:sz w:val="21"/>
                <w:szCs w:val="21"/>
              </w:rPr>
            </w:pPr>
            <w:r w:rsidRPr="00110502">
              <w:rPr>
                <w:rFonts w:ascii="Californian FB" w:hAnsi="Californian FB" w:cs="Calibri"/>
                <w:sz w:val="21"/>
                <w:szCs w:val="21"/>
              </w:rPr>
              <w:t>Problems in US History</w:t>
            </w:r>
          </w:p>
        </w:tc>
        <w:tc>
          <w:tcPr>
            <w:tcW w:w="1200" w:type="dxa"/>
            <w:tcBorders>
              <w:top w:val="nil"/>
              <w:left w:val="nil"/>
              <w:bottom w:val="single" w:sz="4" w:space="0" w:color="auto"/>
              <w:right w:val="single" w:sz="4" w:space="0" w:color="auto"/>
            </w:tcBorders>
            <w:shd w:val="clear" w:color="auto" w:fill="auto"/>
            <w:noWrap/>
            <w:vAlign w:val="bottom"/>
          </w:tcPr>
          <w:p w14:paraId="1B27E321"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HIST 6338</w:t>
            </w:r>
          </w:p>
        </w:tc>
        <w:tc>
          <w:tcPr>
            <w:tcW w:w="857" w:type="dxa"/>
            <w:tcBorders>
              <w:top w:val="nil"/>
              <w:left w:val="nil"/>
              <w:bottom w:val="single" w:sz="4" w:space="0" w:color="auto"/>
              <w:right w:val="single" w:sz="4" w:space="0" w:color="auto"/>
            </w:tcBorders>
            <w:shd w:val="clear" w:color="auto" w:fill="auto"/>
            <w:noWrap/>
            <w:vAlign w:val="bottom"/>
          </w:tcPr>
          <w:p w14:paraId="64411EB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Th</w:t>
            </w:r>
          </w:p>
        </w:tc>
        <w:tc>
          <w:tcPr>
            <w:tcW w:w="1457" w:type="dxa"/>
            <w:tcBorders>
              <w:top w:val="nil"/>
              <w:left w:val="nil"/>
              <w:bottom w:val="single" w:sz="4" w:space="0" w:color="auto"/>
              <w:right w:val="single" w:sz="4" w:space="0" w:color="auto"/>
            </w:tcBorders>
            <w:shd w:val="clear" w:color="auto" w:fill="auto"/>
            <w:noWrap/>
            <w:vAlign w:val="bottom"/>
          </w:tcPr>
          <w:p w14:paraId="31440F06"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2-4:50pm</w:t>
            </w:r>
          </w:p>
        </w:tc>
        <w:tc>
          <w:tcPr>
            <w:tcW w:w="1457" w:type="dxa"/>
            <w:tcBorders>
              <w:top w:val="nil"/>
              <w:left w:val="nil"/>
              <w:bottom w:val="single" w:sz="4" w:space="0" w:color="auto"/>
              <w:right w:val="single" w:sz="4" w:space="0" w:color="auto"/>
            </w:tcBorders>
            <w:shd w:val="clear" w:color="auto" w:fill="auto"/>
            <w:noWrap/>
            <w:vAlign w:val="bottom"/>
          </w:tcPr>
          <w:p w14:paraId="1B012A08"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DH 102</w:t>
            </w:r>
          </w:p>
        </w:tc>
        <w:tc>
          <w:tcPr>
            <w:tcW w:w="1457" w:type="dxa"/>
            <w:tcBorders>
              <w:top w:val="nil"/>
              <w:left w:val="nil"/>
              <w:bottom w:val="single" w:sz="4" w:space="0" w:color="auto"/>
              <w:right w:val="single" w:sz="4" w:space="0" w:color="auto"/>
            </w:tcBorders>
            <w:shd w:val="clear" w:color="auto" w:fill="auto"/>
            <w:noWrap/>
            <w:vAlign w:val="bottom"/>
          </w:tcPr>
          <w:p w14:paraId="16B62803" w14:textId="77777777" w:rsidR="00C06F41" w:rsidRPr="00110502" w:rsidRDefault="00C06F41" w:rsidP="00C06F41">
            <w:pPr>
              <w:jc w:val="center"/>
              <w:rPr>
                <w:rFonts w:ascii="Californian FB" w:hAnsi="Californian FB" w:cs="Calibri"/>
                <w:sz w:val="21"/>
                <w:szCs w:val="21"/>
              </w:rPr>
            </w:pPr>
            <w:r w:rsidRPr="00110502">
              <w:rPr>
                <w:rFonts w:ascii="Californian FB" w:hAnsi="Californian FB" w:cs="Calibri"/>
                <w:sz w:val="21"/>
                <w:szCs w:val="21"/>
              </w:rPr>
              <w:t>Hamilton</w:t>
            </w:r>
          </w:p>
        </w:tc>
      </w:tr>
    </w:tbl>
    <w:p w14:paraId="2C4DB8BD" w14:textId="77777777" w:rsidR="00C06F41" w:rsidRDefault="00C06F41" w:rsidP="0045582B">
      <w:pPr>
        <w:jc w:val="center"/>
        <w:rPr>
          <w:rFonts w:ascii="Californian FB" w:hAnsi="Californian FB"/>
          <w:b/>
          <w:sz w:val="36"/>
          <w:szCs w:val="36"/>
        </w:rPr>
      </w:pPr>
    </w:p>
    <w:p w14:paraId="35CA7D5F" w14:textId="29974C10" w:rsidR="008029F4" w:rsidRPr="00110502" w:rsidRDefault="008029F4" w:rsidP="0045582B">
      <w:pPr>
        <w:jc w:val="center"/>
        <w:rPr>
          <w:rFonts w:ascii="Californian FB" w:hAnsi="Californian FB"/>
          <w:b/>
          <w:sz w:val="36"/>
          <w:szCs w:val="36"/>
        </w:rPr>
      </w:pPr>
      <w:r w:rsidRPr="00110502">
        <w:rPr>
          <w:rFonts w:ascii="Californian FB" w:hAnsi="Californian FB"/>
          <w:b/>
          <w:sz w:val="36"/>
          <w:szCs w:val="36"/>
        </w:rPr>
        <w:t>Undergraduate Program</w:t>
      </w:r>
    </w:p>
    <w:p w14:paraId="34386547" w14:textId="55C75C86" w:rsidR="008029F4" w:rsidRPr="00110502" w:rsidRDefault="008029F4" w:rsidP="0045582B">
      <w:pPr>
        <w:rPr>
          <w:rFonts w:ascii="Californian FB" w:hAnsi="Californian FB"/>
        </w:rPr>
      </w:pPr>
    </w:p>
    <w:p w14:paraId="5C3570EC" w14:textId="77777777" w:rsidR="00D01233" w:rsidRPr="00110502" w:rsidRDefault="00D01233" w:rsidP="0045582B">
      <w:pPr>
        <w:rPr>
          <w:rFonts w:ascii="Californian FB" w:hAnsi="Californian FB"/>
        </w:rPr>
      </w:pPr>
    </w:p>
    <w:p w14:paraId="72921E5F" w14:textId="77777777" w:rsidR="008029F4" w:rsidRPr="00110502" w:rsidRDefault="008029F4" w:rsidP="0045582B">
      <w:pPr>
        <w:rPr>
          <w:rFonts w:ascii="Californian FB" w:hAnsi="Californian FB"/>
          <w:b/>
        </w:rPr>
      </w:pPr>
      <w:r w:rsidRPr="00110502">
        <w:rPr>
          <w:rFonts w:ascii="Californian FB" w:hAnsi="Californian FB"/>
          <w:b/>
        </w:rPr>
        <w:t>The History Major</w:t>
      </w:r>
    </w:p>
    <w:p w14:paraId="6AA40A96" w14:textId="77777777" w:rsidR="008029F4" w:rsidRPr="00110502" w:rsidRDefault="008029F4" w:rsidP="0045582B">
      <w:pPr>
        <w:rPr>
          <w:rFonts w:ascii="Californian FB" w:hAnsi="Californian FB"/>
          <w:sz w:val="20"/>
          <w:szCs w:val="20"/>
        </w:rPr>
      </w:pPr>
    </w:p>
    <w:p w14:paraId="323701DF" w14:textId="77777777" w:rsidR="008029F4" w:rsidRPr="00110502" w:rsidRDefault="008029F4" w:rsidP="0045582B">
      <w:pPr>
        <w:rPr>
          <w:rFonts w:ascii="Californian FB" w:hAnsi="Californian FB"/>
          <w:sz w:val="20"/>
          <w:szCs w:val="20"/>
        </w:rPr>
      </w:pPr>
      <w:r w:rsidRPr="00110502">
        <w:rPr>
          <w:rFonts w:ascii="Californian FB" w:hAnsi="Californian FB"/>
          <w:sz w:val="20"/>
          <w:szCs w:val="20"/>
        </w:rPr>
        <w:t>Within the minimum 122-semester-hour degree, 33 semester hours in history are required for the History major. Students must take at least six semester hours in each of the following three areas:</w:t>
      </w:r>
    </w:p>
    <w:p w14:paraId="034F98A3" w14:textId="77777777" w:rsidR="008029F4" w:rsidRPr="00110502" w:rsidRDefault="008029F4" w:rsidP="0045582B">
      <w:pPr>
        <w:rPr>
          <w:rFonts w:ascii="Californian FB" w:hAnsi="Californian FB"/>
          <w:sz w:val="20"/>
          <w:szCs w:val="20"/>
        </w:rPr>
      </w:pPr>
      <w:r w:rsidRPr="00110502">
        <w:rPr>
          <w:rFonts w:ascii="Californian FB" w:hAnsi="Californian FB"/>
          <w:sz w:val="20"/>
          <w:szCs w:val="20"/>
        </w:rPr>
        <w:t xml:space="preserve">(1) United States history, (2) European history, and (3) African, Asian, Latin </w:t>
      </w:r>
      <w:bookmarkStart w:id="0" w:name="_Int_YSfH2Zhy"/>
      <w:r w:rsidRPr="00110502">
        <w:rPr>
          <w:rFonts w:ascii="Californian FB" w:hAnsi="Californian FB"/>
          <w:sz w:val="20"/>
          <w:szCs w:val="20"/>
        </w:rPr>
        <w:t>American,</w:t>
      </w:r>
      <w:bookmarkEnd w:id="0"/>
      <w:r w:rsidRPr="00110502">
        <w:rPr>
          <w:rFonts w:ascii="Californian FB" w:hAnsi="Californian FB"/>
          <w:sz w:val="20"/>
          <w:szCs w:val="20"/>
        </w:rPr>
        <w:t xml:space="preserve"> or Middle Eastern history. At least eighteen semester hours in courses at the 3000-4000 level are required for all majors, which includes two required courses, HIST 4300 and HIST 4390. The eighteen semester hours of advanced courses must be taken in residence. History majors must earn a 2.00 minimum GPA in their History coursework. Courses for the major may not be taken pass/fail. All advanced courses taken for the major must be passed with a grade of C minus or better. Those who plan to continue with advanced historical study after graduation are encouraged to take an appropriate foreign language.</w:t>
      </w:r>
    </w:p>
    <w:p w14:paraId="1F9F69C7" w14:textId="77777777" w:rsidR="008029F4" w:rsidRPr="00110502" w:rsidRDefault="008029F4" w:rsidP="0045582B">
      <w:pPr>
        <w:rPr>
          <w:rFonts w:ascii="Californian FB" w:hAnsi="Californian FB"/>
          <w:sz w:val="20"/>
          <w:szCs w:val="20"/>
        </w:rPr>
      </w:pPr>
    </w:p>
    <w:p w14:paraId="41A9B27D" w14:textId="6D47B562" w:rsidR="008029F4" w:rsidRPr="00110502" w:rsidRDefault="008029F4" w:rsidP="0045582B">
      <w:pPr>
        <w:rPr>
          <w:rFonts w:ascii="Californian FB" w:hAnsi="Californian FB"/>
          <w:sz w:val="20"/>
          <w:szCs w:val="20"/>
        </w:rPr>
      </w:pPr>
      <w:r w:rsidRPr="00110502">
        <w:rPr>
          <w:rFonts w:ascii="Californian FB" w:hAnsi="Californian FB"/>
          <w:sz w:val="20"/>
          <w:szCs w:val="20"/>
        </w:rPr>
        <w:t>History 4300, the Junior Seminar in Research and Writing, is required. It counts as three hours of the eighteen advanced hours required for the major but cannot be counted toward area distribution requirements for the major. HIST 4390, the Senior Seminar</w:t>
      </w:r>
      <w:r w:rsidR="00B73E2A" w:rsidRPr="00110502">
        <w:rPr>
          <w:rFonts w:ascii="Californian FB" w:hAnsi="Californian FB"/>
          <w:sz w:val="20"/>
          <w:szCs w:val="20"/>
        </w:rPr>
        <w:t xml:space="preserve">, </w:t>
      </w:r>
      <w:r w:rsidRPr="00110502">
        <w:rPr>
          <w:rFonts w:ascii="Californian FB" w:hAnsi="Californian FB"/>
          <w:sz w:val="20"/>
          <w:szCs w:val="20"/>
        </w:rPr>
        <w:t>counts towards</w:t>
      </w:r>
      <w:r w:rsidR="00B73E2A" w:rsidRPr="00110502">
        <w:rPr>
          <w:rFonts w:ascii="Californian FB" w:hAnsi="Californian FB"/>
          <w:sz w:val="20"/>
          <w:szCs w:val="20"/>
        </w:rPr>
        <w:t xml:space="preserve"> the</w:t>
      </w:r>
      <w:r w:rsidRPr="00110502">
        <w:rPr>
          <w:rFonts w:ascii="Californian FB" w:hAnsi="Californian FB"/>
          <w:sz w:val="20"/>
          <w:szCs w:val="20"/>
        </w:rPr>
        <w:t xml:space="preserve"> area distribution requirement as well as toward </w:t>
      </w:r>
      <w:r w:rsidR="00B73E2A" w:rsidRPr="00110502">
        <w:rPr>
          <w:rFonts w:ascii="Californian FB" w:hAnsi="Californian FB"/>
          <w:sz w:val="20"/>
          <w:szCs w:val="20"/>
        </w:rPr>
        <w:t xml:space="preserve">the </w:t>
      </w:r>
      <w:r w:rsidRPr="00110502">
        <w:rPr>
          <w:rFonts w:ascii="Californian FB" w:hAnsi="Californian FB"/>
          <w:sz w:val="20"/>
          <w:szCs w:val="20"/>
        </w:rPr>
        <w:t>advanced credit requirement. NOTE: Majors are required to take the Junior Seminar during their junior year—not before or after that time. Any exception to this rule must be cleared by both the Director of Undergraduate Studies and the Department Chairperson.</w:t>
      </w:r>
    </w:p>
    <w:p w14:paraId="4AE12596" w14:textId="77777777" w:rsidR="008029F4" w:rsidRPr="00110502" w:rsidRDefault="008029F4" w:rsidP="0045582B">
      <w:pPr>
        <w:rPr>
          <w:rFonts w:ascii="Californian FB" w:hAnsi="Californian FB"/>
          <w:sz w:val="20"/>
          <w:szCs w:val="20"/>
        </w:rPr>
      </w:pPr>
    </w:p>
    <w:p w14:paraId="3A6BBAC4" w14:textId="77777777" w:rsidR="008029F4" w:rsidRPr="00110502" w:rsidRDefault="008029F4" w:rsidP="0045582B">
      <w:pPr>
        <w:rPr>
          <w:rFonts w:ascii="Californian FB" w:hAnsi="Californian FB"/>
          <w:b/>
        </w:rPr>
      </w:pPr>
      <w:r w:rsidRPr="00110502">
        <w:rPr>
          <w:rFonts w:ascii="Californian FB" w:hAnsi="Californian FB"/>
          <w:b/>
        </w:rPr>
        <w:t>The History Minor</w:t>
      </w:r>
    </w:p>
    <w:p w14:paraId="51E8D1C9" w14:textId="77777777" w:rsidR="008029F4" w:rsidRPr="00110502" w:rsidRDefault="008029F4" w:rsidP="0045582B">
      <w:pPr>
        <w:rPr>
          <w:rFonts w:ascii="Californian FB" w:hAnsi="Californian FB"/>
        </w:rPr>
      </w:pPr>
    </w:p>
    <w:p w14:paraId="6BC4EB07" w14:textId="77777777" w:rsidR="008029F4" w:rsidRPr="00110502" w:rsidRDefault="008029F4" w:rsidP="0045582B">
      <w:pPr>
        <w:rPr>
          <w:rFonts w:ascii="Californian FB" w:hAnsi="Californian FB"/>
          <w:sz w:val="20"/>
          <w:szCs w:val="20"/>
        </w:rPr>
      </w:pPr>
      <w:r w:rsidRPr="00110502">
        <w:rPr>
          <w:rFonts w:ascii="Californian FB" w:hAnsi="Californian FB"/>
          <w:sz w:val="20"/>
          <w:szCs w:val="20"/>
        </w:rPr>
        <w:t>Students with a general interest in history may pursue a minor by taking fifteen semester hours of departmental coursework. Nine semester hours must be taken at the 3000-4000 level. Students may transfer in no more than two of the five courses required for the minor. Only one of the three required advanced courses may be transferred in. Courses for the minor may not be taken pass/fail. All advanced courses taken for the minor must be passed with a grade of C minus or better. Students intending to take a minor in the department should design a program of study in consultation with the Director of Undergraduate Studies.</w:t>
      </w:r>
    </w:p>
    <w:p w14:paraId="553EFD23" w14:textId="77777777" w:rsidR="008029F4" w:rsidRPr="00110502" w:rsidRDefault="008029F4" w:rsidP="0045582B">
      <w:pPr>
        <w:rPr>
          <w:rFonts w:ascii="Californian FB" w:hAnsi="Californian FB"/>
          <w:b/>
          <w:sz w:val="20"/>
          <w:szCs w:val="20"/>
        </w:rPr>
      </w:pPr>
    </w:p>
    <w:p w14:paraId="6C8216D5" w14:textId="77777777" w:rsidR="008029F4" w:rsidRPr="00110502" w:rsidRDefault="008029F4" w:rsidP="0045582B">
      <w:pPr>
        <w:rPr>
          <w:rFonts w:ascii="Californian FB" w:hAnsi="Californian FB"/>
          <w:b/>
        </w:rPr>
      </w:pPr>
      <w:r w:rsidRPr="00110502">
        <w:rPr>
          <w:rFonts w:ascii="Californian FB" w:hAnsi="Californian FB"/>
          <w:b/>
        </w:rPr>
        <w:t>Internship Program</w:t>
      </w:r>
    </w:p>
    <w:p w14:paraId="55B2D187" w14:textId="77777777" w:rsidR="008029F4" w:rsidRPr="00110502" w:rsidRDefault="008029F4" w:rsidP="0045582B">
      <w:pPr>
        <w:rPr>
          <w:rFonts w:ascii="Californian FB" w:hAnsi="Californian FB"/>
          <w:sz w:val="20"/>
          <w:szCs w:val="20"/>
        </w:rPr>
      </w:pPr>
    </w:p>
    <w:p w14:paraId="481D1477" w14:textId="2A7941DE" w:rsidR="008029F4" w:rsidRPr="00110502" w:rsidRDefault="008029F4" w:rsidP="0045582B">
      <w:pPr>
        <w:rPr>
          <w:rFonts w:ascii="Californian FB" w:hAnsi="Californian FB"/>
          <w:sz w:val="20"/>
          <w:szCs w:val="20"/>
        </w:rPr>
      </w:pPr>
      <w:r w:rsidRPr="00110502">
        <w:rPr>
          <w:rFonts w:ascii="Californian FB" w:hAnsi="Californian FB"/>
          <w:sz w:val="20"/>
          <w:szCs w:val="20"/>
        </w:rPr>
        <w:t xml:space="preserve">To promote learning based on practical experience and to expose students to some of the careers that can be pursued with a </w:t>
      </w:r>
      <w:r w:rsidR="7D7C38A0" w:rsidRPr="00110502">
        <w:rPr>
          <w:rFonts w:ascii="Californian FB" w:hAnsi="Californian FB"/>
          <w:sz w:val="20"/>
          <w:szCs w:val="20"/>
        </w:rPr>
        <w:t>history</w:t>
      </w:r>
      <w:r w:rsidRPr="00110502">
        <w:rPr>
          <w:rFonts w:ascii="Californian FB" w:hAnsi="Californian FB"/>
          <w:sz w:val="20"/>
          <w:szCs w:val="20"/>
        </w:rPr>
        <w:t xml:space="preserve"> major, the History Department offers the opportunity to earn up to three credit hours for an approved internship (HIST 4185, HIST 4285, HIST 4385). For details about the program, contact the department’s Internship Coordinator </w:t>
      </w:r>
      <w:r w:rsidR="001C7903" w:rsidRPr="00110502">
        <w:rPr>
          <w:rFonts w:ascii="Californian FB" w:hAnsi="Californian FB"/>
          <w:sz w:val="20"/>
          <w:szCs w:val="20"/>
        </w:rPr>
        <w:t>Katherine Carté</w:t>
      </w:r>
      <w:r w:rsidRPr="00110502">
        <w:rPr>
          <w:rFonts w:ascii="Californian FB" w:hAnsi="Californian FB"/>
          <w:sz w:val="20"/>
          <w:szCs w:val="20"/>
        </w:rPr>
        <w:t>(</w:t>
      </w:r>
      <w:r w:rsidR="001C7903" w:rsidRPr="00110502">
        <w:rPr>
          <w:rFonts w:ascii="Californian FB" w:hAnsi="Californian FB"/>
          <w:sz w:val="20"/>
          <w:szCs w:val="20"/>
        </w:rPr>
        <w:t>kecarte</w:t>
      </w:r>
      <w:r w:rsidRPr="00110502">
        <w:rPr>
          <w:rFonts w:ascii="Californian FB" w:hAnsi="Californian FB"/>
          <w:sz w:val="20"/>
          <w:szCs w:val="20"/>
        </w:rPr>
        <w:t>@mail.smu.edu).</w:t>
      </w:r>
    </w:p>
    <w:p w14:paraId="4BC87009" w14:textId="77777777" w:rsidR="001C7903" w:rsidRPr="00110502" w:rsidRDefault="001C7903" w:rsidP="0045582B">
      <w:pPr>
        <w:rPr>
          <w:rFonts w:ascii="Californian FB" w:hAnsi="Californian FB"/>
          <w:b/>
          <w:sz w:val="20"/>
          <w:szCs w:val="20"/>
        </w:rPr>
      </w:pPr>
    </w:p>
    <w:p w14:paraId="0E5A26D4" w14:textId="77777777" w:rsidR="000C61B2" w:rsidRPr="00110502" w:rsidRDefault="000C61B2" w:rsidP="0045582B">
      <w:pPr>
        <w:rPr>
          <w:rFonts w:ascii="Californian FB" w:hAnsi="Californian FB"/>
          <w:b/>
        </w:rPr>
      </w:pPr>
    </w:p>
    <w:p w14:paraId="3F6A874D" w14:textId="25A03691" w:rsidR="008029F4" w:rsidRPr="00110502" w:rsidRDefault="008029F4" w:rsidP="0045582B">
      <w:pPr>
        <w:rPr>
          <w:rFonts w:ascii="Californian FB" w:hAnsi="Californian FB"/>
          <w:b/>
        </w:rPr>
      </w:pPr>
      <w:r w:rsidRPr="00110502">
        <w:rPr>
          <w:rFonts w:ascii="Californian FB" w:hAnsi="Californian FB"/>
          <w:b/>
        </w:rPr>
        <w:t>Departmental Distinction</w:t>
      </w:r>
    </w:p>
    <w:p w14:paraId="74D569B7" w14:textId="77777777" w:rsidR="008029F4" w:rsidRPr="00110502" w:rsidRDefault="008029F4" w:rsidP="0045582B">
      <w:pPr>
        <w:rPr>
          <w:rFonts w:ascii="Californian FB" w:hAnsi="Californian FB"/>
        </w:rPr>
      </w:pPr>
    </w:p>
    <w:p w14:paraId="1C5C2565" w14:textId="080CB158" w:rsidR="00D45B33" w:rsidRPr="00110502" w:rsidRDefault="008029F4" w:rsidP="001E0E97">
      <w:pPr>
        <w:rPr>
          <w:rFonts w:ascii="Californian FB" w:hAnsi="Californian FB"/>
          <w:sz w:val="20"/>
          <w:szCs w:val="20"/>
        </w:rPr>
      </w:pPr>
      <w:r w:rsidRPr="00110502">
        <w:rPr>
          <w:rFonts w:ascii="Californian FB" w:hAnsi="Californian FB"/>
          <w:sz w:val="20"/>
          <w:szCs w:val="20"/>
        </w:rPr>
        <w:t xml:space="preserve">History majors with sufficiently high standing may graduate with honors in history by applying for the degree "with departmental distinction." Eligible students--those who have completed 21 hours of History credit, including the Junior </w:t>
      </w:r>
      <w:r w:rsidRPr="00110502">
        <w:rPr>
          <w:rFonts w:ascii="Californian FB" w:hAnsi="Californian FB"/>
          <w:sz w:val="20"/>
          <w:szCs w:val="20"/>
        </w:rPr>
        <w:lastRenderedPageBreak/>
        <w:t>Seminar— with a 3.7 History GPA and overall 3.5 GPA—will be invited by the Director of Undergraduate Studies to apply. Candidates for distinction will enroll in HIST 4375 and pursue an individual research project under the direction of a particular professor. Such a major research project will develop out of the HIST 4390, the Senior Seminar, or HIST 4300, the Junior Seminar. The research project will be presented as a thesis before the end of the</w:t>
      </w:r>
      <w:r w:rsidRPr="00110502">
        <w:rPr>
          <w:rFonts w:ascii="Californian FB" w:hAnsi="Californian FB"/>
        </w:rPr>
        <w:t xml:space="preserve"> </w:t>
      </w:r>
      <w:r w:rsidRPr="00110502">
        <w:rPr>
          <w:rFonts w:ascii="Californian FB" w:hAnsi="Californian FB"/>
          <w:sz w:val="20"/>
          <w:szCs w:val="20"/>
        </w:rPr>
        <w:t>semester. The successful honors candidate must pass an oral examination on the thesis before a committee of three history faculty and receive at least an A minus on the work to receive honors.</w:t>
      </w:r>
    </w:p>
    <w:p w14:paraId="5AF7215A" w14:textId="77777777" w:rsidR="00D01233" w:rsidRPr="00110502" w:rsidRDefault="00D01233" w:rsidP="00C06F41">
      <w:pPr>
        <w:rPr>
          <w:rFonts w:ascii="Californian FB" w:hAnsi="Californian FB"/>
          <w:b/>
          <w:sz w:val="36"/>
          <w:szCs w:val="36"/>
        </w:rPr>
      </w:pPr>
    </w:p>
    <w:p w14:paraId="121B579E" w14:textId="339057CD" w:rsidR="008029F4" w:rsidRPr="00110502" w:rsidRDefault="008029F4" w:rsidP="0045582B">
      <w:pPr>
        <w:jc w:val="center"/>
        <w:rPr>
          <w:rFonts w:ascii="Californian FB" w:hAnsi="Californian FB"/>
          <w:b/>
          <w:sz w:val="36"/>
          <w:szCs w:val="36"/>
        </w:rPr>
      </w:pPr>
      <w:r w:rsidRPr="00110502">
        <w:rPr>
          <w:rFonts w:ascii="Californian FB" w:hAnsi="Californian FB"/>
          <w:b/>
          <w:sz w:val="36"/>
          <w:szCs w:val="36"/>
        </w:rPr>
        <w:t>Academic Prizes for Undergraduates</w:t>
      </w:r>
    </w:p>
    <w:p w14:paraId="3DFD1533" w14:textId="28260072" w:rsidR="008029F4" w:rsidRPr="00110502" w:rsidRDefault="008029F4" w:rsidP="0045582B">
      <w:pPr>
        <w:rPr>
          <w:rFonts w:ascii="Californian FB" w:hAnsi="Californian FB"/>
          <w:sz w:val="36"/>
          <w:szCs w:val="36"/>
        </w:rPr>
      </w:pPr>
    </w:p>
    <w:p w14:paraId="31232656" w14:textId="77777777" w:rsidR="008029F4" w:rsidRPr="00110502" w:rsidRDefault="008029F4" w:rsidP="0045582B">
      <w:pPr>
        <w:rPr>
          <w:rFonts w:ascii="Californian FB" w:hAnsi="Californian FB"/>
          <w:b/>
        </w:rPr>
      </w:pPr>
      <w:r w:rsidRPr="00110502">
        <w:rPr>
          <w:rFonts w:ascii="Californian FB" w:hAnsi="Californian FB"/>
          <w:b/>
        </w:rPr>
        <w:t>The Jacobus Junior Paper Prize in History</w:t>
      </w:r>
    </w:p>
    <w:p w14:paraId="2C827ECB" w14:textId="77777777" w:rsidR="008029F4" w:rsidRPr="00110502" w:rsidRDefault="008029F4" w:rsidP="0045582B">
      <w:pPr>
        <w:rPr>
          <w:rFonts w:ascii="Californian FB" w:hAnsi="Californian FB"/>
        </w:rPr>
      </w:pPr>
    </w:p>
    <w:p w14:paraId="25470B83" w14:textId="751A3223" w:rsidR="008029F4" w:rsidRPr="00110502" w:rsidRDefault="008029F4" w:rsidP="0045582B">
      <w:pPr>
        <w:rPr>
          <w:rFonts w:ascii="Californian FB" w:hAnsi="Californian FB"/>
          <w:sz w:val="20"/>
          <w:szCs w:val="20"/>
        </w:rPr>
      </w:pPr>
      <w:r w:rsidRPr="00110502">
        <w:rPr>
          <w:rFonts w:ascii="Californian FB" w:hAnsi="Californian FB"/>
          <w:sz w:val="20"/>
          <w:szCs w:val="20"/>
        </w:rPr>
        <w:t xml:space="preserve">Students enrolled in a HIST 4300 Junior Seminar in the </w:t>
      </w:r>
      <w:r w:rsidR="00D01233" w:rsidRPr="00110502">
        <w:rPr>
          <w:rFonts w:ascii="Californian FB" w:hAnsi="Californian FB"/>
          <w:sz w:val="20"/>
          <w:szCs w:val="20"/>
        </w:rPr>
        <w:t>s</w:t>
      </w:r>
      <w:r w:rsidRPr="00110502">
        <w:rPr>
          <w:rFonts w:ascii="Californian FB" w:hAnsi="Californian FB"/>
          <w:sz w:val="20"/>
          <w:szCs w:val="20"/>
        </w:rPr>
        <w:t xml:space="preserve">pring or </w:t>
      </w:r>
      <w:r w:rsidR="00550843">
        <w:rPr>
          <w:rFonts w:ascii="Californian FB" w:hAnsi="Californian FB"/>
          <w:sz w:val="20"/>
          <w:szCs w:val="20"/>
        </w:rPr>
        <w:t>f</w:t>
      </w:r>
      <w:r w:rsidRPr="00110502">
        <w:rPr>
          <w:rFonts w:ascii="Californian FB" w:hAnsi="Californian FB"/>
          <w:sz w:val="20"/>
          <w:szCs w:val="20"/>
        </w:rPr>
        <w:t>all semesters are eligible for the Jacobus Junior Paper Prize in History, awarded near the end of the</w:t>
      </w:r>
      <w:r w:rsidR="00D01233" w:rsidRPr="00110502">
        <w:rPr>
          <w:rFonts w:ascii="Californian FB" w:hAnsi="Californian FB"/>
          <w:sz w:val="20"/>
          <w:szCs w:val="20"/>
        </w:rPr>
        <w:t xml:space="preserve"> following</w:t>
      </w:r>
      <w:r w:rsidRPr="00110502">
        <w:rPr>
          <w:rFonts w:ascii="Californian FB" w:hAnsi="Californian FB"/>
          <w:sz w:val="20"/>
          <w:szCs w:val="20"/>
        </w:rPr>
        <w:t xml:space="preserve"> </w:t>
      </w:r>
      <w:r w:rsidR="00D01233" w:rsidRPr="00110502">
        <w:rPr>
          <w:rFonts w:ascii="Californian FB" w:hAnsi="Californian FB"/>
          <w:sz w:val="20"/>
          <w:szCs w:val="20"/>
        </w:rPr>
        <w:t>s</w:t>
      </w:r>
      <w:r w:rsidRPr="00110502">
        <w:rPr>
          <w:rFonts w:ascii="Californian FB" w:hAnsi="Californian FB"/>
          <w:sz w:val="20"/>
          <w:szCs w:val="20"/>
        </w:rPr>
        <w:t xml:space="preserve">pring semester. The award, which has been given since 1993, was renamed the Henry S. Jacobus Junior Paper Prize in History in 1998 to honor a long-time friend of SMU and history enthusiast and benefactor, Henry S. Jacobus, Jr. After retiring as a respected member of the Dallas business community, Mr. Jacobus began auditing History courses at SMU, and became a good friend to professors and students alike. We wish to honor Mr. Jacobus, who died in 1998, by identifying his name with this </w:t>
      </w:r>
      <w:bookmarkStart w:id="1" w:name="_Int_kW6t6gDi"/>
      <w:r w:rsidRPr="00110502">
        <w:rPr>
          <w:rFonts w:ascii="Californian FB" w:hAnsi="Californian FB"/>
          <w:sz w:val="20"/>
          <w:szCs w:val="20"/>
        </w:rPr>
        <w:t>very important</w:t>
      </w:r>
      <w:bookmarkEnd w:id="1"/>
      <w:r w:rsidRPr="00110502">
        <w:rPr>
          <w:rFonts w:ascii="Californian FB" w:hAnsi="Californian FB"/>
          <w:sz w:val="20"/>
          <w:szCs w:val="20"/>
        </w:rPr>
        <w:t xml:space="preserve"> area of scholarly endeavor and achievement.</w:t>
      </w:r>
    </w:p>
    <w:p w14:paraId="31916B4B" w14:textId="77777777" w:rsidR="008029F4" w:rsidRPr="00110502" w:rsidRDefault="008029F4" w:rsidP="0045582B">
      <w:pPr>
        <w:rPr>
          <w:rFonts w:ascii="Californian FB" w:hAnsi="Californian FB"/>
          <w:sz w:val="20"/>
          <w:szCs w:val="20"/>
        </w:rPr>
      </w:pPr>
    </w:p>
    <w:p w14:paraId="32CDF9C2" w14:textId="1C8C741A" w:rsidR="008029F4" w:rsidRPr="00110502" w:rsidRDefault="008029F4" w:rsidP="0045582B">
      <w:pPr>
        <w:rPr>
          <w:rFonts w:ascii="Californian FB" w:hAnsi="Californian FB"/>
          <w:sz w:val="20"/>
          <w:szCs w:val="20"/>
        </w:rPr>
      </w:pPr>
      <w:r w:rsidRPr="00110502">
        <w:rPr>
          <w:rFonts w:ascii="Californian FB" w:hAnsi="Californian FB"/>
          <w:sz w:val="20"/>
          <w:szCs w:val="20"/>
        </w:rPr>
        <w:t xml:space="preserve">The recipient of the prize will be selected from among junior research papers completed during the </w:t>
      </w:r>
      <w:r w:rsidR="00D01233" w:rsidRPr="00110502">
        <w:rPr>
          <w:rFonts w:ascii="Californian FB" w:hAnsi="Californian FB"/>
          <w:sz w:val="20"/>
          <w:szCs w:val="20"/>
        </w:rPr>
        <w:t>s</w:t>
      </w:r>
      <w:r w:rsidRPr="00110502">
        <w:rPr>
          <w:rFonts w:ascii="Californian FB" w:hAnsi="Californian FB"/>
          <w:sz w:val="20"/>
          <w:szCs w:val="20"/>
        </w:rPr>
        <w:t xml:space="preserve">pring and </w:t>
      </w:r>
      <w:r w:rsidR="00D01233" w:rsidRPr="00110502">
        <w:rPr>
          <w:rFonts w:ascii="Californian FB" w:hAnsi="Californian FB"/>
          <w:sz w:val="20"/>
          <w:szCs w:val="20"/>
        </w:rPr>
        <w:t>f</w:t>
      </w:r>
      <w:r w:rsidRPr="00110502">
        <w:rPr>
          <w:rFonts w:ascii="Californian FB" w:hAnsi="Californian FB"/>
          <w:sz w:val="20"/>
          <w:szCs w:val="20"/>
        </w:rPr>
        <w:t xml:space="preserve">all semesters. Nominations are made by professors who teach the Junior Seminars, and papers are judged by a special committee of SMU history faculty. For further details, email the Director of Undergraduate Studies, Professor </w:t>
      </w:r>
      <w:r w:rsidR="00D01233" w:rsidRPr="00110502">
        <w:rPr>
          <w:rFonts w:ascii="Californian FB" w:hAnsi="Californian FB"/>
          <w:sz w:val="20"/>
          <w:szCs w:val="20"/>
        </w:rPr>
        <w:t>Macabe Keliher</w:t>
      </w:r>
      <w:r w:rsidRPr="00110502">
        <w:rPr>
          <w:rFonts w:ascii="Californian FB" w:hAnsi="Californian FB"/>
          <w:sz w:val="20"/>
          <w:szCs w:val="20"/>
        </w:rPr>
        <w:t xml:space="preserve">, </w:t>
      </w:r>
      <w:r w:rsidR="00D01233" w:rsidRPr="00110502">
        <w:rPr>
          <w:rFonts w:ascii="Californian FB" w:hAnsi="Californian FB"/>
          <w:sz w:val="20"/>
          <w:szCs w:val="20"/>
        </w:rPr>
        <w:t>HistoryDUS</w:t>
      </w:r>
      <w:r w:rsidR="00A23810" w:rsidRPr="00110502">
        <w:rPr>
          <w:rFonts w:ascii="Californian FB" w:hAnsi="Californian FB"/>
          <w:sz w:val="20"/>
          <w:szCs w:val="20"/>
        </w:rPr>
        <w:t>@smu.edu</w:t>
      </w:r>
      <w:r w:rsidRPr="00110502">
        <w:rPr>
          <w:rFonts w:ascii="Californian FB" w:hAnsi="Californian FB"/>
          <w:sz w:val="20"/>
          <w:szCs w:val="20"/>
        </w:rPr>
        <w:t>.</w:t>
      </w:r>
    </w:p>
    <w:p w14:paraId="22F35554" w14:textId="42E1F189" w:rsidR="008029F4" w:rsidRPr="00110502" w:rsidRDefault="008029F4" w:rsidP="0045582B">
      <w:pPr>
        <w:rPr>
          <w:rFonts w:ascii="Californian FB" w:hAnsi="Californian FB"/>
        </w:rPr>
      </w:pPr>
    </w:p>
    <w:p w14:paraId="6C1D46CA" w14:textId="32350D47" w:rsidR="008029F4" w:rsidRPr="00110502" w:rsidRDefault="008029F4" w:rsidP="0045582B">
      <w:pPr>
        <w:rPr>
          <w:rFonts w:ascii="Californian FB" w:hAnsi="Californian FB"/>
          <w:b/>
        </w:rPr>
      </w:pPr>
      <w:r w:rsidRPr="00110502">
        <w:rPr>
          <w:rFonts w:ascii="Californian FB" w:hAnsi="Californian FB"/>
          <w:b/>
        </w:rPr>
        <w:t>Herbert Pickens Gambrell Award for Outstanding Academic Achievement</w:t>
      </w:r>
    </w:p>
    <w:p w14:paraId="3A3193F7" w14:textId="3D69E7DA" w:rsidR="008029F4" w:rsidRPr="00110502" w:rsidRDefault="008029F4" w:rsidP="0045582B">
      <w:pPr>
        <w:rPr>
          <w:rFonts w:ascii="Californian FB" w:hAnsi="Californian FB"/>
        </w:rPr>
      </w:pPr>
    </w:p>
    <w:p w14:paraId="1B0649D1" w14:textId="2DCA705C" w:rsidR="008029F4" w:rsidRPr="00110502" w:rsidRDefault="008029F4" w:rsidP="0045582B">
      <w:pPr>
        <w:rPr>
          <w:rFonts w:ascii="Californian FB" w:hAnsi="Californian FB"/>
          <w:sz w:val="20"/>
          <w:szCs w:val="20"/>
        </w:rPr>
      </w:pPr>
      <w:r w:rsidRPr="00110502">
        <w:rPr>
          <w:rFonts w:ascii="Californian FB" w:hAnsi="Californian FB"/>
          <w:sz w:val="20"/>
          <w:szCs w:val="20"/>
        </w:rPr>
        <w:t xml:space="preserve">This award is given in honor of the late Professor and historian Herbert Pickens Gambrell (SMU class of 1921), who was the founder of SMU Press, the first managing editor of the </w:t>
      </w:r>
      <w:r w:rsidRPr="00110502">
        <w:rPr>
          <w:rFonts w:ascii="Californian FB" w:hAnsi="Californian FB"/>
          <w:i/>
          <w:sz w:val="20"/>
          <w:szCs w:val="20"/>
        </w:rPr>
        <w:t>Southwest Review</w:t>
      </w:r>
      <w:r w:rsidRPr="00110502">
        <w:rPr>
          <w:rFonts w:ascii="Californian FB" w:hAnsi="Californian FB"/>
          <w:sz w:val="20"/>
          <w:szCs w:val="20"/>
        </w:rPr>
        <w:t>, and a leader in various organizations, including the Dallas Historical Society, the Texas Historical Association, and the Texas Institute of Letters.</w:t>
      </w:r>
    </w:p>
    <w:p w14:paraId="588F21DA" w14:textId="24DD6125" w:rsidR="008029F4" w:rsidRPr="00110502" w:rsidRDefault="008029F4" w:rsidP="0045582B">
      <w:pPr>
        <w:rPr>
          <w:rFonts w:ascii="Californian FB" w:hAnsi="Californian FB"/>
        </w:rPr>
      </w:pPr>
    </w:p>
    <w:p w14:paraId="061290A6" w14:textId="48165BD5" w:rsidR="008029F4" w:rsidRPr="00110502" w:rsidRDefault="008029F4" w:rsidP="0045582B">
      <w:pPr>
        <w:rPr>
          <w:rFonts w:ascii="Californian FB" w:hAnsi="Californian FB"/>
          <w:b/>
        </w:rPr>
      </w:pPr>
      <w:bookmarkStart w:id="2" w:name="_Hlk191893467"/>
      <w:r w:rsidRPr="00110502">
        <w:rPr>
          <w:rFonts w:ascii="Californian FB" w:hAnsi="Californian FB"/>
          <w:b/>
        </w:rPr>
        <w:t>The Stanton Sharp Award for Outstanding Service and Academic Achievement</w:t>
      </w:r>
    </w:p>
    <w:p w14:paraId="1143EBBA" w14:textId="12A961F1" w:rsidR="008029F4" w:rsidRPr="00110502" w:rsidRDefault="008029F4" w:rsidP="0045582B">
      <w:pPr>
        <w:rPr>
          <w:rFonts w:ascii="Californian FB" w:hAnsi="Californian FB"/>
          <w:b/>
        </w:rPr>
      </w:pPr>
    </w:p>
    <w:p w14:paraId="372F0EF1" w14:textId="59829A8E" w:rsidR="00941114" w:rsidRDefault="008029F4" w:rsidP="0045582B">
      <w:pPr>
        <w:rPr>
          <w:rFonts w:ascii="Californian FB" w:hAnsi="Californian FB"/>
          <w:sz w:val="20"/>
          <w:szCs w:val="20"/>
        </w:rPr>
      </w:pPr>
      <w:r w:rsidRPr="00110502">
        <w:rPr>
          <w:rFonts w:ascii="Californian FB" w:hAnsi="Californian FB"/>
          <w:sz w:val="20"/>
          <w:szCs w:val="20"/>
        </w:rPr>
        <w:t>This award is named in honor of Stanton Sharp, the son of our generous long-time benefactor, the late Ruth Sharp Altshuler, the former chairperson of the SMU Board of Trustees. For almost 3</w:t>
      </w:r>
      <w:r w:rsidR="00D01233" w:rsidRPr="00110502">
        <w:rPr>
          <w:rFonts w:ascii="Californian FB" w:hAnsi="Californian FB"/>
          <w:sz w:val="20"/>
          <w:szCs w:val="20"/>
        </w:rPr>
        <w:t>5</w:t>
      </w:r>
      <w:r w:rsidRPr="00110502">
        <w:rPr>
          <w:rFonts w:ascii="Californian FB" w:hAnsi="Californian FB"/>
          <w:sz w:val="20"/>
          <w:szCs w:val="20"/>
        </w:rPr>
        <w:t xml:space="preserve"> years, the Sharp fund has enhanced faculty research and teaching in the History Department. The endowment has afforded the faculty greater professional opportunities and annually recognizes a </w:t>
      </w:r>
      <w:r w:rsidR="60E2CA1B" w:rsidRPr="00110502">
        <w:rPr>
          <w:rFonts w:ascii="Californian FB" w:hAnsi="Californian FB"/>
          <w:sz w:val="20"/>
          <w:szCs w:val="20"/>
        </w:rPr>
        <w:t>history</w:t>
      </w:r>
      <w:r w:rsidRPr="00110502">
        <w:rPr>
          <w:rFonts w:ascii="Californian FB" w:hAnsi="Californian FB"/>
          <w:sz w:val="20"/>
          <w:szCs w:val="20"/>
        </w:rPr>
        <w:t xml:space="preserve"> major for academic success and service to SMU.</w:t>
      </w:r>
    </w:p>
    <w:p w14:paraId="631F8EDA" w14:textId="4707DBFE" w:rsidR="00D74379" w:rsidRDefault="00D74379" w:rsidP="0045582B">
      <w:pPr>
        <w:rPr>
          <w:rFonts w:ascii="Californian FB" w:hAnsi="Californian FB"/>
          <w:sz w:val="20"/>
          <w:szCs w:val="20"/>
        </w:rPr>
      </w:pPr>
    </w:p>
    <w:bookmarkEnd w:id="2"/>
    <w:p w14:paraId="2593E900" w14:textId="04344280" w:rsidR="003A2CF8" w:rsidRPr="00110502" w:rsidRDefault="003A2CF8" w:rsidP="003A2CF8">
      <w:pPr>
        <w:rPr>
          <w:rFonts w:ascii="Californian FB" w:hAnsi="Californian FB"/>
          <w:b/>
        </w:rPr>
      </w:pPr>
      <w:r w:rsidRPr="00110502">
        <w:rPr>
          <w:rFonts w:ascii="Californian FB" w:hAnsi="Californian FB"/>
          <w:b/>
        </w:rPr>
        <w:t xml:space="preserve">The </w:t>
      </w:r>
      <w:r>
        <w:rPr>
          <w:rFonts w:ascii="Californian FB" w:hAnsi="Californian FB"/>
          <w:b/>
        </w:rPr>
        <w:t>James O. Breeden American History Award/Falk Foundation Scholarship</w:t>
      </w:r>
    </w:p>
    <w:p w14:paraId="365E70E7" w14:textId="3E2759A4" w:rsidR="003A2CF8" w:rsidRPr="00110502" w:rsidRDefault="003A2CF8" w:rsidP="003A2CF8">
      <w:pPr>
        <w:rPr>
          <w:rFonts w:ascii="Californian FB" w:hAnsi="Californian FB"/>
          <w:b/>
        </w:rPr>
      </w:pPr>
    </w:p>
    <w:p w14:paraId="601E27D5" w14:textId="6CADA8C8" w:rsidR="003A2CF8" w:rsidRDefault="003A2CF8" w:rsidP="003A2CF8">
      <w:pPr>
        <w:rPr>
          <w:rFonts w:ascii="Californian FB" w:hAnsi="Californian FB"/>
          <w:sz w:val="20"/>
          <w:szCs w:val="20"/>
        </w:rPr>
      </w:pPr>
      <w:r w:rsidRPr="00110502">
        <w:rPr>
          <w:rFonts w:ascii="Californian FB" w:hAnsi="Californian FB"/>
          <w:sz w:val="20"/>
          <w:szCs w:val="20"/>
        </w:rPr>
        <w:t xml:space="preserve">This award is named in honor of </w:t>
      </w:r>
      <w:r>
        <w:rPr>
          <w:rFonts w:ascii="Californian FB" w:hAnsi="Californian FB"/>
          <w:sz w:val="20"/>
          <w:szCs w:val="20"/>
        </w:rPr>
        <w:t>Professor James O. Breeden and is awarded to history majors who demonstrate a concerted interest and dedication to the study of American History. Student awardees must be in their third or fourth year of studies.</w:t>
      </w:r>
    </w:p>
    <w:p w14:paraId="0C84C3F3" w14:textId="7E44318B" w:rsidR="001E0E97" w:rsidRPr="00110502" w:rsidRDefault="001E0E97" w:rsidP="003A2CF8">
      <w:pPr>
        <w:rPr>
          <w:rFonts w:ascii="Californian FB" w:hAnsi="Californian FB"/>
          <w:b/>
          <w:sz w:val="44"/>
          <w:szCs w:val="44"/>
        </w:rPr>
      </w:pPr>
    </w:p>
    <w:p w14:paraId="1C079BD7" w14:textId="38859884" w:rsidR="001E0E97" w:rsidRDefault="001E0E97" w:rsidP="0045582B">
      <w:pPr>
        <w:jc w:val="center"/>
        <w:rPr>
          <w:noProof/>
        </w:rPr>
      </w:pPr>
    </w:p>
    <w:p w14:paraId="2BE9D7A4" w14:textId="29A240D7" w:rsidR="00CC2E83" w:rsidRDefault="00CC2E83" w:rsidP="0045582B">
      <w:pPr>
        <w:jc w:val="center"/>
        <w:rPr>
          <w:rFonts w:ascii="Californian FB" w:hAnsi="Californian FB"/>
          <w:b/>
          <w:sz w:val="44"/>
          <w:szCs w:val="44"/>
        </w:rPr>
      </w:pPr>
    </w:p>
    <w:p w14:paraId="2799A7B8" w14:textId="138F8734" w:rsidR="00CC2E83" w:rsidRDefault="00C06F41" w:rsidP="0045582B">
      <w:pPr>
        <w:jc w:val="center"/>
        <w:rPr>
          <w:rFonts w:ascii="Californian FB" w:hAnsi="Californian FB"/>
          <w:b/>
          <w:sz w:val="44"/>
          <w:szCs w:val="44"/>
        </w:rPr>
      </w:pPr>
      <w:r>
        <w:rPr>
          <w:noProof/>
        </w:rPr>
        <w:drawing>
          <wp:anchor distT="0" distB="0" distL="114300" distR="114300" simplePos="0" relativeHeight="251748352" behindDoc="1" locked="0" layoutInCell="1" allowOverlap="1" wp14:anchorId="06F1FD87" wp14:editId="48DF0495">
            <wp:simplePos x="0" y="0"/>
            <wp:positionH relativeFrom="margin">
              <wp:posOffset>2009140</wp:posOffset>
            </wp:positionH>
            <wp:positionV relativeFrom="paragraph">
              <wp:posOffset>-571500</wp:posOffset>
            </wp:positionV>
            <wp:extent cx="1773555" cy="1549400"/>
            <wp:effectExtent l="0" t="0" r="0" b="0"/>
            <wp:wrapTight wrapText="bothSides">
              <wp:wrapPolygon edited="0">
                <wp:start x="0" y="0"/>
                <wp:lineTo x="0" y="21246"/>
                <wp:lineTo x="21345" y="21246"/>
                <wp:lineTo x="21345" y="0"/>
                <wp:lineTo x="0" y="0"/>
              </wp:wrapPolygon>
            </wp:wrapTight>
            <wp:docPr id="24" name="Picture 24" descr="Charlie Brown &amp; Linus | Charlie brown cartoon, Charlie brown com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Brown &amp; Linus | Charlie brown cartoon, Charlie brown comic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55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E03BC" w14:textId="41220935" w:rsidR="00CC2E83" w:rsidRDefault="00CC2E83" w:rsidP="0045582B">
      <w:pPr>
        <w:jc w:val="center"/>
        <w:rPr>
          <w:rFonts w:ascii="Californian FB" w:hAnsi="Californian FB"/>
          <w:b/>
          <w:sz w:val="44"/>
          <w:szCs w:val="44"/>
        </w:rPr>
      </w:pPr>
    </w:p>
    <w:p w14:paraId="51C7FBC9" w14:textId="00133D71" w:rsidR="00CC2E83" w:rsidRDefault="00CC2E83" w:rsidP="0045582B">
      <w:pPr>
        <w:jc w:val="center"/>
        <w:rPr>
          <w:rFonts w:ascii="Californian FB" w:hAnsi="Californian FB"/>
          <w:b/>
          <w:sz w:val="44"/>
          <w:szCs w:val="44"/>
        </w:rPr>
      </w:pPr>
    </w:p>
    <w:p w14:paraId="7D28CF58" w14:textId="21A7651F" w:rsidR="00CC2E83" w:rsidRDefault="00CC2E83" w:rsidP="0045582B">
      <w:pPr>
        <w:jc w:val="center"/>
        <w:rPr>
          <w:rFonts w:ascii="Californian FB" w:hAnsi="Californian FB"/>
          <w:b/>
          <w:sz w:val="44"/>
          <w:szCs w:val="44"/>
        </w:rPr>
      </w:pPr>
    </w:p>
    <w:p w14:paraId="2DDF2B02" w14:textId="77777777" w:rsidR="00CC2E83" w:rsidRPr="00110502" w:rsidRDefault="00CC2E83" w:rsidP="0045582B">
      <w:pPr>
        <w:jc w:val="center"/>
        <w:rPr>
          <w:rFonts w:ascii="Californian FB" w:hAnsi="Californian FB"/>
          <w:b/>
          <w:sz w:val="44"/>
          <w:szCs w:val="44"/>
        </w:rPr>
      </w:pPr>
    </w:p>
    <w:p w14:paraId="3916831B" w14:textId="39C493FD" w:rsidR="001E0E97" w:rsidRPr="00110502" w:rsidRDefault="001E0E97" w:rsidP="005110C3">
      <w:pPr>
        <w:jc w:val="center"/>
        <w:rPr>
          <w:rFonts w:ascii="Californian FB" w:hAnsi="Californian FB"/>
          <w:b/>
          <w:sz w:val="44"/>
          <w:szCs w:val="44"/>
        </w:rPr>
      </w:pPr>
    </w:p>
    <w:p w14:paraId="401621A4" w14:textId="5B2801FB" w:rsidR="007552C4" w:rsidRPr="00110502" w:rsidRDefault="007552C4" w:rsidP="0045582B">
      <w:pPr>
        <w:jc w:val="center"/>
        <w:rPr>
          <w:rFonts w:ascii="Californian FB" w:hAnsi="Californian FB"/>
          <w:b/>
          <w:i/>
          <w:sz w:val="28"/>
        </w:rPr>
      </w:pPr>
      <w:r w:rsidRPr="00110502">
        <w:rPr>
          <w:rFonts w:ascii="Californian FB" w:hAnsi="Californian FB"/>
          <w:b/>
          <w:sz w:val="44"/>
          <w:szCs w:val="44"/>
        </w:rPr>
        <w:t>UNDERGRADUATE COURSES</w:t>
      </w:r>
    </w:p>
    <w:p w14:paraId="2C156B9E" w14:textId="7C335BD7" w:rsidR="007552C4" w:rsidRPr="00110502" w:rsidRDefault="007552C4" w:rsidP="0045582B">
      <w:pPr>
        <w:jc w:val="center"/>
        <w:rPr>
          <w:rFonts w:ascii="Californian FB" w:hAnsi="Californian FB"/>
          <w:b/>
          <w:sz w:val="28"/>
        </w:rPr>
      </w:pPr>
    </w:p>
    <w:p w14:paraId="2805BDF3" w14:textId="05B94F7D" w:rsidR="00F96C57" w:rsidRPr="00110502" w:rsidRDefault="00EC6557" w:rsidP="0045582B">
      <w:pPr>
        <w:jc w:val="center"/>
        <w:rPr>
          <w:rFonts w:ascii="Californian FB" w:hAnsi="Californian FB" w:cs="Calibri"/>
          <w:b/>
          <w:sz w:val="20"/>
          <w:szCs w:val="20"/>
        </w:rPr>
      </w:pPr>
      <w:r w:rsidRPr="00110502">
        <w:rPr>
          <w:rFonts w:ascii="Californian FB" w:hAnsi="Californian FB" w:cs="Calibri"/>
          <w:b/>
          <w:color w:val="C00000"/>
          <w:sz w:val="20"/>
          <w:szCs w:val="20"/>
          <w:u w:val="single"/>
        </w:rPr>
        <w:t>NOTE</w:t>
      </w:r>
      <w:r w:rsidRPr="00110502">
        <w:rPr>
          <w:rFonts w:ascii="Californian FB" w:hAnsi="Californian FB" w:cs="Calibri"/>
          <w:b/>
          <w:color w:val="C00000"/>
          <w:sz w:val="20"/>
          <w:szCs w:val="20"/>
        </w:rPr>
        <w:t xml:space="preserve">:   BE SURE TO CHECK ONLINE AT </w:t>
      </w:r>
      <w:r w:rsidRPr="00110502">
        <w:rPr>
          <w:rFonts w:ascii="Californian FB" w:hAnsi="Californian FB" w:cs="Calibri"/>
          <w:b/>
          <w:color w:val="C00000"/>
          <w:sz w:val="20"/>
          <w:szCs w:val="20"/>
          <w:u w:val="single"/>
        </w:rPr>
        <w:t>MY.SMU</w:t>
      </w:r>
      <w:r w:rsidRPr="00110502">
        <w:rPr>
          <w:rFonts w:ascii="Californian FB" w:hAnsi="Californian FB" w:cs="Calibri"/>
          <w:b/>
          <w:color w:val="C00000"/>
          <w:sz w:val="20"/>
          <w:szCs w:val="20"/>
        </w:rPr>
        <w:t xml:space="preserve"> FOR THE MOST UP-TO-DATE INFORMATION ON THE UNIVERSITY CURRICULUM REQUIREMENTS THAT EACH COURSE FULFILLS</w:t>
      </w:r>
      <w:r w:rsidRPr="00110502">
        <w:rPr>
          <w:rFonts w:ascii="Californian FB" w:hAnsi="Californian FB" w:cs="Calibri"/>
          <w:b/>
          <w:sz w:val="20"/>
          <w:szCs w:val="20"/>
        </w:rPr>
        <w:t>.</w:t>
      </w:r>
    </w:p>
    <w:p w14:paraId="741457DE" w14:textId="6EC78D6B" w:rsidR="00F96C57" w:rsidRPr="00110502" w:rsidRDefault="00F96C57" w:rsidP="0045582B">
      <w:pPr>
        <w:rPr>
          <w:rFonts w:ascii="Californian FB" w:hAnsi="Californian FB"/>
          <w:b/>
        </w:rPr>
      </w:pPr>
    </w:p>
    <w:p w14:paraId="0959FF62" w14:textId="77777777" w:rsidR="001F552C" w:rsidRPr="00110502" w:rsidRDefault="001F552C" w:rsidP="0045582B">
      <w:pPr>
        <w:rPr>
          <w:rFonts w:ascii="Californian FB" w:hAnsi="Californian FB" w:cs="Calibri"/>
          <w:b/>
        </w:rPr>
      </w:pPr>
    </w:p>
    <w:p w14:paraId="3F4AAB6F" w14:textId="77777777" w:rsidR="00F47814" w:rsidRPr="00110502" w:rsidRDefault="00F47814" w:rsidP="0045582B">
      <w:pPr>
        <w:jc w:val="center"/>
        <w:rPr>
          <w:rFonts w:ascii="Californian FB" w:hAnsi="Californian FB"/>
          <w:b/>
        </w:rPr>
      </w:pPr>
    </w:p>
    <w:p w14:paraId="797ADEB0" w14:textId="029588BE" w:rsidR="001F552C" w:rsidRPr="00110502" w:rsidRDefault="001F552C" w:rsidP="0045582B">
      <w:pPr>
        <w:jc w:val="center"/>
        <w:rPr>
          <w:rFonts w:ascii="Californian FB" w:hAnsi="Californian FB"/>
          <w:b/>
        </w:rPr>
      </w:pPr>
      <w:bookmarkStart w:id="3" w:name="_Hlk161858243"/>
      <w:r w:rsidRPr="00110502">
        <w:rPr>
          <w:rFonts w:ascii="Californian FB" w:hAnsi="Californian FB"/>
          <w:b/>
        </w:rPr>
        <w:t>Doing Digital History</w:t>
      </w:r>
    </w:p>
    <w:p w14:paraId="0BB0884E" w14:textId="478A1249" w:rsidR="001F552C" w:rsidRPr="00110502" w:rsidRDefault="001F552C" w:rsidP="0045582B">
      <w:pPr>
        <w:mirrorIndents/>
        <w:jc w:val="center"/>
        <w:rPr>
          <w:rFonts w:ascii="Californian FB" w:hAnsi="Californian FB" w:cs="Garamond"/>
          <w:sz w:val="20"/>
          <w:szCs w:val="20"/>
        </w:rPr>
      </w:pPr>
      <w:r w:rsidRPr="00110502">
        <w:rPr>
          <w:rFonts w:ascii="Californian FB" w:hAnsi="Californian FB" w:cs="Calibri"/>
          <w:sz w:val="20"/>
          <w:szCs w:val="20"/>
        </w:rPr>
        <w:t>Fulfills UC2016 Breadth: Historical Context/Technology and Mathematics</w:t>
      </w:r>
    </w:p>
    <w:p w14:paraId="0E69C0E0" w14:textId="77777777" w:rsidR="001F552C" w:rsidRPr="00110502" w:rsidRDefault="001F552C" w:rsidP="0045582B">
      <w:pPr>
        <w:jc w:val="center"/>
        <w:rPr>
          <w:rFonts w:ascii="Californian FB" w:hAnsi="Californian FB"/>
          <w:b/>
        </w:rPr>
      </w:pPr>
    </w:p>
    <w:p w14:paraId="0A190F1F" w14:textId="3AAD9FE4" w:rsidR="001F552C" w:rsidRPr="00110502" w:rsidRDefault="001F552C" w:rsidP="0045582B">
      <w:pPr>
        <w:rPr>
          <w:rFonts w:ascii="Californian FB" w:hAnsi="Californian FB"/>
          <w:b/>
        </w:rPr>
      </w:pPr>
    </w:p>
    <w:p w14:paraId="7E65BF25" w14:textId="209A8265" w:rsidR="001F552C" w:rsidRPr="00110502" w:rsidRDefault="001F552C" w:rsidP="0045582B">
      <w:pPr>
        <w:rPr>
          <w:rFonts w:ascii="Californian FB" w:hAnsi="Californian FB"/>
          <w:b/>
        </w:rPr>
      </w:pPr>
      <w:r w:rsidRPr="00110502">
        <w:rPr>
          <w:rFonts w:ascii="Californian FB" w:hAnsi="Californian FB"/>
          <w:b/>
        </w:rPr>
        <w:t>HIST 1325-001</w:t>
      </w:r>
    </w:p>
    <w:p w14:paraId="2062F910" w14:textId="064A6AB3" w:rsidR="001F552C" w:rsidRPr="00110502" w:rsidRDefault="001F552C" w:rsidP="0045582B">
      <w:pPr>
        <w:rPr>
          <w:rFonts w:ascii="Californian FB" w:hAnsi="Californian FB"/>
          <w:b/>
        </w:rPr>
      </w:pPr>
      <w:r w:rsidRPr="00110502">
        <w:rPr>
          <w:rFonts w:ascii="Californian FB" w:hAnsi="Californian FB"/>
          <w:b/>
        </w:rPr>
        <w:t xml:space="preserve">Monday/Wednesday/Friday, 11:00am-11:50am, Annette Caldwell Simmons </w:t>
      </w:r>
      <w:r w:rsidR="00EC64C3" w:rsidRPr="00110502">
        <w:rPr>
          <w:rFonts w:ascii="Californian FB" w:hAnsi="Californian FB"/>
          <w:b/>
        </w:rPr>
        <w:t>Hall</w:t>
      </w:r>
      <w:r w:rsidRPr="00110502">
        <w:rPr>
          <w:rFonts w:ascii="Californian FB" w:hAnsi="Californian FB"/>
          <w:b/>
        </w:rPr>
        <w:t xml:space="preserve"> </w:t>
      </w:r>
      <w:r w:rsidR="008F079E">
        <w:rPr>
          <w:rFonts w:ascii="Californian FB" w:hAnsi="Californian FB"/>
          <w:b/>
        </w:rPr>
        <w:t xml:space="preserve">room </w:t>
      </w:r>
      <w:r w:rsidRPr="00110502">
        <w:rPr>
          <w:rFonts w:ascii="Californian FB" w:hAnsi="Californian FB"/>
          <w:b/>
        </w:rPr>
        <w:t>218</w:t>
      </w:r>
    </w:p>
    <w:p w14:paraId="0FF98FCA" w14:textId="59EF1519" w:rsidR="001F552C" w:rsidRPr="00110502" w:rsidRDefault="001F552C" w:rsidP="0045582B">
      <w:pPr>
        <w:rPr>
          <w:rFonts w:ascii="Californian FB" w:hAnsi="Californian FB"/>
          <w:b/>
        </w:rPr>
      </w:pPr>
      <w:r w:rsidRPr="00110502">
        <w:rPr>
          <w:rFonts w:ascii="Californian FB" w:hAnsi="Californian FB"/>
          <w:b/>
        </w:rPr>
        <w:t>Professor Katherine Carté</w:t>
      </w:r>
    </w:p>
    <w:p w14:paraId="740DFBF7" w14:textId="1C5E5C31" w:rsidR="001F552C" w:rsidRPr="00110502" w:rsidRDefault="001F552C" w:rsidP="0045582B">
      <w:pPr>
        <w:rPr>
          <w:rFonts w:ascii="Californian FB" w:hAnsi="Californian FB"/>
          <w:b/>
        </w:rPr>
      </w:pPr>
    </w:p>
    <w:p w14:paraId="57882CCA" w14:textId="55D38CAE" w:rsidR="001F552C" w:rsidRPr="00110502" w:rsidRDefault="001F552C" w:rsidP="0045582B">
      <w:pPr>
        <w:ind w:right="810"/>
        <w:rPr>
          <w:rFonts w:ascii="Californian FB" w:hAnsi="Californian FB"/>
          <w:color w:val="000000"/>
          <w:sz w:val="20"/>
          <w:szCs w:val="20"/>
        </w:rPr>
      </w:pPr>
      <w:r w:rsidRPr="00110502">
        <w:rPr>
          <w:rFonts w:ascii="Californian FB" w:hAnsi="Californian FB"/>
          <w:color w:val="000000" w:themeColor="text1"/>
          <w:sz w:val="20"/>
          <w:szCs w:val="20"/>
        </w:rPr>
        <w:t xml:space="preserve">How can we reconstruct the lives of freedom seekers, those who fled bondage in </w:t>
      </w:r>
      <w:r w:rsidR="00BE749A" w:rsidRPr="00110502">
        <w:rPr>
          <w:rFonts w:ascii="Californian FB" w:hAnsi="Californian FB"/>
          <w:color w:val="000000" w:themeColor="text1"/>
          <w:sz w:val="20"/>
          <w:szCs w:val="20"/>
        </w:rPr>
        <w:t>antebellum</w:t>
      </w:r>
      <w:r w:rsidRPr="00110502">
        <w:rPr>
          <w:rFonts w:ascii="Californian FB" w:hAnsi="Californian FB"/>
          <w:color w:val="000000" w:themeColor="text1"/>
          <w:sz w:val="20"/>
          <w:szCs w:val="20"/>
        </w:rPr>
        <w:t xml:space="preserve"> America</w:t>
      </w:r>
      <w:bookmarkStart w:id="4" w:name="_Int_Kmf9IU8Q"/>
      <w:r w:rsidRPr="00110502">
        <w:rPr>
          <w:rFonts w:ascii="Californian FB" w:hAnsi="Californian FB"/>
          <w:color w:val="000000" w:themeColor="text1"/>
          <w:sz w:val="20"/>
          <w:szCs w:val="20"/>
        </w:rPr>
        <w:t xml:space="preserve">? </w:t>
      </w:r>
      <w:bookmarkEnd w:id="4"/>
      <w:r w:rsidRPr="00110502">
        <w:rPr>
          <w:rFonts w:ascii="Californian FB" w:hAnsi="Californian FB"/>
          <w:color w:val="000000" w:themeColor="text1"/>
          <w:sz w:val="20"/>
          <w:szCs w:val="20"/>
        </w:rPr>
        <w:t>In HIST 1325, we will use digital research into primary sources, GIS mapping, and online-story maps to study the traces of these people, and the efforts of others to find them, in the newspapers. Students will learn about the economy and society of early America, and they will gain key digital competencies</w:t>
      </w:r>
      <w:bookmarkStart w:id="5" w:name="_Int_w3MTlBsm"/>
      <w:r w:rsidRPr="00110502">
        <w:rPr>
          <w:rFonts w:ascii="Californian FB" w:hAnsi="Californian FB"/>
          <w:color w:val="000000" w:themeColor="text1"/>
          <w:sz w:val="20"/>
          <w:szCs w:val="20"/>
        </w:rPr>
        <w:t xml:space="preserve">. </w:t>
      </w:r>
      <w:bookmarkEnd w:id="5"/>
      <w:r w:rsidRPr="00110502">
        <w:rPr>
          <w:rFonts w:ascii="Californian FB" w:hAnsi="Californian FB"/>
          <w:color w:val="000000" w:themeColor="text1"/>
          <w:sz w:val="20"/>
          <w:szCs w:val="20"/>
        </w:rPr>
        <w:t>No computer or historical experience is necessary.</w:t>
      </w:r>
    </w:p>
    <w:bookmarkEnd w:id="3"/>
    <w:p w14:paraId="04A22401" w14:textId="2C1E3D40" w:rsidR="00E331F0" w:rsidRPr="00110502" w:rsidRDefault="00E331F0" w:rsidP="00D119F1">
      <w:pPr>
        <w:rPr>
          <w:rFonts w:ascii="Californian FB" w:hAnsi="Californian FB" w:cs="Calibri"/>
          <w:b/>
        </w:rPr>
      </w:pPr>
    </w:p>
    <w:p w14:paraId="6623B1F3" w14:textId="18B282AC" w:rsidR="00D36F81" w:rsidRPr="00110502" w:rsidRDefault="00C06F41" w:rsidP="0045582B">
      <w:pPr>
        <w:jc w:val="center"/>
        <w:rPr>
          <w:rFonts w:ascii="Californian FB" w:hAnsi="Californian FB" w:cs="Calibri"/>
          <w:b/>
        </w:rPr>
      </w:pPr>
      <w:r>
        <w:rPr>
          <w:noProof/>
        </w:rPr>
        <w:drawing>
          <wp:anchor distT="0" distB="0" distL="114300" distR="114300" simplePos="0" relativeHeight="251734016" behindDoc="1" locked="0" layoutInCell="1" allowOverlap="1" wp14:anchorId="1390BD72" wp14:editId="54D39774">
            <wp:simplePos x="0" y="0"/>
            <wp:positionH relativeFrom="margin">
              <wp:posOffset>1339850</wp:posOffset>
            </wp:positionH>
            <wp:positionV relativeFrom="paragraph">
              <wp:posOffset>-40005</wp:posOffset>
            </wp:positionV>
            <wp:extent cx="3333750" cy="3701007"/>
            <wp:effectExtent l="0" t="0" r="0" b="0"/>
            <wp:wrapTight wrapText="bothSides">
              <wp:wrapPolygon edited="0">
                <wp:start x="0" y="0"/>
                <wp:lineTo x="0" y="21459"/>
                <wp:lineTo x="21477" y="21459"/>
                <wp:lineTo x="21477" y="0"/>
                <wp:lineTo x="0" y="0"/>
              </wp:wrapPolygon>
            </wp:wrapTight>
            <wp:docPr id="17" name="Picture 17" descr="Image result for school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chool carto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701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3CDFA" w14:textId="5B8DF07E" w:rsidR="00D36F81" w:rsidRPr="00110502" w:rsidRDefault="00D36F81" w:rsidP="0045582B">
      <w:pPr>
        <w:jc w:val="center"/>
        <w:rPr>
          <w:rFonts w:ascii="Californian FB" w:hAnsi="Californian FB" w:cs="Calibri"/>
          <w:b/>
        </w:rPr>
      </w:pPr>
    </w:p>
    <w:p w14:paraId="0522E2D0" w14:textId="5EC82717" w:rsidR="00D36F81" w:rsidRDefault="00D36F81" w:rsidP="0045582B">
      <w:pPr>
        <w:jc w:val="center"/>
        <w:rPr>
          <w:rFonts w:ascii="Californian FB" w:hAnsi="Californian FB" w:cs="Calibri"/>
          <w:b/>
        </w:rPr>
      </w:pPr>
    </w:p>
    <w:p w14:paraId="19E4C055" w14:textId="4647B1B1" w:rsidR="00450901" w:rsidRDefault="00450901" w:rsidP="0045582B">
      <w:pPr>
        <w:jc w:val="center"/>
        <w:rPr>
          <w:rFonts w:ascii="Californian FB" w:hAnsi="Californian FB" w:cs="Calibri"/>
          <w:b/>
        </w:rPr>
      </w:pPr>
    </w:p>
    <w:p w14:paraId="073DD118" w14:textId="6BBBA4EA" w:rsidR="00C06F41" w:rsidRDefault="00C06F41" w:rsidP="0045582B">
      <w:pPr>
        <w:jc w:val="center"/>
        <w:rPr>
          <w:rFonts w:ascii="Californian FB" w:hAnsi="Californian FB" w:cs="Calibri"/>
          <w:b/>
        </w:rPr>
      </w:pPr>
    </w:p>
    <w:p w14:paraId="1A6F03BF" w14:textId="295AC77F" w:rsidR="00C06F41" w:rsidRDefault="00C06F41" w:rsidP="0045582B">
      <w:pPr>
        <w:jc w:val="center"/>
        <w:rPr>
          <w:rFonts w:ascii="Californian FB" w:hAnsi="Californian FB" w:cs="Calibri"/>
          <w:b/>
        </w:rPr>
      </w:pPr>
    </w:p>
    <w:p w14:paraId="128B891E" w14:textId="2A563BDD" w:rsidR="00C06F41" w:rsidRDefault="00C06F41" w:rsidP="0045582B">
      <w:pPr>
        <w:jc w:val="center"/>
        <w:rPr>
          <w:rFonts w:ascii="Californian FB" w:hAnsi="Californian FB" w:cs="Calibri"/>
          <w:b/>
        </w:rPr>
      </w:pPr>
    </w:p>
    <w:p w14:paraId="4BC429A7" w14:textId="3F7ED937" w:rsidR="00C06F41" w:rsidRDefault="00C06F41" w:rsidP="0045582B">
      <w:pPr>
        <w:jc w:val="center"/>
        <w:rPr>
          <w:rFonts w:ascii="Californian FB" w:hAnsi="Californian FB" w:cs="Calibri"/>
          <w:b/>
        </w:rPr>
      </w:pPr>
    </w:p>
    <w:p w14:paraId="005FDBE4" w14:textId="7883632F" w:rsidR="00C06F41" w:rsidRDefault="00C06F41" w:rsidP="0045582B">
      <w:pPr>
        <w:jc w:val="center"/>
        <w:rPr>
          <w:rFonts w:ascii="Californian FB" w:hAnsi="Californian FB" w:cs="Calibri"/>
          <w:b/>
        </w:rPr>
      </w:pPr>
    </w:p>
    <w:p w14:paraId="63810C77" w14:textId="68C82C56" w:rsidR="00C06F41" w:rsidRDefault="00C06F41" w:rsidP="0045582B">
      <w:pPr>
        <w:jc w:val="center"/>
        <w:rPr>
          <w:rFonts w:ascii="Californian FB" w:hAnsi="Californian FB" w:cs="Calibri"/>
          <w:b/>
        </w:rPr>
      </w:pPr>
    </w:p>
    <w:p w14:paraId="6259C9CA" w14:textId="299F2F76" w:rsidR="00C06F41" w:rsidRDefault="00C06F41" w:rsidP="0045582B">
      <w:pPr>
        <w:jc w:val="center"/>
        <w:rPr>
          <w:rFonts w:ascii="Californian FB" w:hAnsi="Californian FB" w:cs="Calibri"/>
          <w:b/>
        </w:rPr>
      </w:pPr>
    </w:p>
    <w:p w14:paraId="5AEC9CFB" w14:textId="424F1E3A" w:rsidR="00C06F41" w:rsidRDefault="00C06F41" w:rsidP="0045582B">
      <w:pPr>
        <w:jc w:val="center"/>
        <w:rPr>
          <w:rFonts w:ascii="Californian FB" w:hAnsi="Californian FB" w:cs="Calibri"/>
          <w:b/>
        </w:rPr>
      </w:pPr>
    </w:p>
    <w:p w14:paraId="70477720" w14:textId="00B20196" w:rsidR="00C06F41" w:rsidRDefault="00C06F41" w:rsidP="0045582B">
      <w:pPr>
        <w:jc w:val="center"/>
        <w:rPr>
          <w:rFonts w:ascii="Californian FB" w:hAnsi="Californian FB" w:cs="Calibri"/>
          <w:b/>
        </w:rPr>
      </w:pPr>
    </w:p>
    <w:p w14:paraId="47F38DD1" w14:textId="659458DA" w:rsidR="00C06F41" w:rsidRDefault="00C06F41" w:rsidP="0045582B">
      <w:pPr>
        <w:jc w:val="center"/>
        <w:rPr>
          <w:rFonts w:ascii="Californian FB" w:hAnsi="Californian FB" w:cs="Calibri"/>
          <w:b/>
        </w:rPr>
      </w:pPr>
    </w:p>
    <w:p w14:paraId="072184E8" w14:textId="2BF4665D" w:rsidR="00C06F41" w:rsidRDefault="00C06F41" w:rsidP="0045582B">
      <w:pPr>
        <w:jc w:val="center"/>
        <w:rPr>
          <w:rFonts w:ascii="Californian FB" w:hAnsi="Californian FB" w:cs="Calibri"/>
          <w:b/>
        </w:rPr>
      </w:pPr>
    </w:p>
    <w:p w14:paraId="5A07CC75" w14:textId="783B9A10" w:rsidR="00C06F41" w:rsidRDefault="00C06F41" w:rsidP="0045582B">
      <w:pPr>
        <w:jc w:val="center"/>
        <w:rPr>
          <w:rFonts w:ascii="Californian FB" w:hAnsi="Californian FB" w:cs="Calibri"/>
          <w:b/>
        </w:rPr>
      </w:pPr>
    </w:p>
    <w:p w14:paraId="219257CB" w14:textId="063EC384" w:rsidR="00C06F41" w:rsidRDefault="00C06F41" w:rsidP="0045582B">
      <w:pPr>
        <w:jc w:val="center"/>
        <w:rPr>
          <w:rFonts w:ascii="Californian FB" w:hAnsi="Californian FB" w:cs="Calibri"/>
          <w:b/>
        </w:rPr>
      </w:pPr>
    </w:p>
    <w:p w14:paraId="30DF5E58" w14:textId="04332313" w:rsidR="00C06F41" w:rsidRDefault="00C06F41" w:rsidP="0045582B">
      <w:pPr>
        <w:jc w:val="center"/>
        <w:rPr>
          <w:rFonts w:ascii="Californian FB" w:hAnsi="Californian FB" w:cs="Calibri"/>
          <w:b/>
        </w:rPr>
      </w:pPr>
    </w:p>
    <w:p w14:paraId="38D53FDB" w14:textId="67FF97FC" w:rsidR="00C06F41" w:rsidRDefault="00C06F41" w:rsidP="0045582B">
      <w:pPr>
        <w:jc w:val="center"/>
        <w:rPr>
          <w:rFonts w:ascii="Californian FB" w:hAnsi="Californian FB" w:cs="Calibri"/>
          <w:b/>
        </w:rPr>
      </w:pPr>
    </w:p>
    <w:p w14:paraId="51A4CD8C" w14:textId="77777777" w:rsidR="00C06F41" w:rsidRPr="00110502" w:rsidRDefault="00C06F41" w:rsidP="0045582B">
      <w:pPr>
        <w:jc w:val="center"/>
        <w:rPr>
          <w:rFonts w:ascii="Californian FB" w:hAnsi="Californian FB" w:cs="Calibri"/>
          <w:b/>
        </w:rPr>
      </w:pPr>
    </w:p>
    <w:p w14:paraId="49C8EC93" w14:textId="490C45A5" w:rsidR="00137D19" w:rsidRPr="00110502" w:rsidRDefault="00137D19" w:rsidP="0045582B">
      <w:pPr>
        <w:jc w:val="center"/>
        <w:rPr>
          <w:rFonts w:ascii="Californian FB" w:hAnsi="Californian FB" w:cs="Calibri"/>
          <w:b/>
        </w:rPr>
      </w:pPr>
      <w:r w:rsidRPr="00110502">
        <w:rPr>
          <w:rFonts w:ascii="Californian FB" w:hAnsi="Californian FB" w:cs="Calibri"/>
          <w:b/>
        </w:rPr>
        <w:lastRenderedPageBreak/>
        <w:t>Out of Many</w:t>
      </w:r>
    </w:p>
    <w:p w14:paraId="3C28A1BD" w14:textId="670C35F3" w:rsidR="00137D19" w:rsidRPr="00110502" w:rsidRDefault="00137D19" w:rsidP="0045582B">
      <w:pPr>
        <w:jc w:val="center"/>
        <w:rPr>
          <w:rFonts w:ascii="Californian FB" w:hAnsi="Californian FB" w:cs="Calibri"/>
          <w:b/>
        </w:rPr>
      </w:pPr>
      <w:r w:rsidRPr="00110502">
        <w:rPr>
          <w:rFonts w:ascii="Californian FB" w:hAnsi="Californian FB" w:cs="Calibri"/>
          <w:b/>
        </w:rPr>
        <w:t>History of the United States to 1877</w:t>
      </w:r>
    </w:p>
    <w:p w14:paraId="6D9199FE" w14:textId="79CBC4B1" w:rsidR="00137D19" w:rsidRPr="00110502" w:rsidRDefault="00137D19" w:rsidP="0045582B">
      <w:pPr>
        <w:jc w:val="center"/>
        <w:rPr>
          <w:rFonts w:ascii="Californian FB" w:hAnsi="Californian FB"/>
          <w:sz w:val="20"/>
          <w:szCs w:val="20"/>
        </w:rPr>
      </w:pPr>
      <w:r w:rsidRPr="00110502">
        <w:rPr>
          <w:rFonts w:ascii="Californian FB" w:hAnsi="Californian FB"/>
          <w:sz w:val="20"/>
          <w:szCs w:val="20"/>
        </w:rPr>
        <w:t>Fulfills UC Pillar: Individuals, Institutions &amp; Cultures (Level 1)</w:t>
      </w:r>
    </w:p>
    <w:p w14:paraId="1FDAD6D4" w14:textId="0F9CDF6A" w:rsidR="0010700A" w:rsidRPr="00110502" w:rsidRDefault="0010700A" w:rsidP="0045582B">
      <w:pPr>
        <w:jc w:val="center"/>
        <w:rPr>
          <w:rFonts w:ascii="Californian FB" w:hAnsi="Californian FB" w:cs="Calibri"/>
          <w:sz w:val="20"/>
          <w:szCs w:val="20"/>
        </w:rPr>
      </w:pPr>
      <w:r w:rsidRPr="00110502">
        <w:rPr>
          <w:rFonts w:ascii="Californian FB" w:hAnsi="Californian FB" w:cs="Calibri"/>
          <w:sz w:val="20"/>
          <w:szCs w:val="20"/>
        </w:rPr>
        <w:t>Common Curriculum: Historical Context</w:t>
      </w:r>
      <w:r w:rsidR="00E04237" w:rsidRPr="00110502">
        <w:rPr>
          <w:rFonts w:ascii="Californian FB" w:hAnsi="Californian FB" w:cs="Calibri"/>
          <w:sz w:val="20"/>
          <w:szCs w:val="20"/>
        </w:rPr>
        <w:t>s</w:t>
      </w:r>
    </w:p>
    <w:p w14:paraId="05CD8A0E" w14:textId="37E125A3" w:rsidR="00137D19" w:rsidRPr="00110502" w:rsidRDefault="00137D19" w:rsidP="0045582B">
      <w:pPr>
        <w:jc w:val="center"/>
        <w:rPr>
          <w:rFonts w:ascii="Californian FB" w:hAnsi="Californian FB" w:cs="Calibri"/>
          <w:b/>
        </w:rPr>
      </w:pPr>
    </w:p>
    <w:p w14:paraId="1E78C954" w14:textId="74D0AF4E" w:rsidR="00E331F0" w:rsidRPr="00110502" w:rsidRDefault="00137D19" w:rsidP="0045582B">
      <w:pPr>
        <w:rPr>
          <w:rFonts w:ascii="Californian FB" w:hAnsi="Californian FB" w:cs="Calibri"/>
          <w:b/>
        </w:rPr>
      </w:pPr>
      <w:r w:rsidRPr="00110502">
        <w:rPr>
          <w:rFonts w:ascii="Californian FB" w:hAnsi="Californian FB" w:cs="Calibri"/>
          <w:b/>
        </w:rPr>
        <w:t>HIST 2311-001</w:t>
      </w:r>
    </w:p>
    <w:p w14:paraId="3AFBC853" w14:textId="4BDB7C5F" w:rsidR="00F17314" w:rsidRPr="00110502" w:rsidRDefault="003019C5" w:rsidP="0045582B">
      <w:pPr>
        <w:rPr>
          <w:rFonts w:ascii="Californian FB" w:hAnsi="Californian FB" w:cs="Calibri"/>
          <w:b/>
        </w:rPr>
      </w:pPr>
      <w:r w:rsidRPr="00110502">
        <w:rPr>
          <w:rFonts w:ascii="Californian FB" w:hAnsi="Californian FB" w:cs="Calibri"/>
          <w:b/>
        </w:rPr>
        <w:t xml:space="preserve">Monday/Wednesday/Friday, 1:00pm-1:50pm, Annette Caldwell Simmons Hall </w:t>
      </w:r>
      <w:r w:rsidR="008F079E">
        <w:rPr>
          <w:rFonts w:ascii="Californian FB" w:hAnsi="Californian FB" w:cs="Calibri"/>
          <w:b/>
        </w:rPr>
        <w:t>room</w:t>
      </w:r>
      <w:r w:rsidR="004C1551">
        <w:rPr>
          <w:rFonts w:ascii="Californian FB" w:hAnsi="Californian FB" w:cs="Calibri"/>
          <w:b/>
        </w:rPr>
        <w:t xml:space="preserve"> </w:t>
      </w:r>
      <w:r w:rsidRPr="00110502">
        <w:rPr>
          <w:rFonts w:ascii="Californian FB" w:hAnsi="Californian FB" w:cs="Calibri"/>
          <w:b/>
        </w:rPr>
        <w:t>218</w:t>
      </w:r>
    </w:p>
    <w:p w14:paraId="35E7F853" w14:textId="7D5C0489" w:rsidR="003019C5" w:rsidRPr="00110502" w:rsidRDefault="003019C5" w:rsidP="0045582B">
      <w:pPr>
        <w:rPr>
          <w:rFonts w:ascii="Californian FB" w:hAnsi="Californian FB" w:cs="Calibri"/>
          <w:b/>
        </w:rPr>
      </w:pPr>
      <w:r w:rsidRPr="00110502">
        <w:rPr>
          <w:rFonts w:ascii="Californian FB" w:hAnsi="Californian FB" w:cs="Calibri"/>
          <w:b/>
        </w:rPr>
        <w:t>Professor Katherine Carté</w:t>
      </w:r>
    </w:p>
    <w:p w14:paraId="1B4C4642" w14:textId="65809413" w:rsidR="00D53645" w:rsidRPr="00110502" w:rsidRDefault="00D53645" w:rsidP="0045582B">
      <w:pPr>
        <w:rPr>
          <w:rFonts w:ascii="Californian FB" w:hAnsi="Californian FB" w:cs="Calibri"/>
          <w:b/>
        </w:rPr>
      </w:pPr>
    </w:p>
    <w:p w14:paraId="3A2821E7" w14:textId="577F6C3F" w:rsidR="00D53645" w:rsidRPr="00110502" w:rsidRDefault="004C1551" w:rsidP="00D53645">
      <w:pPr>
        <w:spacing w:beforeLines="40" w:before="96"/>
        <w:rPr>
          <w:rFonts w:ascii="Californian FB" w:hAnsi="Californian FB"/>
          <w:sz w:val="20"/>
          <w:szCs w:val="20"/>
        </w:rPr>
      </w:pPr>
      <w:r>
        <w:rPr>
          <w:noProof/>
        </w:rPr>
        <w:drawing>
          <wp:anchor distT="0" distB="0" distL="114300" distR="114300" simplePos="0" relativeHeight="251735040" behindDoc="1" locked="0" layoutInCell="1" allowOverlap="1" wp14:anchorId="6C9C6754" wp14:editId="4E6896D6">
            <wp:simplePos x="0" y="0"/>
            <wp:positionH relativeFrom="margin">
              <wp:align>left</wp:align>
            </wp:positionH>
            <wp:positionV relativeFrom="paragraph">
              <wp:posOffset>16077</wp:posOffset>
            </wp:positionV>
            <wp:extent cx="2835910" cy="2037715"/>
            <wp:effectExtent l="0" t="0" r="2540" b="635"/>
            <wp:wrapTight wrapText="bothSides">
              <wp:wrapPolygon edited="0">
                <wp:start x="0" y="0"/>
                <wp:lineTo x="0" y="21405"/>
                <wp:lineTo x="21474" y="21405"/>
                <wp:lineTo x="21474" y="0"/>
                <wp:lineTo x="0" y="0"/>
              </wp:wrapPolygon>
            </wp:wrapTight>
            <wp:docPr id="3" name="Picture 3" descr="American Revolutio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volution Carto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91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45" w:rsidRPr="00110502">
        <w:rPr>
          <w:rFonts w:ascii="Californian FB" w:hAnsi="Californian FB"/>
          <w:sz w:val="20"/>
          <w:szCs w:val="20"/>
        </w:rPr>
        <w:t>Understanding American history is essential for a well-rounded education and for responsible citizenship.  Many of the nation’s important characteristics have their roots in the colonial era—the first two centuries of European settlement in North America—and in the nineteenth century, culminating in the cataclysmic Civil War.  This course will examine these eras, paying particular attention to the ways that the country’s diverse population created and recreated a new society and nation.</w:t>
      </w:r>
    </w:p>
    <w:p w14:paraId="56BC1652" w14:textId="08B120CF" w:rsidR="00D53645" w:rsidRPr="00110502" w:rsidRDefault="00D53645" w:rsidP="00D53645">
      <w:pPr>
        <w:spacing w:beforeLines="40" w:before="96"/>
        <w:rPr>
          <w:rFonts w:ascii="Californian FB" w:hAnsi="Californian FB"/>
          <w:sz w:val="20"/>
          <w:szCs w:val="20"/>
        </w:rPr>
      </w:pPr>
    </w:p>
    <w:p w14:paraId="0E445096" w14:textId="5F1EE273" w:rsidR="00D53645" w:rsidRPr="00CA18C3" w:rsidRDefault="00D53645" w:rsidP="00D53645">
      <w:pPr>
        <w:spacing w:beforeLines="40" w:before="96"/>
        <w:rPr>
          <w:rFonts w:ascii="Californian FB" w:hAnsi="Californian FB"/>
          <w:sz w:val="20"/>
          <w:szCs w:val="20"/>
        </w:rPr>
      </w:pPr>
      <w:r w:rsidRPr="00CA18C3">
        <w:rPr>
          <w:rFonts w:ascii="Californian FB" w:hAnsi="Californian FB"/>
          <w:b/>
          <w:sz w:val="20"/>
          <w:szCs w:val="20"/>
        </w:rPr>
        <w:t>Readings</w:t>
      </w:r>
      <w:r w:rsidR="0091085B" w:rsidRPr="00CA18C3">
        <w:rPr>
          <w:rFonts w:ascii="Californian FB" w:hAnsi="Californian FB"/>
          <w:b/>
          <w:sz w:val="20"/>
          <w:szCs w:val="20"/>
        </w:rPr>
        <w:t xml:space="preserve"> include</w:t>
      </w:r>
      <w:r w:rsidRPr="00CA18C3">
        <w:rPr>
          <w:rFonts w:ascii="Californian FB" w:hAnsi="Californian FB"/>
          <w:sz w:val="20"/>
          <w:szCs w:val="20"/>
        </w:rPr>
        <w:t>:</w:t>
      </w:r>
      <w:r w:rsidR="0091085B" w:rsidRPr="00CA18C3">
        <w:rPr>
          <w:rFonts w:ascii="Californian FB" w:hAnsi="Californian FB"/>
          <w:sz w:val="20"/>
          <w:szCs w:val="20"/>
        </w:rPr>
        <w:t xml:space="preserve"> a list which will be posted at a later date.</w:t>
      </w:r>
    </w:p>
    <w:p w14:paraId="4913D95C" w14:textId="77777777" w:rsidR="00D53645" w:rsidRPr="00110502" w:rsidRDefault="00D53645" w:rsidP="0045582B">
      <w:pPr>
        <w:rPr>
          <w:rFonts w:ascii="Californian FB" w:hAnsi="Californian FB" w:cs="Calibri"/>
          <w:b/>
        </w:rPr>
      </w:pPr>
    </w:p>
    <w:p w14:paraId="2A142DBE" w14:textId="77777777" w:rsidR="003019C5" w:rsidRPr="00110502" w:rsidRDefault="003019C5" w:rsidP="003019C5">
      <w:pPr>
        <w:jc w:val="center"/>
        <w:rPr>
          <w:rFonts w:ascii="Californian FB" w:hAnsi="Californian FB" w:cs="Calibri"/>
          <w:b/>
        </w:rPr>
      </w:pPr>
    </w:p>
    <w:p w14:paraId="55469568" w14:textId="69B1D2B9" w:rsidR="004C1551" w:rsidRDefault="004C1551" w:rsidP="003019C5">
      <w:pPr>
        <w:jc w:val="center"/>
        <w:rPr>
          <w:rFonts w:ascii="Californian FB" w:hAnsi="Californian FB" w:cs="Calibri"/>
          <w:b/>
        </w:rPr>
      </w:pPr>
    </w:p>
    <w:p w14:paraId="65EDE762" w14:textId="72D2952E" w:rsidR="00C06F41" w:rsidRDefault="00C06F41" w:rsidP="003019C5">
      <w:pPr>
        <w:jc w:val="center"/>
        <w:rPr>
          <w:rFonts w:ascii="Californian FB" w:hAnsi="Californian FB" w:cs="Calibri"/>
          <w:b/>
        </w:rPr>
      </w:pPr>
    </w:p>
    <w:p w14:paraId="13B20C36" w14:textId="308B28E4" w:rsidR="00C06F41" w:rsidRDefault="00C06F41" w:rsidP="003019C5">
      <w:pPr>
        <w:jc w:val="center"/>
        <w:rPr>
          <w:rFonts w:ascii="Californian FB" w:hAnsi="Californian FB" w:cs="Calibri"/>
          <w:b/>
        </w:rPr>
      </w:pPr>
    </w:p>
    <w:p w14:paraId="65AC9249" w14:textId="2874E418" w:rsidR="00C06F41" w:rsidRDefault="00C06F41" w:rsidP="003019C5">
      <w:pPr>
        <w:jc w:val="center"/>
        <w:rPr>
          <w:rFonts w:ascii="Californian FB" w:hAnsi="Californian FB" w:cs="Calibri"/>
          <w:b/>
        </w:rPr>
      </w:pPr>
    </w:p>
    <w:p w14:paraId="275F43F0" w14:textId="77777777" w:rsidR="00C06F41" w:rsidRDefault="00C06F41" w:rsidP="003019C5">
      <w:pPr>
        <w:jc w:val="center"/>
        <w:rPr>
          <w:rFonts w:ascii="Californian FB" w:hAnsi="Californian FB" w:cs="Calibri"/>
          <w:b/>
        </w:rPr>
      </w:pPr>
    </w:p>
    <w:p w14:paraId="1B8FE46D" w14:textId="1D6F6371" w:rsidR="003019C5" w:rsidRPr="00110502" w:rsidRDefault="003019C5" w:rsidP="003019C5">
      <w:pPr>
        <w:jc w:val="center"/>
        <w:rPr>
          <w:rFonts w:ascii="Californian FB" w:hAnsi="Californian FB" w:cs="Calibri"/>
          <w:b/>
        </w:rPr>
      </w:pPr>
      <w:r w:rsidRPr="00110502">
        <w:rPr>
          <w:rFonts w:ascii="Californian FB" w:hAnsi="Californian FB" w:cs="Calibri"/>
          <w:b/>
        </w:rPr>
        <w:t>Russian Culture</w:t>
      </w:r>
    </w:p>
    <w:p w14:paraId="43F73D42" w14:textId="16EC4F0B" w:rsidR="003019C5" w:rsidRPr="00110502" w:rsidRDefault="003019C5" w:rsidP="003019C5">
      <w:pPr>
        <w:jc w:val="center"/>
        <w:rPr>
          <w:rFonts w:ascii="Californian FB" w:hAnsi="Californian FB"/>
          <w:sz w:val="20"/>
          <w:szCs w:val="20"/>
        </w:rPr>
      </w:pPr>
      <w:r w:rsidRPr="00110502">
        <w:rPr>
          <w:rFonts w:ascii="Californian FB" w:hAnsi="Californian FB"/>
          <w:sz w:val="20"/>
          <w:szCs w:val="20"/>
        </w:rPr>
        <w:t>Fulfills</w:t>
      </w:r>
      <w:r w:rsidR="00CA18C3">
        <w:rPr>
          <w:rFonts w:ascii="Californian FB" w:hAnsi="Californian FB"/>
          <w:sz w:val="20"/>
          <w:szCs w:val="20"/>
        </w:rPr>
        <w:t>:</w:t>
      </w:r>
      <w:r w:rsidRPr="00110502">
        <w:rPr>
          <w:rFonts w:ascii="Californian FB" w:hAnsi="Californian FB"/>
          <w:sz w:val="20"/>
          <w:szCs w:val="20"/>
        </w:rPr>
        <w:t xml:space="preserve"> </w:t>
      </w:r>
      <w:r w:rsidR="0061388B" w:rsidRPr="00110502">
        <w:rPr>
          <w:rFonts w:ascii="Californian FB" w:hAnsi="Californian FB"/>
          <w:sz w:val="20"/>
          <w:szCs w:val="20"/>
        </w:rPr>
        <w:t>Common Curriculum:</w:t>
      </w:r>
      <w:r w:rsidRPr="00110502">
        <w:rPr>
          <w:rFonts w:ascii="Californian FB" w:hAnsi="Californian FB" w:cs="Calibri"/>
          <w:sz w:val="20"/>
          <w:szCs w:val="20"/>
        </w:rPr>
        <w:t xml:space="preserve"> Historical Contexts</w:t>
      </w:r>
    </w:p>
    <w:p w14:paraId="7EF5E204" w14:textId="77777777" w:rsidR="003019C5" w:rsidRPr="00110502" w:rsidRDefault="003019C5" w:rsidP="003019C5">
      <w:pPr>
        <w:jc w:val="center"/>
        <w:rPr>
          <w:rFonts w:ascii="Californian FB" w:hAnsi="Californian FB" w:cs="Calibri"/>
          <w:b/>
        </w:rPr>
      </w:pPr>
    </w:p>
    <w:p w14:paraId="39ECB9E0" w14:textId="3248E42C" w:rsidR="003019C5" w:rsidRPr="00110502" w:rsidRDefault="003019C5" w:rsidP="003019C5">
      <w:pPr>
        <w:rPr>
          <w:rFonts w:ascii="Californian FB" w:hAnsi="Californian FB" w:cs="Calibri"/>
          <w:b/>
        </w:rPr>
      </w:pPr>
      <w:r w:rsidRPr="00110502">
        <w:rPr>
          <w:rFonts w:ascii="Californian FB" w:hAnsi="Californian FB" w:cs="Calibri"/>
          <w:b/>
        </w:rPr>
        <w:t>HIST 23</w:t>
      </w:r>
      <w:r w:rsidR="0061388B" w:rsidRPr="00110502">
        <w:rPr>
          <w:rFonts w:ascii="Californian FB" w:hAnsi="Californian FB" w:cs="Calibri"/>
          <w:b/>
        </w:rPr>
        <w:t>23</w:t>
      </w:r>
      <w:r w:rsidRPr="00110502">
        <w:rPr>
          <w:rFonts w:ascii="Californian FB" w:hAnsi="Californian FB" w:cs="Calibri"/>
          <w:b/>
        </w:rPr>
        <w:t>-001</w:t>
      </w:r>
    </w:p>
    <w:p w14:paraId="49A39B1E" w14:textId="19DE884C" w:rsidR="003019C5" w:rsidRPr="00110502" w:rsidRDefault="003019C5" w:rsidP="003019C5">
      <w:pPr>
        <w:rPr>
          <w:rFonts w:ascii="Californian FB" w:hAnsi="Californian FB" w:cs="Calibri"/>
          <w:b/>
        </w:rPr>
      </w:pPr>
      <w:r w:rsidRPr="00110502">
        <w:rPr>
          <w:rFonts w:ascii="Californian FB" w:hAnsi="Californian FB" w:cs="Calibri"/>
          <w:b/>
        </w:rPr>
        <w:t xml:space="preserve">Monday/Wednesday, </w:t>
      </w:r>
      <w:r w:rsidR="0061388B" w:rsidRPr="00110502">
        <w:rPr>
          <w:rFonts w:ascii="Californian FB" w:hAnsi="Californian FB" w:cs="Calibri"/>
          <w:b/>
        </w:rPr>
        <w:t>2</w:t>
      </w:r>
      <w:r w:rsidRPr="00110502">
        <w:rPr>
          <w:rFonts w:ascii="Californian FB" w:hAnsi="Californian FB" w:cs="Calibri"/>
          <w:b/>
        </w:rPr>
        <w:t>:00pm-</w:t>
      </w:r>
      <w:r w:rsidR="0061388B" w:rsidRPr="00110502">
        <w:rPr>
          <w:rFonts w:ascii="Californian FB" w:hAnsi="Californian FB" w:cs="Calibri"/>
          <w:b/>
        </w:rPr>
        <w:t>3</w:t>
      </w:r>
      <w:r w:rsidRPr="00110502">
        <w:rPr>
          <w:rFonts w:ascii="Californian FB" w:hAnsi="Californian FB" w:cs="Calibri"/>
          <w:b/>
        </w:rPr>
        <w:t>:</w:t>
      </w:r>
      <w:r w:rsidR="0061388B" w:rsidRPr="00110502">
        <w:rPr>
          <w:rFonts w:ascii="Californian FB" w:hAnsi="Californian FB" w:cs="Calibri"/>
          <w:b/>
        </w:rPr>
        <w:t>2</w:t>
      </w:r>
      <w:r w:rsidRPr="00110502">
        <w:rPr>
          <w:rFonts w:ascii="Californian FB" w:hAnsi="Californian FB" w:cs="Calibri"/>
          <w:b/>
        </w:rPr>
        <w:t xml:space="preserve">0pm, </w:t>
      </w:r>
      <w:r w:rsidR="0061388B" w:rsidRPr="00110502">
        <w:rPr>
          <w:rFonts w:ascii="Californian FB" w:hAnsi="Californian FB" w:cs="Calibri"/>
          <w:b/>
        </w:rPr>
        <w:t>Clements</w:t>
      </w:r>
      <w:r w:rsidRPr="00110502">
        <w:rPr>
          <w:rFonts w:ascii="Californian FB" w:hAnsi="Californian FB" w:cs="Calibri"/>
          <w:b/>
        </w:rPr>
        <w:t xml:space="preserve"> Hall </w:t>
      </w:r>
      <w:r w:rsidR="008F079E">
        <w:rPr>
          <w:rFonts w:ascii="Californian FB" w:hAnsi="Californian FB" w:cs="Calibri"/>
          <w:b/>
        </w:rPr>
        <w:t>room</w:t>
      </w:r>
      <w:r w:rsidR="004C1551">
        <w:rPr>
          <w:rFonts w:ascii="Californian FB" w:hAnsi="Californian FB" w:cs="Calibri"/>
          <w:b/>
        </w:rPr>
        <w:t xml:space="preserve"> </w:t>
      </w:r>
      <w:r w:rsidRPr="00110502">
        <w:rPr>
          <w:rFonts w:ascii="Californian FB" w:hAnsi="Californian FB" w:cs="Calibri"/>
          <w:b/>
        </w:rPr>
        <w:t>2</w:t>
      </w:r>
      <w:r w:rsidR="0061388B" w:rsidRPr="00110502">
        <w:rPr>
          <w:rFonts w:ascii="Californian FB" w:hAnsi="Californian FB" w:cs="Calibri"/>
          <w:b/>
        </w:rPr>
        <w:t>25</w:t>
      </w:r>
    </w:p>
    <w:p w14:paraId="2482B873" w14:textId="211DB11E" w:rsidR="003019C5" w:rsidRPr="00110502" w:rsidRDefault="003019C5" w:rsidP="003019C5">
      <w:pPr>
        <w:rPr>
          <w:rFonts w:ascii="Californian FB" w:hAnsi="Californian FB" w:cs="Calibri"/>
          <w:b/>
        </w:rPr>
      </w:pPr>
      <w:r w:rsidRPr="00110502">
        <w:rPr>
          <w:rFonts w:ascii="Californian FB" w:hAnsi="Californian FB" w:cs="Calibri"/>
          <w:b/>
        </w:rPr>
        <w:t xml:space="preserve">Professor </w:t>
      </w:r>
      <w:r w:rsidR="0061388B" w:rsidRPr="00110502">
        <w:rPr>
          <w:rFonts w:ascii="Californian FB" w:hAnsi="Californian FB" w:cs="Calibri"/>
          <w:b/>
        </w:rPr>
        <w:t>Scott W. Palmer</w:t>
      </w:r>
    </w:p>
    <w:p w14:paraId="0B208DC4" w14:textId="7AEB3EB7" w:rsidR="008E73A0" w:rsidRPr="00110502" w:rsidRDefault="008E73A0" w:rsidP="003019C5">
      <w:pPr>
        <w:rPr>
          <w:rFonts w:ascii="Californian FB" w:hAnsi="Californian FB" w:cs="Calibri"/>
          <w:b/>
        </w:rPr>
      </w:pPr>
    </w:p>
    <w:p w14:paraId="791D47AD" w14:textId="77777777" w:rsidR="008E73A0" w:rsidRPr="00110502" w:rsidRDefault="008E73A0" w:rsidP="008E73A0">
      <w:pPr>
        <w:rPr>
          <w:rFonts w:ascii="Californian FB" w:hAnsi="Californian FB"/>
          <w:color w:val="000000"/>
          <w:sz w:val="20"/>
          <w:szCs w:val="20"/>
        </w:rPr>
      </w:pPr>
      <w:r w:rsidRPr="00110502">
        <w:rPr>
          <w:rFonts w:ascii="Californian FB" w:hAnsi="Californian FB"/>
          <w:color w:val="000000"/>
          <w:sz w:val="20"/>
          <w:szCs w:val="20"/>
        </w:rPr>
        <w:t>This course is designed to provide students with a broad introduction to the unique and influential contributions made by Russian culture to the human experience. Through the investigation of literary and artistic works (including epic tales and fables, poetry and prose, along with music, painting, film, and architecture) we will examine the manner in which the creative products of Russia’s past have pointed the way towards its future while embodying the fundamental striving of individuals and nation to establish identity and meaning both within and beyond history.</w:t>
      </w:r>
    </w:p>
    <w:p w14:paraId="7353B0EE" w14:textId="77777777" w:rsidR="008E73A0" w:rsidRPr="00110502" w:rsidRDefault="008E73A0" w:rsidP="008E73A0">
      <w:pPr>
        <w:rPr>
          <w:rFonts w:ascii="Californian FB" w:hAnsi="Californian FB"/>
          <w:color w:val="000000"/>
          <w:sz w:val="20"/>
          <w:szCs w:val="20"/>
        </w:rPr>
      </w:pPr>
      <w:r w:rsidRPr="00110502">
        <w:rPr>
          <w:rFonts w:ascii="Californian FB" w:hAnsi="Californian FB"/>
          <w:color w:val="000000"/>
          <w:sz w:val="20"/>
          <w:szCs w:val="20"/>
        </w:rPr>
        <w:t>The following themes serve as a framework for the course: Russians’ particular approaches to understanding spirituality, space and time; the challenges posed by geography and environment; the latent tension between state authority and personal autonomy; the quest to articulate and actualize the Russian “idea.”</w:t>
      </w:r>
    </w:p>
    <w:p w14:paraId="6CB788AE" w14:textId="77777777" w:rsidR="008E73A0" w:rsidRPr="00110502" w:rsidRDefault="008E73A0" w:rsidP="008E73A0">
      <w:pPr>
        <w:rPr>
          <w:rFonts w:ascii="Californian FB" w:hAnsi="Californian FB"/>
          <w:color w:val="000000"/>
          <w:sz w:val="20"/>
          <w:szCs w:val="20"/>
        </w:rPr>
      </w:pPr>
    </w:p>
    <w:p w14:paraId="5E5F2C40" w14:textId="00231099" w:rsidR="008E73A0" w:rsidRPr="00CA18C3" w:rsidRDefault="008E73A0" w:rsidP="008E73A0">
      <w:pPr>
        <w:rPr>
          <w:rFonts w:ascii="Californian FB" w:hAnsi="Californian FB"/>
          <w:color w:val="000000"/>
          <w:sz w:val="20"/>
          <w:szCs w:val="20"/>
        </w:rPr>
      </w:pPr>
      <w:r w:rsidRPr="00CA18C3">
        <w:rPr>
          <w:rFonts w:ascii="Californian FB" w:hAnsi="Californian FB"/>
          <w:b/>
          <w:color w:val="000000"/>
          <w:sz w:val="20"/>
          <w:szCs w:val="20"/>
        </w:rPr>
        <w:t>Readings include</w:t>
      </w:r>
      <w:r w:rsidRPr="00CA18C3">
        <w:rPr>
          <w:rFonts w:ascii="Californian FB" w:hAnsi="Californian FB"/>
          <w:color w:val="000000"/>
          <w:sz w:val="20"/>
          <w:szCs w:val="20"/>
        </w:rPr>
        <w:t xml:space="preserve">: 1) Gregory L. Freeze, </w:t>
      </w:r>
      <w:r w:rsidRPr="00CA18C3">
        <w:rPr>
          <w:rFonts w:ascii="Californian FB" w:hAnsi="Californian FB"/>
          <w:i/>
          <w:iCs/>
          <w:color w:val="000000"/>
          <w:sz w:val="20"/>
          <w:szCs w:val="20"/>
        </w:rPr>
        <w:t xml:space="preserve">Russia: A History; </w:t>
      </w:r>
      <w:r w:rsidR="00CA18C3" w:rsidRPr="00CA18C3">
        <w:rPr>
          <w:rFonts w:ascii="Californian FB" w:hAnsi="Californian FB"/>
          <w:i/>
          <w:iCs/>
          <w:color w:val="000000"/>
          <w:sz w:val="20"/>
          <w:szCs w:val="20"/>
        </w:rPr>
        <w:t>2</w:t>
      </w:r>
      <w:r w:rsidR="00CA18C3">
        <w:rPr>
          <w:rFonts w:ascii="Californian FB" w:hAnsi="Californian FB"/>
          <w:i/>
          <w:iCs/>
          <w:color w:val="000000"/>
          <w:sz w:val="20"/>
          <w:szCs w:val="20"/>
        </w:rPr>
        <w:t xml:space="preserve">) </w:t>
      </w:r>
      <w:r w:rsidR="00CA18C3" w:rsidRPr="00CA18C3">
        <w:rPr>
          <w:rFonts w:ascii="Californian FB" w:hAnsi="Californian FB"/>
          <w:iCs/>
          <w:color w:val="000000"/>
          <w:sz w:val="20"/>
          <w:szCs w:val="20"/>
        </w:rPr>
        <w:t>Alexander</w:t>
      </w:r>
      <w:r w:rsidRPr="00CA18C3">
        <w:rPr>
          <w:rFonts w:ascii="Californian FB" w:hAnsi="Californian FB"/>
          <w:color w:val="000000"/>
          <w:sz w:val="20"/>
          <w:szCs w:val="20"/>
        </w:rPr>
        <w:t xml:space="preserve"> Pushkin, </w:t>
      </w:r>
      <w:r w:rsidRPr="00CA18C3">
        <w:rPr>
          <w:rFonts w:ascii="Californian FB" w:hAnsi="Californian FB"/>
          <w:i/>
          <w:iCs/>
          <w:color w:val="000000"/>
          <w:sz w:val="20"/>
          <w:szCs w:val="20"/>
        </w:rPr>
        <w:t>Eugene Onegin; 3)</w:t>
      </w:r>
      <w:r w:rsidRPr="00CA18C3">
        <w:rPr>
          <w:rFonts w:ascii="Californian FB" w:hAnsi="Californian FB"/>
          <w:color w:val="000000"/>
          <w:sz w:val="20"/>
          <w:szCs w:val="20"/>
        </w:rPr>
        <w:t xml:space="preserve"> Ivan Turgenev, </w:t>
      </w:r>
      <w:r w:rsidRPr="00CA18C3">
        <w:rPr>
          <w:rFonts w:ascii="Californian FB" w:hAnsi="Californian FB"/>
          <w:i/>
          <w:iCs/>
          <w:color w:val="000000"/>
          <w:sz w:val="20"/>
          <w:szCs w:val="20"/>
        </w:rPr>
        <w:t>Fathers and Children</w:t>
      </w:r>
      <w:r w:rsidRPr="00CA18C3">
        <w:rPr>
          <w:rFonts w:ascii="Californian FB" w:hAnsi="Californian FB"/>
          <w:color w:val="000000"/>
          <w:sz w:val="20"/>
          <w:szCs w:val="20"/>
        </w:rPr>
        <w:t>; 4) Feodor Dostoevsky,</w:t>
      </w:r>
      <w:r w:rsidRPr="00CA18C3">
        <w:rPr>
          <w:rFonts w:ascii="Californian FB" w:hAnsi="Californian FB"/>
          <w:i/>
          <w:iCs/>
          <w:color w:val="000000"/>
          <w:sz w:val="20"/>
          <w:szCs w:val="20"/>
        </w:rPr>
        <w:t> Notes from Underground</w:t>
      </w:r>
      <w:r w:rsidRPr="00CA18C3">
        <w:rPr>
          <w:rFonts w:ascii="Californian FB" w:hAnsi="Californian FB"/>
          <w:color w:val="000000"/>
          <w:sz w:val="20"/>
          <w:szCs w:val="20"/>
        </w:rPr>
        <w:t xml:space="preserve">; 5) Yevgeny Zamyatin, </w:t>
      </w:r>
      <w:r w:rsidRPr="00CA18C3">
        <w:rPr>
          <w:rFonts w:ascii="Californian FB" w:hAnsi="Californian FB"/>
          <w:i/>
          <w:iCs/>
          <w:color w:val="000000"/>
          <w:sz w:val="20"/>
          <w:szCs w:val="20"/>
        </w:rPr>
        <w:t>We</w:t>
      </w:r>
    </w:p>
    <w:p w14:paraId="04317E4A" w14:textId="77777777" w:rsidR="008E73A0" w:rsidRPr="00110502" w:rsidRDefault="008E73A0" w:rsidP="008E73A0">
      <w:pPr>
        <w:rPr>
          <w:rFonts w:ascii="Californian FB" w:hAnsi="Californian FB"/>
          <w:color w:val="000000"/>
          <w:sz w:val="20"/>
          <w:szCs w:val="20"/>
        </w:rPr>
      </w:pPr>
    </w:p>
    <w:p w14:paraId="2DD1DA42" w14:textId="77777777" w:rsidR="008E73A0" w:rsidRPr="00110502" w:rsidRDefault="008E73A0" w:rsidP="003019C5">
      <w:pPr>
        <w:rPr>
          <w:rFonts w:ascii="Californian FB" w:hAnsi="Californian FB" w:cs="Calibri"/>
          <w:sz w:val="20"/>
          <w:szCs w:val="20"/>
        </w:rPr>
      </w:pPr>
    </w:p>
    <w:p w14:paraId="097C801C" w14:textId="270B138E" w:rsidR="00D53645" w:rsidRPr="00110502" w:rsidRDefault="00D53645" w:rsidP="003019C5">
      <w:pPr>
        <w:rPr>
          <w:rFonts w:ascii="Californian FB" w:hAnsi="Californian FB" w:cs="Calibri"/>
          <w:b/>
        </w:rPr>
      </w:pPr>
    </w:p>
    <w:p w14:paraId="66DD55E7" w14:textId="134BB610" w:rsidR="007A1FA9" w:rsidRDefault="007A1FA9" w:rsidP="0045582B">
      <w:pPr>
        <w:mirrorIndents/>
        <w:jc w:val="center"/>
        <w:rPr>
          <w:rFonts w:ascii="Californian FB" w:hAnsi="Californian FB" w:cstheme="minorHAnsi"/>
          <w:b/>
        </w:rPr>
      </w:pPr>
    </w:p>
    <w:p w14:paraId="5A94326B" w14:textId="025F0BF7" w:rsidR="00C06F41" w:rsidRDefault="00C06F41" w:rsidP="0045582B">
      <w:pPr>
        <w:mirrorIndents/>
        <w:jc w:val="center"/>
        <w:rPr>
          <w:rFonts w:ascii="Californian FB" w:hAnsi="Californian FB" w:cstheme="minorHAnsi"/>
          <w:b/>
        </w:rPr>
      </w:pPr>
    </w:p>
    <w:p w14:paraId="135AB516" w14:textId="19E1C2DF" w:rsidR="00C06F41" w:rsidRDefault="00C06F41" w:rsidP="0045582B">
      <w:pPr>
        <w:mirrorIndents/>
        <w:jc w:val="center"/>
        <w:rPr>
          <w:rFonts w:ascii="Californian FB" w:hAnsi="Californian FB" w:cstheme="minorHAnsi"/>
          <w:b/>
        </w:rPr>
      </w:pPr>
    </w:p>
    <w:p w14:paraId="7508F1D1" w14:textId="77777777" w:rsidR="00D779B5" w:rsidRPr="00110502" w:rsidRDefault="00D779B5" w:rsidP="00D779B5">
      <w:pPr>
        <w:jc w:val="center"/>
        <w:rPr>
          <w:rFonts w:ascii="Californian FB" w:hAnsi="Californian FB" w:cs="Calibri"/>
          <w:b/>
        </w:rPr>
      </w:pPr>
    </w:p>
    <w:p w14:paraId="149609D8" w14:textId="6048AA90" w:rsidR="007A1FA9" w:rsidRPr="00110502" w:rsidRDefault="004E78FC" w:rsidP="0045582B">
      <w:pPr>
        <w:mirrorIndents/>
        <w:jc w:val="center"/>
        <w:rPr>
          <w:rFonts w:ascii="Californian FB" w:hAnsi="Californian FB" w:cs="Calibri"/>
          <w:b/>
        </w:rPr>
      </w:pPr>
      <w:r w:rsidRPr="00110502">
        <w:rPr>
          <w:rFonts w:ascii="Californian FB" w:hAnsi="Californian FB" w:cs="Calibri"/>
          <w:b/>
        </w:rPr>
        <w:t>Medieval World: 306-1095</w:t>
      </w:r>
    </w:p>
    <w:p w14:paraId="614F0E6D" w14:textId="77777777" w:rsidR="004E78FC" w:rsidRPr="00110502" w:rsidRDefault="004E78FC" w:rsidP="004E78FC">
      <w:pPr>
        <w:mirrorIndents/>
        <w:jc w:val="center"/>
        <w:rPr>
          <w:rFonts w:ascii="Californian FB" w:hAnsi="Californian FB"/>
          <w:sz w:val="20"/>
          <w:szCs w:val="20"/>
        </w:rPr>
      </w:pPr>
      <w:r w:rsidRPr="00110502">
        <w:rPr>
          <w:rFonts w:ascii="Californian FB" w:hAnsi="Californian FB"/>
          <w:sz w:val="20"/>
          <w:szCs w:val="20"/>
        </w:rPr>
        <w:t>Fulfills: UC 2016 Historical Contexts</w:t>
      </w:r>
    </w:p>
    <w:p w14:paraId="30E95CE4" w14:textId="77777777" w:rsidR="004E78FC" w:rsidRPr="00110502" w:rsidRDefault="004E78FC" w:rsidP="004E78FC">
      <w:pPr>
        <w:mirrorIndents/>
        <w:jc w:val="center"/>
        <w:rPr>
          <w:rFonts w:ascii="Californian FB" w:hAnsi="Californian FB"/>
          <w:sz w:val="20"/>
          <w:szCs w:val="20"/>
        </w:rPr>
      </w:pPr>
      <w:r w:rsidRPr="00110502">
        <w:rPr>
          <w:rFonts w:ascii="Californian FB" w:hAnsi="Californian FB"/>
          <w:sz w:val="20"/>
          <w:szCs w:val="20"/>
        </w:rPr>
        <w:t>Common Curriculum: Historical Contexts</w:t>
      </w:r>
    </w:p>
    <w:p w14:paraId="039D62E2" w14:textId="77777777" w:rsidR="004E78FC" w:rsidRPr="00110502" w:rsidRDefault="004E78FC" w:rsidP="004E78FC">
      <w:pPr>
        <w:mirrorIndents/>
        <w:jc w:val="center"/>
        <w:rPr>
          <w:rFonts w:ascii="Californian FB" w:hAnsi="Californian FB"/>
          <w:b/>
          <w:szCs w:val="20"/>
        </w:rPr>
      </w:pPr>
    </w:p>
    <w:p w14:paraId="47E73997" w14:textId="17186501" w:rsidR="004E78FC" w:rsidRPr="00CA18C3" w:rsidRDefault="004E78FC" w:rsidP="004E78FC">
      <w:pPr>
        <w:mirrorIndents/>
        <w:rPr>
          <w:rFonts w:ascii="Californian FB" w:hAnsi="Californian FB"/>
          <w:b/>
        </w:rPr>
      </w:pPr>
      <w:r w:rsidRPr="00CA18C3">
        <w:rPr>
          <w:rFonts w:ascii="Californian FB" w:hAnsi="Californian FB"/>
          <w:b/>
        </w:rPr>
        <w:t>HIST 2350-001</w:t>
      </w:r>
    </w:p>
    <w:p w14:paraId="0C992642" w14:textId="1A5AE9A6" w:rsidR="004E78FC" w:rsidRPr="00CA18C3" w:rsidRDefault="004E78FC" w:rsidP="004E78FC">
      <w:pPr>
        <w:mirrorIndents/>
        <w:rPr>
          <w:rFonts w:ascii="Californian FB" w:hAnsi="Californian FB"/>
          <w:b/>
        </w:rPr>
      </w:pPr>
      <w:r w:rsidRPr="00CA18C3">
        <w:rPr>
          <w:rFonts w:ascii="Californian FB" w:hAnsi="Californian FB"/>
          <w:b/>
        </w:rPr>
        <w:t>Monday/Wednesday/Friday – 12:00pm-12:50pm –Dedman Life Sciences</w:t>
      </w:r>
      <w:r w:rsidR="004C1551">
        <w:rPr>
          <w:rFonts w:ascii="Californian FB" w:hAnsi="Californian FB"/>
          <w:b/>
        </w:rPr>
        <w:t xml:space="preserve"> </w:t>
      </w:r>
      <w:r w:rsidR="008F079E">
        <w:rPr>
          <w:rFonts w:ascii="Californian FB" w:hAnsi="Californian FB"/>
          <w:b/>
        </w:rPr>
        <w:t>room</w:t>
      </w:r>
      <w:r w:rsidR="004C1551">
        <w:rPr>
          <w:rFonts w:ascii="Californian FB" w:hAnsi="Californian FB"/>
          <w:b/>
        </w:rPr>
        <w:t xml:space="preserve"> 132</w:t>
      </w:r>
    </w:p>
    <w:p w14:paraId="6A5D61A1" w14:textId="77777777" w:rsidR="004E78FC" w:rsidRPr="00CA18C3" w:rsidRDefault="004E78FC" w:rsidP="004E78FC">
      <w:pPr>
        <w:mirrorIndents/>
        <w:rPr>
          <w:rFonts w:ascii="Californian FB" w:hAnsi="Californian FB"/>
          <w:b/>
        </w:rPr>
      </w:pPr>
      <w:r w:rsidRPr="00CA18C3">
        <w:rPr>
          <w:rFonts w:ascii="Californian FB" w:hAnsi="Californian FB"/>
          <w:b/>
        </w:rPr>
        <w:t>Professor Bianca Lopez</w:t>
      </w:r>
    </w:p>
    <w:p w14:paraId="1B774B69" w14:textId="51AA9D03" w:rsidR="004E78FC" w:rsidRPr="00110502" w:rsidRDefault="004E78FC" w:rsidP="004E78FC">
      <w:pPr>
        <w:mirrorIndents/>
        <w:rPr>
          <w:rFonts w:ascii="Californian FB" w:hAnsi="Californian FB"/>
          <w:b/>
          <w:szCs w:val="20"/>
        </w:rPr>
      </w:pPr>
    </w:p>
    <w:p w14:paraId="4A94C087" w14:textId="5DF9CF71" w:rsidR="004E78FC" w:rsidRPr="00110502" w:rsidRDefault="008B63AC" w:rsidP="004E78FC">
      <w:pPr>
        <w:rPr>
          <w:rFonts w:ascii="Californian FB" w:hAnsi="Californian FB"/>
          <w:sz w:val="20"/>
          <w:szCs w:val="20"/>
        </w:rPr>
      </w:pPr>
      <w:r>
        <w:rPr>
          <w:noProof/>
        </w:rPr>
        <w:drawing>
          <wp:anchor distT="0" distB="0" distL="114300" distR="114300" simplePos="0" relativeHeight="251731968" behindDoc="1" locked="0" layoutInCell="1" allowOverlap="1" wp14:anchorId="5B079AC3" wp14:editId="25012C01">
            <wp:simplePos x="0" y="0"/>
            <wp:positionH relativeFrom="margin">
              <wp:align>left</wp:align>
            </wp:positionH>
            <wp:positionV relativeFrom="paragraph">
              <wp:posOffset>38411</wp:posOffset>
            </wp:positionV>
            <wp:extent cx="2247900" cy="2484120"/>
            <wp:effectExtent l="0" t="0" r="0" b="0"/>
            <wp:wrapTight wrapText="bothSides">
              <wp:wrapPolygon edited="0">
                <wp:start x="0" y="0"/>
                <wp:lineTo x="0" y="21368"/>
                <wp:lineTo x="21417" y="21368"/>
                <wp:lineTo x="21417" y="0"/>
                <wp:lineTo x="0" y="0"/>
              </wp:wrapPolygon>
            </wp:wrapTight>
            <wp:docPr id="25" name="Picture 25" descr="31 History Cartoons ideas | history cartoon, humor, funny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 History Cartoons ideas | history cartoon, humor, funny carto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484120"/>
                    </a:xfrm>
                    <a:prstGeom prst="rect">
                      <a:avLst/>
                    </a:prstGeom>
                    <a:noFill/>
                    <a:ln>
                      <a:noFill/>
                    </a:ln>
                  </pic:spPr>
                </pic:pic>
              </a:graphicData>
            </a:graphic>
          </wp:anchor>
        </w:drawing>
      </w:r>
      <w:r w:rsidR="004E78FC" w:rsidRPr="00110502">
        <w:rPr>
          <w:rFonts w:ascii="Californian FB" w:hAnsi="Californian FB"/>
          <w:sz w:val="20"/>
          <w:szCs w:val="20"/>
        </w:rPr>
        <w:t xml:space="preserve">This course considers the first half of medieval European history from Constantine’s Edict of Milan, which legalized Christianity in the Roman Empire (306 A.D.) to the eve of the First Crusade (1095 A.D.), with special emphasis on the emergence of western European identity. In investigating the early Middle Ages, we will consider how and why the Western Roman Empire collapsed, as well as the spread of Christianity as a European religion. Political fragmentation, migrations of Germanic peoples, and increasingly localized identity all define this period, and we will turn to those themes throughout this course. Required readings will include law codes, histories, saints’ lives, theology, and the deeds of kings, all of which reflect the diversity of the early medieval world. </w:t>
      </w:r>
    </w:p>
    <w:p w14:paraId="00DAE696" w14:textId="77777777" w:rsidR="004E78FC" w:rsidRPr="00110502" w:rsidRDefault="004E78FC" w:rsidP="004E78FC">
      <w:pPr>
        <w:rPr>
          <w:rFonts w:ascii="Californian FB" w:hAnsi="Californian FB"/>
          <w:sz w:val="20"/>
          <w:szCs w:val="20"/>
        </w:rPr>
      </w:pPr>
    </w:p>
    <w:p w14:paraId="68CCBD2A" w14:textId="77777777" w:rsidR="004E78FC" w:rsidRPr="00110502" w:rsidRDefault="004E78FC" w:rsidP="004E78FC">
      <w:pPr>
        <w:rPr>
          <w:rFonts w:ascii="Californian FB" w:hAnsi="Californian FB"/>
          <w:sz w:val="20"/>
          <w:szCs w:val="20"/>
        </w:rPr>
      </w:pPr>
    </w:p>
    <w:p w14:paraId="1181E8B3" w14:textId="18EED792" w:rsidR="004E78FC" w:rsidRPr="00CA18C3" w:rsidRDefault="004E78FC" w:rsidP="004E78FC">
      <w:pPr>
        <w:rPr>
          <w:rFonts w:ascii="Californian FB" w:hAnsi="Californian FB"/>
          <w:sz w:val="20"/>
          <w:szCs w:val="20"/>
        </w:rPr>
      </w:pPr>
      <w:r w:rsidRPr="00CA18C3">
        <w:rPr>
          <w:rFonts w:ascii="Californian FB" w:hAnsi="Californian FB"/>
          <w:b/>
          <w:bCs/>
          <w:sz w:val="20"/>
          <w:szCs w:val="20"/>
        </w:rPr>
        <w:t>Readings include:</w:t>
      </w:r>
      <w:r w:rsidRPr="00CA18C3">
        <w:rPr>
          <w:rFonts w:ascii="Californian FB" w:hAnsi="Californian FB"/>
          <w:sz w:val="20"/>
          <w:szCs w:val="20"/>
        </w:rPr>
        <w:t xml:space="preserve"> 1)</w:t>
      </w:r>
      <w:r w:rsidR="00CA18C3">
        <w:rPr>
          <w:rFonts w:ascii="Californian FB" w:hAnsi="Californian FB"/>
          <w:sz w:val="20"/>
          <w:szCs w:val="20"/>
        </w:rPr>
        <w:t xml:space="preserve"> </w:t>
      </w:r>
      <w:r w:rsidRPr="00CA18C3">
        <w:rPr>
          <w:rFonts w:ascii="Californian FB" w:hAnsi="Californian FB"/>
          <w:sz w:val="20"/>
          <w:szCs w:val="20"/>
        </w:rPr>
        <w:t>Patrick Geary, ed.,</w:t>
      </w:r>
      <w:r w:rsidRPr="00CA18C3">
        <w:rPr>
          <w:rFonts w:ascii="Californian FB" w:hAnsi="Californian FB"/>
          <w:i/>
          <w:iCs/>
          <w:sz w:val="20"/>
          <w:szCs w:val="20"/>
        </w:rPr>
        <w:t xml:space="preserve"> Readings in Medieval History. Vol. 1. Fifth Edition</w:t>
      </w:r>
      <w:r w:rsidRPr="00CA18C3">
        <w:rPr>
          <w:rFonts w:ascii="Californian FB" w:hAnsi="Californian FB"/>
          <w:sz w:val="20"/>
          <w:szCs w:val="20"/>
        </w:rPr>
        <w:t xml:space="preserve"> (Toronto: University of Toronto Press, 2015). 2) Barbara H. Rosenwein, </w:t>
      </w:r>
      <w:r w:rsidRPr="00CA18C3">
        <w:rPr>
          <w:rFonts w:ascii="Californian FB" w:hAnsi="Californian FB"/>
          <w:i/>
          <w:iCs/>
          <w:sz w:val="20"/>
          <w:szCs w:val="20"/>
        </w:rPr>
        <w:t xml:space="preserve">A Short History of the Middle Ages. Vol. I. Fourth Edition </w:t>
      </w:r>
      <w:r w:rsidRPr="00CA18C3">
        <w:rPr>
          <w:rFonts w:ascii="Californian FB" w:hAnsi="Californian FB"/>
          <w:sz w:val="20"/>
          <w:szCs w:val="20"/>
        </w:rPr>
        <w:t>(Toronto: University of Toronto Press, 2014).</w:t>
      </w:r>
    </w:p>
    <w:p w14:paraId="3FC8E44F" w14:textId="77777777" w:rsidR="004E78FC" w:rsidRPr="00110502" w:rsidRDefault="004E78FC" w:rsidP="004E78FC">
      <w:pPr>
        <w:mirrorIndents/>
        <w:jc w:val="center"/>
        <w:rPr>
          <w:rFonts w:ascii="Californian FB" w:hAnsi="Californian FB"/>
          <w:b/>
          <w:szCs w:val="20"/>
        </w:rPr>
      </w:pPr>
    </w:p>
    <w:p w14:paraId="07A94979" w14:textId="77777777" w:rsidR="00507CAB" w:rsidRPr="00110502" w:rsidRDefault="00507CAB" w:rsidP="00AA3006">
      <w:pPr>
        <w:mirrorIndents/>
        <w:rPr>
          <w:rFonts w:ascii="Californian FB" w:hAnsi="Californian FB"/>
          <w:b/>
          <w:szCs w:val="20"/>
        </w:rPr>
      </w:pPr>
    </w:p>
    <w:p w14:paraId="3975ED18" w14:textId="77777777" w:rsidR="00347A8E" w:rsidRPr="00110502" w:rsidRDefault="00347A8E" w:rsidP="0045582B">
      <w:pPr>
        <w:mirrorIndents/>
        <w:jc w:val="center"/>
        <w:rPr>
          <w:rFonts w:ascii="Californian FB" w:hAnsi="Californian FB"/>
          <w:b/>
          <w:szCs w:val="20"/>
        </w:rPr>
      </w:pPr>
    </w:p>
    <w:p w14:paraId="52236117" w14:textId="6FDAD6F8" w:rsidR="007A1FA9" w:rsidRPr="00110502" w:rsidRDefault="00507CAB" w:rsidP="0045582B">
      <w:pPr>
        <w:mirrorIndents/>
        <w:jc w:val="center"/>
        <w:rPr>
          <w:rFonts w:ascii="Californian FB" w:hAnsi="Californian FB"/>
          <w:b/>
          <w:szCs w:val="20"/>
        </w:rPr>
      </w:pPr>
      <w:r w:rsidRPr="00110502">
        <w:rPr>
          <w:rFonts w:ascii="Californian FB" w:hAnsi="Californian FB"/>
          <w:b/>
          <w:szCs w:val="20"/>
        </w:rPr>
        <w:t>Latin America: Colonial Period</w:t>
      </w:r>
    </w:p>
    <w:p w14:paraId="773DDDDA" w14:textId="77777777" w:rsidR="00507CAB" w:rsidRPr="00110502" w:rsidRDefault="00507CAB" w:rsidP="00507CAB">
      <w:pPr>
        <w:mirrorIndents/>
        <w:jc w:val="center"/>
        <w:rPr>
          <w:rFonts w:ascii="Californian FB" w:hAnsi="Californian FB"/>
          <w:sz w:val="20"/>
          <w:szCs w:val="20"/>
        </w:rPr>
      </w:pPr>
      <w:r w:rsidRPr="00110502">
        <w:rPr>
          <w:rFonts w:ascii="Californian FB" w:hAnsi="Californian FB"/>
          <w:sz w:val="20"/>
          <w:szCs w:val="20"/>
        </w:rPr>
        <w:t>Fulfills: UC 2016 Historical Contexts</w:t>
      </w:r>
    </w:p>
    <w:p w14:paraId="10B14797" w14:textId="7BAFF92D" w:rsidR="00507CAB" w:rsidRPr="00110502" w:rsidRDefault="00507CAB" w:rsidP="00507CAB">
      <w:pPr>
        <w:mirrorIndents/>
        <w:jc w:val="center"/>
        <w:rPr>
          <w:rFonts w:ascii="Californian FB" w:hAnsi="Californian FB"/>
          <w:sz w:val="20"/>
          <w:szCs w:val="20"/>
        </w:rPr>
      </w:pPr>
      <w:r w:rsidRPr="00110502">
        <w:rPr>
          <w:rFonts w:ascii="Californian FB" w:hAnsi="Californian FB"/>
          <w:sz w:val="20"/>
          <w:szCs w:val="20"/>
        </w:rPr>
        <w:t>Common Curriculum: Historical Contexts</w:t>
      </w:r>
    </w:p>
    <w:p w14:paraId="3ED961EA" w14:textId="04746321" w:rsidR="00521154" w:rsidRPr="00110502" w:rsidRDefault="00521154" w:rsidP="0045582B">
      <w:pPr>
        <w:mirrorIndents/>
        <w:jc w:val="center"/>
        <w:rPr>
          <w:rFonts w:ascii="Californian FB" w:hAnsi="Californian FB"/>
          <w:sz w:val="20"/>
          <w:szCs w:val="20"/>
        </w:rPr>
      </w:pPr>
    </w:p>
    <w:p w14:paraId="000B9700" w14:textId="77777777" w:rsidR="00507CAB" w:rsidRPr="00110502" w:rsidRDefault="00507CAB" w:rsidP="0045582B">
      <w:pPr>
        <w:mirrorIndents/>
        <w:jc w:val="center"/>
        <w:rPr>
          <w:rFonts w:ascii="Californian FB" w:hAnsi="Californian FB"/>
          <w:b/>
          <w:szCs w:val="20"/>
        </w:rPr>
      </w:pPr>
    </w:p>
    <w:p w14:paraId="23751E45" w14:textId="5918C7C6" w:rsidR="00521154" w:rsidRPr="00110502" w:rsidRDefault="00521154" w:rsidP="00521154">
      <w:pPr>
        <w:mirrorIndents/>
        <w:rPr>
          <w:rFonts w:ascii="Californian FB" w:hAnsi="Californian FB"/>
          <w:b/>
          <w:szCs w:val="20"/>
        </w:rPr>
      </w:pPr>
      <w:r w:rsidRPr="00110502">
        <w:rPr>
          <w:rFonts w:ascii="Californian FB" w:hAnsi="Californian FB"/>
          <w:b/>
          <w:szCs w:val="20"/>
        </w:rPr>
        <w:t xml:space="preserve">HIST </w:t>
      </w:r>
      <w:r w:rsidR="00507CAB" w:rsidRPr="00110502">
        <w:rPr>
          <w:rFonts w:ascii="Californian FB" w:hAnsi="Californian FB"/>
          <w:b/>
          <w:szCs w:val="20"/>
        </w:rPr>
        <w:t>2384-001</w:t>
      </w:r>
    </w:p>
    <w:p w14:paraId="21A2B8FD" w14:textId="3145AB20" w:rsidR="00521154" w:rsidRDefault="00507CAB" w:rsidP="00521154">
      <w:pPr>
        <w:mirrorIndents/>
        <w:rPr>
          <w:rFonts w:ascii="Californian FB" w:hAnsi="Californian FB"/>
          <w:b/>
          <w:szCs w:val="20"/>
        </w:rPr>
      </w:pPr>
      <w:r w:rsidRPr="00110502">
        <w:rPr>
          <w:rFonts w:ascii="Californian FB" w:hAnsi="Californian FB"/>
          <w:b/>
          <w:szCs w:val="20"/>
        </w:rPr>
        <w:t>Tuesday/Thursday-</w:t>
      </w:r>
      <w:r w:rsidR="00521154" w:rsidRPr="00110502">
        <w:rPr>
          <w:rFonts w:ascii="Californian FB" w:hAnsi="Californian FB"/>
          <w:b/>
          <w:szCs w:val="20"/>
        </w:rPr>
        <w:t>1</w:t>
      </w:r>
      <w:r w:rsidRPr="00110502">
        <w:rPr>
          <w:rFonts w:ascii="Californian FB" w:hAnsi="Californian FB"/>
          <w:b/>
          <w:szCs w:val="20"/>
        </w:rPr>
        <w:t>1</w:t>
      </w:r>
      <w:r w:rsidR="00521154" w:rsidRPr="00110502">
        <w:rPr>
          <w:rFonts w:ascii="Californian FB" w:hAnsi="Californian FB"/>
          <w:b/>
          <w:szCs w:val="20"/>
        </w:rPr>
        <w:t>:00am-1</w:t>
      </w:r>
      <w:r w:rsidRPr="00110502">
        <w:rPr>
          <w:rFonts w:ascii="Californian FB" w:hAnsi="Californian FB"/>
          <w:b/>
          <w:szCs w:val="20"/>
        </w:rPr>
        <w:t>2</w:t>
      </w:r>
      <w:r w:rsidR="00521154" w:rsidRPr="00110502">
        <w:rPr>
          <w:rFonts w:ascii="Californian FB" w:hAnsi="Californian FB"/>
          <w:b/>
          <w:szCs w:val="20"/>
        </w:rPr>
        <w:t>:</w:t>
      </w:r>
      <w:r w:rsidRPr="00110502">
        <w:rPr>
          <w:rFonts w:ascii="Californian FB" w:hAnsi="Californian FB"/>
          <w:b/>
          <w:szCs w:val="20"/>
        </w:rPr>
        <w:t>2</w:t>
      </w:r>
      <w:r w:rsidR="00521154" w:rsidRPr="00110502">
        <w:rPr>
          <w:rFonts w:ascii="Californian FB" w:hAnsi="Californian FB"/>
          <w:b/>
          <w:szCs w:val="20"/>
        </w:rPr>
        <w:t>0</w:t>
      </w:r>
      <w:r w:rsidRPr="00110502">
        <w:rPr>
          <w:rFonts w:ascii="Californian FB" w:hAnsi="Californian FB"/>
          <w:b/>
          <w:szCs w:val="20"/>
        </w:rPr>
        <w:t>p</w:t>
      </w:r>
      <w:r w:rsidR="00521154" w:rsidRPr="00110502">
        <w:rPr>
          <w:rFonts w:ascii="Californian FB" w:hAnsi="Californian FB"/>
          <w:b/>
          <w:szCs w:val="20"/>
        </w:rPr>
        <w:t>m-</w:t>
      </w:r>
      <w:r w:rsidRPr="00110502">
        <w:rPr>
          <w:rFonts w:ascii="Californian FB" w:hAnsi="Californian FB"/>
          <w:b/>
          <w:szCs w:val="20"/>
        </w:rPr>
        <w:t xml:space="preserve">Dallas Hall </w:t>
      </w:r>
      <w:r w:rsidR="008F079E">
        <w:rPr>
          <w:rFonts w:ascii="Californian FB" w:hAnsi="Californian FB"/>
          <w:b/>
          <w:szCs w:val="20"/>
        </w:rPr>
        <w:t>room</w:t>
      </w:r>
      <w:r w:rsidRPr="00110502">
        <w:rPr>
          <w:rFonts w:ascii="Californian FB" w:hAnsi="Californian FB"/>
          <w:b/>
          <w:szCs w:val="20"/>
        </w:rPr>
        <w:t xml:space="preserve"> 357</w:t>
      </w:r>
    </w:p>
    <w:p w14:paraId="7A2367F1" w14:textId="2224B0E8" w:rsidR="00E73854" w:rsidRPr="00110502" w:rsidRDefault="00E73854" w:rsidP="00521154">
      <w:pPr>
        <w:mirrorIndents/>
        <w:rPr>
          <w:rFonts w:ascii="Californian FB" w:hAnsi="Californian FB"/>
          <w:b/>
          <w:szCs w:val="20"/>
        </w:rPr>
      </w:pPr>
      <w:r>
        <w:rPr>
          <w:rFonts w:ascii="Californian FB" w:hAnsi="Californian FB"/>
          <w:b/>
          <w:szCs w:val="20"/>
        </w:rPr>
        <w:t xml:space="preserve">Professor Pablo Mijangos y </w:t>
      </w:r>
      <w:r w:rsidR="00C325D0">
        <w:rPr>
          <w:rFonts w:ascii="Californian FB" w:hAnsi="Californian FB"/>
          <w:b/>
          <w:szCs w:val="20"/>
        </w:rPr>
        <w:t>Gonzalez</w:t>
      </w:r>
    </w:p>
    <w:p w14:paraId="31A56572" w14:textId="15BAE432" w:rsidR="00521154" w:rsidRPr="00110502" w:rsidRDefault="00521154" w:rsidP="00521154">
      <w:pPr>
        <w:mirrorIndents/>
        <w:rPr>
          <w:rFonts w:ascii="Californian FB" w:hAnsi="Californian FB"/>
          <w:b/>
          <w:szCs w:val="20"/>
        </w:rPr>
      </w:pPr>
    </w:p>
    <w:p w14:paraId="2C9D4826" w14:textId="77777777" w:rsidR="00507CAB" w:rsidRPr="00E73854" w:rsidRDefault="00507CAB" w:rsidP="00507CAB">
      <w:pPr>
        <w:tabs>
          <w:tab w:val="left" w:pos="1440"/>
        </w:tabs>
        <w:jc w:val="both"/>
        <w:rPr>
          <w:rFonts w:ascii="Californian FB" w:hAnsi="Californian FB"/>
          <w:sz w:val="20"/>
          <w:szCs w:val="20"/>
        </w:rPr>
      </w:pPr>
      <w:r w:rsidRPr="00E73854">
        <w:rPr>
          <w:rFonts w:ascii="Californian FB" w:hAnsi="Californian FB"/>
          <w:sz w:val="20"/>
          <w:szCs w:val="20"/>
        </w:rPr>
        <w:t>This course offers an introductory survey of the development of the world region we call today “Latin America” from Pre-Columbian times to the early 19th century. We will analyze the different factors that explain the triumph and consolidation of the Iberian colonial empires in the Americas, why they enjoyed relative stability until the late eighteenth century, and why they collapsed after decades of institutional centralization, economic growth, and cultural development. Within this narrative framework, we will also address the evolution and complexities of Latin American societies, which have been characterized by their multiracial diversity, cultural hybridity, and high levels of inequality since colonial times.</w:t>
      </w:r>
    </w:p>
    <w:p w14:paraId="28E5B6AD" w14:textId="77777777" w:rsidR="00507CAB" w:rsidRPr="00E73854" w:rsidRDefault="00507CAB" w:rsidP="00507CAB">
      <w:pPr>
        <w:tabs>
          <w:tab w:val="left" w:pos="1440"/>
        </w:tabs>
        <w:jc w:val="both"/>
        <w:rPr>
          <w:rFonts w:ascii="Californian FB" w:hAnsi="Californian FB"/>
          <w:sz w:val="20"/>
          <w:szCs w:val="20"/>
        </w:rPr>
      </w:pPr>
    </w:p>
    <w:p w14:paraId="4A73281C" w14:textId="4D0C1113" w:rsidR="00507CAB" w:rsidRPr="00E73854" w:rsidRDefault="0091085B" w:rsidP="00507CAB">
      <w:pPr>
        <w:tabs>
          <w:tab w:val="left" w:pos="1440"/>
        </w:tabs>
        <w:jc w:val="both"/>
        <w:rPr>
          <w:rFonts w:ascii="Californian FB" w:hAnsi="Californian FB"/>
          <w:b/>
          <w:bCs/>
          <w:sz w:val="20"/>
          <w:szCs w:val="20"/>
        </w:rPr>
      </w:pPr>
      <w:r w:rsidRPr="00E73854">
        <w:rPr>
          <w:rFonts w:ascii="Californian FB" w:hAnsi="Californian FB"/>
          <w:b/>
          <w:bCs/>
          <w:sz w:val="20"/>
          <w:szCs w:val="20"/>
        </w:rPr>
        <w:t>Readings include</w:t>
      </w:r>
      <w:r w:rsidR="00507CAB" w:rsidRPr="00E73854">
        <w:rPr>
          <w:rFonts w:ascii="Californian FB" w:hAnsi="Californian FB"/>
          <w:b/>
          <w:bCs/>
          <w:sz w:val="20"/>
          <w:szCs w:val="20"/>
        </w:rPr>
        <w:t xml:space="preserve">: 1) </w:t>
      </w:r>
      <w:r w:rsidR="00507CAB" w:rsidRPr="00E73854">
        <w:rPr>
          <w:rFonts w:ascii="Californian FB" w:hAnsi="Californian FB"/>
          <w:sz w:val="20"/>
          <w:szCs w:val="20"/>
        </w:rPr>
        <w:t xml:space="preserve">Susan Ramírez, </w:t>
      </w:r>
      <w:r w:rsidR="00507CAB" w:rsidRPr="00E73854">
        <w:rPr>
          <w:rFonts w:ascii="Californian FB" w:hAnsi="Californian FB"/>
          <w:i/>
          <w:iCs/>
          <w:sz w:val="20"/>
          <w:szCs w:val="20"/>
        </w:rPr>
        <w:t>A History of Colonial Latin America from First Encounters to Independence</w:t>
      </w:r>
      <w:r w:rsidR="00507CAB" w:rsidRPr="00E73854">
        <w:rPr>
          <w:rFonts w:ascii="Californian FB" w:hAnsi="Californian FB"/>
          <w:sz w:val="20"/>
          <w:szCs w:val="20"/>
        </w:rPr>
        <w:t>, New York: Routledge, 2022; 2)</w:t>
      </w:r>
      <w:r w:rsidR="00312633">
        <w:rPr>
          <w:rFonts w:ascii="Californian FB" w:hAnsi="Californian FB"/>
          <w:sz w:val="20"/>
          <w:szCs w:val="20"/>
        </w:rPr>
        <w:t xml:space="preserve"> </w:t>
      </w:r>
      <w:r w:rsidR="00507CAB" w:rsidRPr="00E73854">
        <w:rPr>
          <w:rFonts w:ascii="Californian FB" w:hAnsi="Californian FB"/>
          <w:sz w:val="20"/>
          <w:szCs w:val="20"/>
        </w:rPr>
        <w:t xml:space="preserve">Matthew Restall, </w:t>
      </w:r>
      <w:r w:rsidR="00507CAB" w:rsidRPr="00E73854">
        <w:rPr>
          <w:rFonts w:ascii="Californian FB" w:hAnsi="Californian FB"/>
          <w:i/>
          <w:iCs/>
          <w:sz w:val="20"/>
          <w:szCs w:val="20"/>
        </w:rPr>
        <w:t>Seven Myths of the Spanish Conquest</w:t>
      </w:r>
      <w:r w:rsidR="00507CAB" w:rsidRPr="00E73854">
        <w:rPr>
          <w:rFonts w:ascii="Californian FB" w:hAnsi="Californian FB"/>
          <w:sz w:val="20"/>
          <w:szCs w:val="20"/>
        </w:rPr>
        <w:t xml:space="preserve">, New York: Oxford University Press, 2003; 3) Brian P. Owensby, </w:t>
      </w:r>
      <w:r w:rsidR="00507CAB" w:rsidRPr="00E73854">
        <w:rPr>
          <w:rFonts w:ascii="Californian FB" w:hAnsi="Californian FB"/>
          <w:i/>
          <w:iCs/>
          <w:sz w:val="20"/>
          <w:szCs w:val="20"/>
        </w:rPr>
        <w:t>Empire of Law and Indian Justice in Colonial Mexico</w:t>
      </w:r>
      <w:r w:rsidR="00507CAB" w:rsidRPr="00E73854">
        <w:rPr>
          <w:rFonts w:ascii="Californian FB" w:hAnsi="Californian FB"/>
          <w:sz w:val="20"/>
          <w:szCs w:val="20"/>
        </w:rPr>
        <w:t>, Stanford: Stanford University Press, 2008.</w:t>
      </w:r>
      <w:r w:rsidR="00507CAB" w:rsidRPr="00E73854">
        <w:rPr>
          <w:rFonts w:ascii="Californian FB" w:hAnsi="Californian FB"/>
          <w:b/>
          <w:bCs/>
          <w:sz w:val="20"/>
          <w:szCs w:val="20"/>
        </w:rPr>
        <w:t xml:space="preserve"> </w:t>
      </w:r>
      <w:r w:rsidR="00507CAB" w:rsidRPr="00E73854">
        <w:rPr>
          <w:rFonts w:ascii="Californian FB" w:hAnsi="Californian FB"/>
          <w:sz w:val="20"/>
          <w:szCs w:val="20"/>
        </w:rPr>
        <w:t>All the other required readings will be available to students on Canvas.</w:t>
      </w:r>
    </w:p>
    <w:p w14:paraId="02ECC20C" w14:textId="4FDD03BA" w:rsidR="00521154" w:rsidRPr="00E73854" w:rsidRDefault="00521154" w:rsidP="00521154">
      <w:pPr>
        <w:mirrorIndents/>
        <w:rPr>
          <w:rFonts w:ascii="Californian FB" w:hAnsi="Californian FB"/>
          <w:b/>
          <w:sz w:val="20"/>
          <w:szCs w:val="20"/>
        </w:rPr>
      </w:pPr>
    </w:p>
    <w:p w14:paraId="6CE4C758" w14:textId="1FC06478" w:rsidR="00521154" w:rsidRPr="00110502" w:rsidRDefault="00521154" w:rsidP="00521154">
      <w:pPr>
        <w:mirrorIndents/>
        <w:rPr>
          <w:rFonts w:ascii="Californian FB" w:hAnsi="Californian FB"/>
          <w:b/>
          <w:szCs w:val="20"/>
        </w:rPr>
      </w:pPr>
    </w:p>
    <w:p w14:paraId="72CB0BFA" w14:textId="77777777" w:rsidR="00C06F41" w:rsidRDefault="00C06F41" w:rsidP="00476F2D">
      <w:pPr>
        <w:mirrorIndents/>
        <w:jc w:val="center"/>
        <w:rPr>
          <w:rFonts w:ascii="Californian FB" w:hAnsi="Californian FB"/>
          <w:b/>
          <w:szCs w:val="20"/>
        </w:rPr>
      </w:pPr>
    </w:p>
    <w:p w14:paraId="674CF9B7" w14:textId="0CBE1227" w:rsidR="00476F2D" w:rsidRPr="00110502" w:rsidRDefault="00476F2D" w:rsidP="00476F2D">
      <w:pPr>
        <w:mirrorIndents/>
        <w:jc w:val="center"/>
        <w:rPr>
          <w:rFonts w:ascii="Californian FB" w:hAnsi="Californian FB"/>
          <w:b/>
          <w:szCs w:val="20"/>
        </w:rPr>
      </w:pPr>
      <w:r w:rsidRPr="00110502">
        <w:rPr>
          <w:rFonts w:ascii="Californian FB" w:hAnsi="Californian FB"/>
          <w:b/>
          <w:szCs w:val="20"/>
        </w:rPr>
        <w:lastRenderedPageBreak/>
        <w:t>Civilization of India</w:t>
      </w:r>
    </w:p>
    <w:p w14:paraId="0F14DF5D" w14:textId="77777777" w:rsidR="00476F2D" w:rsidRPr="00110502" w:rsidRDefault="00476F2D" w:rsidP="00476F2D">
      <w:pPr>
        <w:mirrorIndents/>
        <w:jc w:val="center"/>
        <w:rPr>
          <w:rFonts w:ascii="Californian FB" w:hAnsi="Californian FB"/>
          <w:sz w:val="20"/>
          <w:szCs w:val="20"/>
        </w:rPr>
      </w:pPr>
      <w:r w:rsidRPr="00110502">
        <w:rPr>
          <w:rFonts w:ascii="Californian FB" w:hAnsi="Californian FB"/>
          <w:sz w:val="20"/>
          <w:szCs w:val="20"/>
        </w:rPr>
        <w:t>Fulfills: UC 2016 Historical Contexts</w:t>
      </w:r>
    </w:p>
    <w:p w14:paraId="2EC9AC42" w14:textId="6747C244" w:rsidR="00476F2D" w:rsidRPr="00110502" w:rsidRDefault="00476F2D" w:rsidP="00476F2D">
      <w:pPr>
        <w:mirrorIndents/>
        <w:jc w:val="center"/>
        <w:rPr>
          <w:rFonts w:ascii="Californian FB" w:hAnsi="Californian FB"/>
          <w:sz w:val="20"/>
          <w:szCs w:val="20"/>
        </w:rPr>
      </w:pPr>
      <w:r w:rsidRPr="00110502">
        <w:rPr>
          <w:rFonts w:ascii="Californian FB" w:hAnsi="Californian FB"/>
          <w:sz w:val="20"/>
          <w:szCs w:val="20"/>
        </w:rPr>
        <w:t>Common Curriculum: Historical Contexts, Human Diversity</w:t>
      </w:r>
    </w:p>
    <w:p w14:paraId="09E21FAB" w14:textId="77777777" w:rsidR="00476F2D" w:rsidRPr="00110502" w:rsidRDefault="00476F2D" w:rsidP="00476F2D">
      <w:pPr>
        <w:mirrorIndents/>
        <w:jc w:val="center"/>
        <w:rPr>
          <w:rFonts w:ascii="Californian FB" w:hAnsi="Californian FB"/>
          <w:sz w:val="20"/>
          <w:szCs w:val="20"/>
        </w:rPr>
      </w:pPr>
    </w:p>
    <w:p w14:paraId="42E5A5BC" w14:textId="77777777" w:rsidR="00476F2D" w:rsidRPr="00110502" w:rsidRDefault="00476F2D" w:rsidP="00476F2D">
      <w:pPr>
        <w:mirrorIndents/>
        <w:jc w:val="center"/>
        <w:rPr>
          <w:rFonts w:ascii="Californian FB" w:hAnsi="Californian FB"/>
          <w:b/>
          <w:szCs w:val="20"/>
        </w:rPr>
      </w:pPr>
    </w:p>
    <w:p w14:paraId="7F13E320" w14:textId="10497416" w:rsidR="00476F2D" w:rsidRPr="00110502" w:rsidRDefault="00476F2D" w:rsidP="00476F2D">
      <w:pPr>
        <w:mirrorIndents/>
        <w:rPr>
          <w:rFonts w:ascii="Californian FB" w:hAnsi="Californian FB"/>
          <w:b/>
          <w:szCs w:val="20"/>
        </w:rPr>
      </w:pPr>
      <w:r w:rsidRPr="00110502">
        <w:rPr>
          <w:rFonts w:ascii="Californian FB" w:hAnsi="Californian FB"/>
          <w:b/>
          <w:szCs w:val="20"/>
        </w:rPr>
        <w:t>HIST 2390-001</w:t>
      </w:r>
    </w:p>
    <w:p w14:paraId="38FD4DEB" w14:textId="3EE749B8" w:rsidR="00476F2D" w:rsidRPr="00110502" w:rsidRDefault="00476F2D" w:rsidP="00476F2D">
      <w:pPr>
        <w:mirrorIndents/>
        <w:rPr>
          <w:rFonts w:ascii="Californian FB" w:hAnsi="Californian FB"/>
          <w:b/>
          <w:szCs w:val="20"/>
        </w:rPr>
      </w:pPr>
      <w:r w:rsidRPr="00110502">
        <w:rPr>
          <w:rFonts w:ascii="Californian FB" w:hAnsi="Californian FB"/>
          <w:b/>
          <w:szCs w:val="20"/>
        </w:rPr>
        <w:t xml:space="preserve">Monday/Wednesday/Friday-10:00am-10:50am-Harold Clark Simmons Hall </w:t>
      </w:r>
      <w:r w:rsidR="008F079E">
        <w:rPr>
          <w:rFonts w:ascii="Californian FB" w:hAnsi="Californian FB"/>
          <w:b/>
          <w:szCs w:val="20"/>
        </w:rPr>
        <w:t>room</w:t>
      </w:r>
      <w:r w:rsidRPr="00110502">
        <w:rPr>
          <w:rFonts w:ascii="Californian FB" w:hAnsi="Californian FB"/>
          <w:b/>
          <w:szCs w:val="20"/>
        </w:rPr>
        <w:t xml:space="preserve"> 117</w:t>
      </w:r>
    </w:p>
    <w:p w14:paraId="570445C0" w14:textId="09044AE0" w:rsidR="00476F2D" w:rsidRPr="00110502" w:rsidRDefault="00476F2D" w:rsidP="00476F2D">
      <w:pPr>
        <w:mirrorIndents/>
        <w:rPr>
          <w:rFonts w:ascii="Californian FB" w:hAnsi="Californian FB"/>
          <w:b/>
          <w:szCs w:val="20"/>
        </w:rPr>
      </w:pPr>
      <w:r w:rsidRPr="00110502">
        <w:rPr>
          <w:rFonts w:ascii="Californian FB" w:hAnsi="Californian FB"/>
          <w:b/>
          <w:szCs w:val="20"/>
        </w:rPr>
        <w:t>Professor Sarath Pillai</w:t>
      </w:r>
    </w:p>
    <w:p w14:paraId="04B93744" w14:textId="5089CE8B" w:rsidR="00476F2D" w:rsidRPr="00110502" w:rsidRDefault="00476F2D" w:rsidP="00476F2D">
      <w:pPr>
        <w:mirrorIndents/>
        <w:rPr>
          <w:rFonts w:ascii="Californian FB" w:hAnsi="Californian FB"/>
          <w:b/>
          <w:szCs w:val="20"/>
        </w:rPr>
      </w:pPr>
    </w:p>
    <w:p w14:paraId="71DAEEC8" w14:textId="17CFA75E" w:rsidR="00476F2D" w:rsidRPr="00E73854" w:rsidRDefault="00476F2D" w:rsidP="00476F2D">
      <w:pPr>
        <w:rPr>
          <w:rFonts w:ascii="Californian FB" w:hAnsi="Californian FB"/>
          <w:sz w:val="20"/>
          <w:szCs w:val="20"/>
        </w:rPr>
      </w:pPr>
      <w:r w:rsidRPr="00E73854">
        <w:rPr>
          <w:rFonts w:ascii="Californian FB" w:hAnsi="Californian FB"/>
          <w:sz w:val="20"/>
          <w:szCs w:val="20"/>
        </w:rPr>
        <w:t xml:space="preserve">India is one of the world’s most diverse countries, with numerous languages, cultures, ethnicities, and religions. It is also the most populous country and a fastest-growing economy in the world. Home to one of the world’s oldest civilizations, India has been at the center of world history for millennia. This chronologically sweeping course, cutting through a 5000-year-old historical canvas from the Indus Civilization to the present, attempts to introduce students to the main themes, trajectories, and currents in Indian/South Asian history. We will see the rise and fall of civilizations and empires on the one hand and the persistence of religious and cultural traditions on the other, pointing to the endurance of the idea of India for millennia. Some of the themes and questions that animate this course would include the Harappan culture, Hinduism and Buddhism, Indian epics like the Ramayana and Mahabharata, caste and gender in Indian society, the world of Mughals, coming of European colonial powers, the rise of Indian nationalism, the end of the British rule, secularism, and Hindu Nationalism. By the end of this course, students will have formed an appreciation for Indian history, cultural diversity and pluralism, and some fundamental contradictions and paradoxes that make India one of the world’s most exciting and diverse regions. </w:t>
      </w:r>
    </w:p>
    <w:p w14:paraId="145475C0" w14:textId="77777777" w:rsidR="00932EF1" w:rsidRPr="00E73854" w:rsidRDefault="00932EF1" w:rsidP="00476F2D">
      <w:pPr>
        <w:rPr>
          <w:rFonts w:ascii="Californian FB" w:hAnsi="Californian FB"/>
          <w:sz w:val="20"/>
          <w:szCs w:val="20"/>
        </w:rPr>
      </w:pPr>
    </w:p>
    <w:p w14:paraId="77077214" w14:textId="77777777" w:rsidR="00476F2D" w:rsidRPr="00E73854" w:rsidRDefault="00476F2D" w:rsidP="00476F2D">
      <w:pPr>
        <w:rPr>
          <w:rFonts w:ascii="Californian FB" w:hAnsi="Californian FB"/>
          <w:sz w:val="20"/>
          <w:szCs w:val="20"/>
        </w:rPr>
      </w:pPr>
      <w:r w:rsidRPr="00E73854">
        <w:rPr>
          <w:rFonts w:ascii="Californian FB" w:hAnsi="Californian FB"/>
          <w:b/>
          <w:sz w:val="20"/>
          <w:szCs w:val="20"/>
        </w:rPr>
        <w:t>Readings Include</w:t>
      </w:r>
      <w:r w:rsidRPr="00E73854">
        <w:rPr>
          <w:rFonts w:ascii="Californian FB" w:hAnsi="Californian FB"/>
          <w:sz w:val="20"/>
          <w:szCs w:val="20"/>
        </w:rPr>
        <w:t xml:space="preserve">: 1) Romila Thapar, </w:t>
      </w:r>
      <w:r w:rsidRPr="00E73854">
        <w:rPr>
          <w:rFonts w:ascii="Californian FB" w:hAnsi="Californian FB"/>
          <w:i/>
          <w:iCs/>
          <w:sz w:val="20"/>
          <w:szCs w:val="20"/>
        </w:rPr>
        <w:t>Early India</w:t>
      </w:r>
      <w:r w:rsidRPr="00E73854">
        <w:rPr>
          <w:rFonts w:ascii="Californian FB" w:hAnsi="Californian FB"/>
          <w:sz w:val="20"/>
          <w:szCs w:val="20"/>
        </w:rPr>
        <w:t xml:space="preserve">; 2) </w:t>
      </w:r>
      <w:r w:rsidRPr="00E73854">
        <w:rPr>
          <w:rFonts w:ascii="Californian FB" w:hAnsi="Californian FB"/>
          <w:i/>
          <w:iCs/>
          <w:sz w:val="20"/>
          <w:szCs w:val="20"/>
        </w:rPr>
        <w:t>Mahabharata</w:t>
      </w:r>
      <w:r w:rsidRPr="00E73854">
        <w:rPr>
          <w:rFonts w:ascii="Californian FB" w:hAnsi="Californian FB"/>
          <w:sz w:val="20"/>
          <w:szCs w:val="20"/>
        </w:rPr>
        <w:t>, trans. by R. K. Narayan</w:t>
      </w:r>
      <w:r w:rsidRPr="00E73854">
        <w:rPr>
          <w:rFonts w:ascii="Californian FB" w:hAnsi="Californian FB"/>
          <w:i/>
          <w:iCs/>
          <w:sz w:val="20"/>
          <w:szCs w:val="20"/>
        </w:rPr>
        <w:t xml:space="preserve">; </w:t>
      </w:r>
      <w:r w:rsidRPr="00E73854">
        <w:rPr>
          <w:rFonts w:ascii="Californian FB" w:hAnsi="Californian FB"/>
          <w:sz w:val="20"/>
          <w:szCs w:val="20"/>
        </w:rPr>
        <w:t xml:space="preserve">3) </w:t>
      </w:r>
      <w:r w:rsidRPr="00E73854">
        <w:rPr>
          <w:rFonts w:ascii="Californian FB" w:hAnsi="Californian FB"/>
          <w:i/>
          <w:iCs/>
          <w:sz w:val="20"/>
          <w:szCs w:val="20"/>
        </w:rPr>
        <w:t>Ramayana</w:t>
      </w:r>
      <w:r w:rsidRPr="00E73854">
        <w:rPr>
          <w:rFonts w:ascii="Californian FB" w:hAnsi="Californian FB"/>
          <w:sz w:val="20"/>
          <w:szCs w:val="20"/>
        </w:rPr>
        <w:t>, trans. by R. K. Narayan</w:t>
      </w:r>
      <w:r w:rsidRPr="00E73854">
        <w:rPr>
          <w:rFonts w:ascii="Californian FB" w:hAnsi="Californian FB"/>
          <w:i/>
          <w:iCs/>
          <w:sz w:val="20"/>
          <w:szCs w:val="20"/>
        </w:rPr>
        <w:t>; 4</w:t>
      </w:r>
      <w:r w:rsidRPr="00E73854">
        <w:rPr>
          <w:rFonts w:ascii="Californian FB" w:hAnsi="Californian FB"/>
          <w:sz w:val="20"/>
          <w:szCs w:val="20"/>
        </w:rPr>
        <w:t xml:space="preserve">) Metcalf and Metcalf, </w:t>
      </w:r>
      <w:r w:rsidRPr="00E73854">
        <w:rPr>
          <w:rFonts w:ascii="Californian FB" w:hAnsi="Californian FB"/>
          <w:i/>
          <w:iCs/>
          <w:sz w:val="20"/>
          <w:szCs w:val="20"/>
        </w:rPr>
        <w:t>A Concise History of Modern India</w:t>
      </w:r>
      <w:r w:rsidRPr="00E73854">
        <w:rPr>
          <w:rFonts w:ascii="Californian FB" w:hAnsi="Californian FB"/>
          <w:sz w:val="20"/>
          <w:szCs w:val="20"/>
        </w:rPr>
        <w:t>.</w:t>
      </w:r>
    </w:p>
    <w:p w14:paraId="51C59618" w14:textId="77777777" w:rsidR="00476F2D" w:rsidRPr="00110502" w:rsidRDefault="00476F2D" w:rsidP="00476F2D">
      <w:pPr>
        <w:mirrorIndents/>
        <w:rPr>
          <w:rFonts w:ascii="Californian FB" w:hAnsi="Californian FB"/>
          <w:b/>
          <w:szCs w:val="20"/>
        </w:rPr>
      </w:pPr>
    </w:p>
    <w:p w14:paraId="77CED7ED" w14:textId="553EA72B" w:rsidR="00507CAB" w:rsidRPr="00110502" w:rsidRDefault="00507CAB" w:rsidP="0045582B">
      <w:pPr>
        <w:rPr>
          <w:rFonts w:ascii="Californian FB" w:hAnsi="Californian FB"/>
          <w:b/>
          <w:bCs/>
        </w:rPr>
      </w:pPr>
    </w:p>
    <w:p w14:paraId="027B1256" w14:textId="77777777" w:rsidR="00E73854" w:rsidRPr="00110502" w:rsidRDefault="00E73854" w:rsidP="0045582B">
      <w:pPr>
        <w:rPr>
          <w:rFonts w:ascii="Californian FB" w:hAnsi="Californian FB"/>
          <w:b/>
          <w:bCs/>
        </w:rPr>
      </w:pPr>
    </w:p>
    <w:p w14:paraId="44120A66" w14:textId="1648A9AE" w:rsidR="008C1A76" w:rsidRPr="00110502" w:rsidRDefault="00815771" w:rsidP="0045582B">
      <w:pPr>
        <w:jc w:val="center"/>
        <w:rPr>
          <w:rFonts w:ascii="Californian FB" w:hAnsi="Californian FB"/>
          <w:b/>
          <w:bCs/>
          <w:sz w:val="22"/>
          <w:szCs w:val="22"/>
        </w:rPr>
      </w:pPr>
      <w:r w:rsidRPr="00110502">
        <w:rPr>
          <w:rFonts w:ascii="Californian FB" w:hAnsi="Californian FB"/>
          <w:b/>
          <w:bCs/>
        </w:rPr>
        <w:t>Human Rights: America’s Dilemma</w:t>
      </w:r>
    </w:p>
    <w:p w14:paraId="05B859F4" w14:textId="77777777" w:rsidR="00DB5AF6" w:rsidRPr="00110502" w:rsidRDefault="00DB5AF6" w:rsidP="0045582B">
      <w:pPr>
        <w:mirrorIndents/>
        <w:jc w:val="center"/>
        <w:rPr>
          <w:rFonts w:ascii="Californian FB" w:hAnsi="Californian FB"/>
          <w:sz w:val="20"/>
          <w:szCs w:val="20"/>
        </w:rPr>
      </w:pPr>
      <w:r w:rsidRPr="00110502">
        <w:rPr>
          <w:rFonts w:ascii="Californian FB" w:hAnsi="Californian FB" w:cs="Calibri"/>
          <w:bCs/>
          <w:sz w:val="20"/>
          <w:szCs w:val="20"/>
        </w:rPr>
        <w:t xml:space="preserve">Fulfills </w:t>
      </w:r>
      <w:r w:rsidRPr="00110502">
        <w:rPr>
          <w:rFonts w:ascii="Californian FB" w:hAnsi="Californian FB"/>
          <w:bCs/>
          <w:sz w:val="20"/>
          <w:szCs w:val="20"/>
        </w:rPr>
        <w:t>UC2016: Breadth/</w:t>
      </w:r>
      <w:r w:rsidRPr="00110502">
        <w:rPr>
          <w:rFonts w:ascii="Californian FB" w:hAnsi="Californian FB"/>
          <w:sz w:val="20"/>
          <w:szCs w:val="20"/>
        </w:rPr>
        <w:t xml:space="preserve"> Historical Contexts</w:t>
      </w:r>
    </w:p>
    <w:p w14:paraId="0C5FA21C" w14:textId="23BA89E7" w:rsidR="00DB5AF6" w:rsidRPr="00110502" w:rsidRDefault="00DB5AF6" w:rsidP="0045582B">
      <w:pPr>
        <w:mirrorIndents/>
        <w:jc w:val="center"/>
        <w:rPr>
          <w:rFonts w:ascii="Californian FB" w:hAnsi="Californian FB"/>
          <w:sz w:val="20"/>
          <w:szCs w:val="20"/>
        </w:rPr>
      </w:pPr>
      <w:r w:rsidRPr="00110502">
        <w:rPr>
          <w:rFonts w:ascii="Californian FB" w:hAnsi="Californian FB" w:cs="Calibri"/>
          <w:bCs/>
          <w:sz w:val="20"/>
          <w:szCs w:val="20"/>
        </w:rPr>
        <w:t xml:space="preserve">Fulfills </w:t>
      </w:r>
      <w:r w:rsidRPr="00110502">
        <w:rPr>
          <w:rFonts w:ascii="Californian FB" w:hAnsi="Californian FB"/>
          <w:sz w:val="20"/>
          <w:szCs w:val="20"/>
        </w:rPr>
        <w:t>UC2016: Proficiencies &amp; Experiences/Writing/Community Engagement</w:t>
      </w:r>
    </w:p>
    <w:p w14:paraId="4649387C" w14:textId="01F4B437" w:rsidR="00C851CB" w:rsidRPr="00110502" w:rsidRDefault="00C851CB" w:rsidP="0045582B">
      <w:pPr>
        <w:mirrorIndents/>
        <w:jc w:val="center"/>
        <w:rPr>
          <w:rFonts w:ascii="Californian FB" w:hAnsi="Californian FB"/>
          <w:sz w:val="20"/>
          <w:szCs w:val="20"/>
        </w:rPr>
      </w:pPr>
      <w:r w:rsidRPr="00110502">
        <w:rPr>
          <w:rFonts w:ascii="Californian FB" w:hAnsi="Californian FB"/>
          <w:sz w:val="20"/>
          <w:szCs w:val="20"/>
        </w:rPr>
        <w:t>Common Curriculum: Historical Contexts, Community Engagement, Writing</w:t>
      </w:r>
    </w:p>
    <w:p w14:paraId="4BDAD60D" w14:textId="77777777" w:rsidR="00DB5AF6" w:rsidRPr="00110502" w:rsidRDefault="00DB5AF6" w:rsidP="0045582B">
      <w:pPr>
        <w:mirrorIndents/>
        <w:jc w:val="center"/>
        <w:rPr>
          <w:rFonts w:ascii="Californian FB" w:hAnsi="Californian FB"/>
        </w:rPr>
      </w:pPr>
    </w:p>
    <w:p w14:paraId="25528E4F" w14:textId="645CD758" w:rsidR="00DB5AF6" w:rsidRPr="00110502" w:rsidRDefault="00DB5AF6" w:rsidP="0045582B">
      <w:pPr>
        <w:tabs>
          <w:tab w:val="left" w:pos="6480"/>
        </w:tabs>
        <w:mirrorIndents/>
        <w:rPr>
          <w:rFonts w:ascii="Californian FB" w:hAnsi="Californian FB" w:cs="Calibri"/>
          <w:b/>
          <w:spacing w:val="-3"/>
        </w:rPr>
      </w:pPr>
      <w:r w:rsidRPr="00110502">
        <w:rPr>
          <w:rFonts w:ascii="Californian FB" w:hAnsi="Californian FB" w:cs="Calibri"/>
          <w:b/>
          <w:spacing w:val="-3"/>
        </w:rPr>
        <w:t>HIST 3301-701C (Co-listed with HRTS 3301-701C)</w:t>
      </w:r>
      <w:r w:rsidR="00167F37" w:rsidRPr="00110502">
        <w:rPr>
          <w:rFonts w:ascii="Californian FB" w:hAnsi="Californian FB" w:cs="Calibri"/>
          <w:b/>
          <w:spacing w:val="-3"/>
        </w:rPr>
        <w:t xml:space="preserve"> and 3301-702C (Co-listed with HRTS 3301-702C)</w:t>
      </w:r>
    </w:p>
    <w:p w14:paraId="6B2A4184" w14:textId="713A9F0A" w:rsidR="00DB5AF6" w:rsidRPr="00110502" w:rsidRDefault="00DB5AF6" w:rsidP="0045582B">
      <w:pPr>
        <w:tabs>
          <w:tab w:val="left" w:pos="6480"/>
        </w:tabs>
        <w:mirrorIndents/>
        <w:rPr>
          <w:rFonts w:ascii="Californian FB" w:hAnsi="Californian FB" w:cs="Calibri"/>
          <w:b/>
          <w:spacing w:val="-3"/>
        </w:rPr>
      </w:pPr>
      <w:r w:rsidRPr="00110502">
        <w:rPr>
          <w:rFonts w:ascii="Californian FB" w:hAnsi="Californian FB" w:cs="Calibri"/>
          <w:b/>
          <w:spacing w:val="-3"/>
        </w:rPr>
        <w:t>Tue</w:t>
      </w:r>
      <w:r w:rsidR="000830BE" w:rsidRPr="00110502">
        <w:rPr>
          <w:rFonts w:ascii="Californian FB" w:hAnsi="Californian FB" w:cs="Calibri"/>
          <w:b/>
          <w:spacing w:val="-3"/>
        </w:rPr>
        <w:t>sday</w:t>
      </w:r>
      <w:r w:rsidRPr="00110502">
        <w:rPr>
          <w:rFonts w:ascii="Californian FB" w:hAnsi="Californian FB" w:cs="Calibri"/>
          <w:b/>
          <w:spacing w:val="-3"/>
        </w:rPr>
        <w:t>—6:30</w:t>
      </w:r>
      <w:r w:rsidR="000830BE" w:rsidRPr="00110502">
        <w:rPr>
          <w:rFonts w:ascii="Californian FB" w:hAnsi="Californian FB" w:cs="Calibri"/>
          <w:b/>
          <w:spacing w:val="-3"/>
        </w:rPr>
        <w:t>pm</w:t>
      </w:r>
      <w:r w:rsidRPr="00110502">
        <w:rPr>
          <w:rFonts w:ascii="Californian FB" w:hAnsi="Californian FB" w:cs="Calibri"/>
          <w:b/>
          <w:spacing w:val="-3"/>
        </w:rPr>
        <w:t>-9:20pm</w:t>
      </w:r>
      <w:r w:rsidRPr="00110502">
        <w:rPr>
          <w:rFonts w:ascii="Californian FB" w:hAnsi="Californian FB" w:cs="Calibri"/>
          <w:b/>
          <w:bCs/>
          <w:spacing w:val="-3"/>
        </w:rPr>
        <w:t>—</w:t>
      </w:r>
      <w:r w:rsidRPr="00110502">
        <w:rPr>
          <w:rFonts w:ascii="Californian FB" w:hAnsi="Californian FB" w:cs="Calibri"/>
          <w:b/>
          <w:spacing w:val="-3"/>
        </w:rPr>
        <w:t>Clements Hall</w:t>
      </w:r>
      <w:r w:rsidR="004C1551">
        <w:rPr>
          <w:rFonts w:ascii="Californian FB" w:hAnsi="Californian FB" w:cs="Calibri"/>
          <w:b/>
          <w:spacing w:val="-3"/>
        </w:rPr>
        <w:t xml:space="preserve"> </w:t>
      </w:r>
      <w:r w:rsidR="008F079E">
        <w:rPr>
          <w:rFonts w:ascii="Californian FB" w:hAnsi="Californian FB" w:cs="Calibri"/>
          <w:b/>
          <w:spacing w:val="-3"/>
        </w:rPr>
        <w:t>room</w:t>
      </w:r>
      <w:r w:rsidR="004C1551">
        <w:rPr>
          <w:rFonts w:ascii="Californian FB" w:hAnsi="Californian FB" w:cs="Calibri"/>
          <w:b/>
          <w:spacing w:val="-3"/>
        </w:rPr>
        <w:t xml:space="preserve"> 120</w:t>
      </w:r>
    </w:p>
    <w:p w14:paraId="11FB8659" w14:textId="62E07E14" w:rsidR="00167F37" w:rsidRPr="00110502" w:rsidRDefault="00167F37" w:rsidP="0045582B">
      <w:pPr>
        <w:tabs>
          <w:tab w:val="left" w:pos="6480"/>
        </w:tabs>
        <w:mirrorIndents/>
        <w:rPr>
          <w:rFonts w:ascii="Californian FB" w:hAnsi="Californian FB" w:cs="Calibri"/>
          <w:b/>
          <w:spacing w:val="-3"/>
        </w:rPr>
      </w:pPr>
      <w:r w:rsidRPr="00110502">
        <w:rPr>
          <w:rFonts w:ascii="Californian FB" w:hAnsi="Californian FB" w:cs="Calibri"/>
          <w:b/>
          <w:spacing w:val="-3"/>
        </w:rPr>
        <w:t>Wednesday—6:30pm-9:20pm</w:t>
      </w:r>
      <w:r w:rsidRPr="00110502">
        <w:rPr>
          <w:rFonts w:ascii="Californian FB" w:hAnsi="Californian FB" w:cs="Calibri"/>
          <w:b/>
          <w:bCs/>
          <w:spacing w:val="-3"/>
        </w:rPr>
        <w:t>—</w:t>
      </w:r>
      <w:r w:rsidRPr="00110502">
        <w:rPr>
          <w:rFonts w:ascii="Californian FB" w:hAnsi="Californian FB" w:cs="Calibri"/>
          <w:b/>
          <w:spacing w:val="-3"/>
        </w:rPr>
        <w:t>Clements Hall</w:t>
      </w:r>
      <w:r w:rsidR="004C1551">
        <w:rPr>
          <w:rFonts w:ascii="Californian FB" w:hAnsi="Californian FB" w:cs="Calibri"/>
          <w:b/>
          <w:spacing w:val="-3"/>
        </w:rPr>
        <w:t xml:space="preserve"> </w:t>
      </w:r>
      <w:r w:rsidR="008F079E">
        <w:rPr>
          <w:rFonts w:ascii="Californian FB" w:hAnsi="Californian FB" w:cs="Calibri"/>
          <w:b/>
          <w:spacing w:val="-3"/>
        </w:rPr>
        <w:t>room</w:t>
      </w:r>
      <w:r w:rsidR="004C1551">
        <w:rPr>
          <w:rFonts w:ascii="Californian FB" w:hAnsi="Californian FB" w:cs="Calibri"/>
          <w:b/>
          <w:spacing w:val="-3"/>
        </w:rPr>
        <w:t xml:space="preserve"> 120</w:t>
      </w:r>
    </w:p>
    <w:p w14:paraId="26A21AA1" w14:textId="4D25E867" w:rsidR="00DB5AF6" w:rsidRPr="00110502" w:rsidRDefault="00DB5AF6" w:rsidP="0045582B">
      <w:pPr>
        <w:tabs>
          <w:tab w:val="left" w:pos="6480"/>
        </w:tabs>
        <w:mirrorIndents/>
        <w:rPr>
          <w:rFonts w:ascii="Californian FB" w:hAnsi="Californian FB" w:cs="Calibri"/>
          <w:b/>
          <w:bCs/>
          <w:spacing w:val="-3"/>
        </w:rPr>
      </w:pPr>
      <w:r w:rsidRPr="00110502">
        <w:rPr>
          <w:rFonts w:ascii="Californian FB" w:hAnsi="Californian FB" w:cs="Calibri"/>
          <w:b/>
          <w:spacing w:val="-3"/>
        </w:rPr>
        <w:t>Prof</w:t>
      </w:r>
      <w:r w:rsidR="000830BE" w:rsidRPr="00110502">
        <w:rPr>
          <w:rFonts w:ascii="Californian FB" w:hAnsi="Californian FB" w:cs="Calibri"/>
          <w:b/>
          <w:spacing w:val="-3"/>
        </w:rPr>
        <w:t>essor</w:t>
      </w:r>
      <w:r w:rsidRPr="00110502">
        <w:rPr>
          <w:rFonts w:ascii="Californian FB" w:hAnsi="Californian FB" w:cs="Calibri"/>
          <w:b/>
          <w:spacing w:val="-3"/>
        </w:rPr>
        <w:t xml:space="preserve"> Rick Halperin</w:t>
      </w:r>
    </w:p>
    <w:p w14:paraId="757B7941" w14:textId="77777777" w:rsidR="00FE0A21" w:rsidRPr="00110502" w:rsidRDefault="00FE0A21" w:rsidP="0045582B">
      <w:pPr>
        <w:tabs>
          <w:tab w:val="left" w:pos="6480"/>
        </w:tabs>
        <w:mirrorIndents/>
        <w:rPr>
          <w:rFonts w:ascii="Californian FB" w:hAnsi="Californian FB" w:cs="Calibri"/>
          <w:b/>
          <w:color w:val="FF0000"/>
          <w:spacing w:val="-3"/>
        </w:rPr>
      </w:pPr>
    </w:p>
    <w:p w14:paraId="33E44E95" w14:textId="577039EA" w:rsidR="00DB5AF6" w:rsidRPr="00E73854" w:rsidRDefault="00DB5AF6" w:rsidP="0045582B">
      <w:pPr>
        <w:tabs>
          <w:tab w:val="left" w:pos="6480"/>
        </w:tabs>
        <w:autoSpaceDE w:val="0"/>
        <w:autoSpaceDN w:val="0"/>
        <w:adjustRightInd w:val="0"/>
        <w:mirrorIndents/>
        <w:jc w:val="both"/>
        <w:rPr>
          <w:rFonts w:ascii="Californian FB" w:hAnsi="Californian FB" w:cs="Calibri"/>
          <w:spacing w:val="-3"/>
          <w:sz w:val="20"/>
          <w:szCs w:val="20"/>
        </w:rPr>
      </w:pPr>
      <w:r w:rsidRPr="00E73854">
        <w:rPr>
          <w:rFonts w:ascii="Californian FB" w:hAnsi="Californian FB" w:cs="Calibri"/>
          <w:spacing w:val="-3"/>
          <w:sz w:val="20"/>
          <w:szCs w:val="20"/>
        </w:rPr>
        <w:t>The study of human rights requires a sense of history and moral courage, for no nation or society in human history has been totally innocent of human rights abuses.  This course will examine certain violations of human rights within their historical context and will also focus on America’s human rights record with regard to its own policies and its relationship to human rights violations in other countries.  Attention will also be given to the evolution of both civil and human rights as entities within global political thought and practice. Students will be encouraged to rely on reasonable evidence and critical thinking when studying these historical controversies rather than on biased accounts or emotional arguments.  From torture to terrorism and from slavery to genocide, students will discuss the current status of human rights in the world today.</w:t>
      </w:r>
    </w:p>
    <w:p w14:paraId="58A77787" w14:textId="77777777" w:rsidR="00DB5AF6" w:rsidRPr="00E73854" w:rsidRDefault="00DB5AF6" w:rsidP="0045582B">
      <w:pPr>
        <w:tabs>
          <w:tab w:val="left" w:pos="6480"/>
        </w:tabs>
        <w:mirrorIndents/>
        <w:jc w:val="both"/>
        <w:rPr>
          <w:rFonts w:ascii="Californian FB" w:hAnsi="Californian FB" w:cs="Calibri"/>
          <w:spacing w:val="-3"/>
          <w:sz w:val="20"/>
          <w:szCs w:val="20"/>
        </w:rPr>
      </w:pPr>
    </w:p>
    <w:p w14:paraId="1D8914DA" w14:textId="1F6105BA" w:rsidR="00742261" w:rsidRPr="00E73854" w:rsidRDefault="00DB5AF6" w:rsidP="0045582B">
      <w:pPr>
        <w:mirrorIndents/>
        <w:jc w:val="both"/>
        <w:rPr>
          <w:rFonts w:ascii="Californian FB" w:hAnsi="Californian FB" w:cs="Calibri"/>
          <w:i/>
          <w:spacing w:val="-3"/>
          <w:sz w:val="20"/>
          <w:szCs w:val="20"/>
        </w:rPr>
      </w:pPr>
      <w:r w:rsidRPr="00E73854">
        <w:rPr>
          <w:rFonts w:ascii="Californian FB" w:hAnsi="Californian FB" w:cs="Calibri"/>
          <w:b/>
          <w:spacing w:val="-3"/>
          <w:sz w:val="20"/>
          <w:szCs w:val="20"/>
        </w:rPr>
        <w:t xml:space="preserve">Readings include: </w:t>
      </w:r>
      <w:r w:rsidRPr="00E73854">
        <w:rPr>
          <w:rFonts w:ascii="Californian FB" w:hAnsi="Californian FB" w:cs="Calibri"/>
          <w:spacing w:val="-3"/>
          <w:sz w:val="20"/>
          <w:szCs w:val="20"/>
        </w:rPr>
        <w:t xml:space="preserve">1) Rebecca Cook, </w:t>
      </w:r>
      <w:r w:rsidRPr="00E73854">
        <w:rPr>
          <w:rFonts w:ascii="Californian FB" w:hAnsi="Californian FB" w:cs="Calibri"/>
          <w:i/>
          <w:spacing w:val="-3"/>
          <w:sz w:val="20"/>
          <w:szCs w:val="20"/>
        </w:rPr>
        <w:t>Human Rights for Women;</w:t>
      </w:r>
      <w:r w:rsidRPr="00E73854">
        <w:rPr>
          <w:rFonts w:ascii="Californian FB" w:hAnsi="Californian FB" w:cs="Calibri"/>
          <w:spacing w:val="-3"/>
          <w:sz w:val="20"/>
          <w:szCs w:val="20"/>
        </w:rPr>
        <w:t xml:space="preserve"> 2) Dee Brown, </w:t>
      </w:r>
      <w:r w:rsidRPr="00E73854">
        <w:rPr>
          <w:rFonts w:ascii="Californian FB" w:hAnsi="Californian FB" w:cs="Calibri"/>
          <w:i/>
          <w:spacing w:val="-3"/>
          <w:sz w:val="20"/>
          <w:szCs w:val="20"/>
        </w:rPr>
        <w:t>Bury my Heart at Wounded Knee;</w:t>
      </w:r>
      <w:r w:rsidRPr="00E73854">
        <w:rPr>
          <w:rFonts w:ascii="Californian FB" w:hAnsi="Californian FB" w:cs="Calibri"/>
          <w:spacing w:val="-3"/>
          <w:sz w:val="20"/>
          <w:szCs w:val="20"/>
        </w:rPr>
        <w:t xml:space="preserve"> 3) John T. Parry, </w:t>
      </w:r>
      <w:r w:rsidRPr="00E73854">
        <w:rPr>
          <w:rFonts w:ascii="Californian FB" w:hAnsi="Californian FB" w:cs="Calibri"/>
          <w:i/>
          <w:spacing w:val="-3"/>
          <w:sz w:val="20"/>
          <w:szCs w:val="20"/>
        </w:rPr>
        <w:t>Understanding Torture: Law, Violence, and Political Identity;</w:t>
      </w:r>
      <w:r w:rsidRPr="00E73854">
        <w:rPr>
          <w:rFonts w:ascii="Californian FB" w:hAnsi="Californian FB" w:cs="Calibri"/>
          <w:spacing w:val="-3"/>
          <w:sz w:val="20"/>
          <w:szCs w:val="20"/>
        </w:rPr>
        <w:t xml:space="preserve"> 4) Henry Friedlander, </w:t>
      </w:r>
      <w:r w:rsidRPr="00E73854">
        <w:rPr>
          <w:rFonts w:ascii="Californian FB" w:hAnsi="Californian FB" w:cs="Calibri"/>
          <w:i/>
          <w:spacing w:val="-3"/>
          <w:sz w:val="20"/>
          <w:szCs w:val="20"/>
        </w:rPr>
        <w:t xml:space="preserve">Origins of Nazi Genocide; </w:t>
      </w:r>
      <w:r w:rsidRPr="00E73854">
        <w:rPr>
          <w:rFonts w:ascii="Californian FB" w:hAnsi="Californian FB" w:cs="Calibri"/>
          <w:spacing w:val="-3"/>
          <w:sz w:val="20"/>
          <w:szCs w:val="20"/>
        </w:rPr>
        <w:t xml:space="preserve">5) Ben Kiernan, </w:t>
      </w:r>
      <w:r w:rsidRPr="00E73854">
        <w:rPr>
          <w:rFonts w:ascii="Californian FB" w:hAnsi="Californian FB" w:cs="Calibri"/>
          <w:i/>
          <w:spacing w:val="-3"/>
          <w:sz w:val="20"/>
          <w:szCs w:val="20"/>
        </w:rPr>
        <w:t>Genocide &amp; Resistance in Southeast Asia: Documentation, Denial, and Justice in Cambodia and East Timor;</w:t>
      </w:r>
      <w:r w:rsidRPr="00E73854">
        <w:rPr>
          <w:rFonts w:ascii="Californian FB" w:hAnsi="Californian FB" w:cs="Calibri"/>
          <w:spacing w:val="-3"/>
          <w:sz w:val="20"/>
          <w:szCs w:val="20"/>
        </w:rPr>
        <w:t xml:space="preserve"> 6) Samantha Power, </w:t>
      </w:r>
      <w:r w:rsidRPr="00E73854">
        <w:rPr>
          <w:rFonts w:ascii="Californian FB" w:hAnsi="Californian FB" w:cs="Calibri"/>
          <w:i/>
          <w:spacing w:val="-3"/>
          <w:sz w:val="20"/>
          <w:szCs w:val="20"/>
        </w:rPr>
        <w:t>A Problem From Hell: America and Age of Genocide.</w:t>
      </w:r>
    </w:p>
    <w:p w14:paraId="34716F69" w14:textId="24922B09" w:rsidR="001253CC" w:rsidRPr="00110502" w:rsidRDefault="001253CC" w:rsidP="0045582B">
      <w:pPr>
        <w:tabs>
          <w:tab w:val="left" w:pos="6480"/>
        </w:tabs>
        <w:mirrorIndents/>
        <w:jc w:val="center"/>
        <w:rPr>
          <w:rFonts w:ascii="Californian FB" w:hAnsi="Californian FB" w:cs="Calibri"/>
          <w:b/>
        </w:rPr>
      </w:pPr>
    </w:p>
    <w:p w14:paraId="3979CFA5" w14:textId="72975D4B" w:rsidR="00430A53" w:rsidRDefault="00430A53" w:rsidP="00335D6A">
      <w:pPr>
        <w:tabs>
          <w:tab w:val="left" w:pos="6480"/>
        </w:tabs>
        <w:mirrorIndents/>
        <w:rPr>
          <w:rFonts w:ascii="Californian FB" w:hAnsi="Californian FB" w:cs="Calibri"/>
          <w:b/>
        </w:rPr>
      </w:pPr>
      <w:bookmarkStart w:id="6" w:name="_Hlk129949378"/>
    </w:p>
    <w:p w14:paraId="33E3009B" w14:textId="77777777" w:rsidR="00C06F41" w:rsidRDefault="00C06F41" w:rsidP="00335D6A">
      <w:pPr>
        <w:tabs>
          <w:tab w:val="left" w:pos="6480"/>
        </w:tabs>
        <w:mirrorIndents/>
        <w:rPr>
          <w:rFonts w:ascii="Californian FB" w:hAnsi="Californian FB" w:cs="Calibri"/>
          <w:b/>
        </w:rPr>
      </w:pPr>
    </w:p>
    <w:p w14:paraId="26FF8385" w14:textId="77777777" w:rsidR="00C06F41" w:rsidRDefault="00C06F41" w:rsidP="007876D9">
      <w:pPr>
        <w:tabs>
          <w:tab w:val="left" w:pos="6480"/>
        </w:tabs>
        <w:mirrorIndents/>
        <w:jc w:val="center"/>
        <w:rPr>
          <w:rFonts w:ascii="Californian FB" w:hAnsi="Californian FB" w:cs="Calibri"/>
          <w:b/>
        </w:rPr>
      </w:pPr>
    </w:p>
    <w:p w14:paraId="23667458" w14:textId="6B5B41FD" w:rsidR="007876D9" w:rsidRPr="00110502" w:rsidRDefault="001B0B90" w:rsidP="007876D9">
      <w:pPr>
        <w:tabs>
          <w:tab w:val="left" w:pos="6480"/>
        </w:tabs>
        <w:mirrorIndents/>
        <w:jc w:val="center"/>
        <w:rPr>
          <w:rFonts w:ascii="Californian FB" w:hAnsi="Californian FB" w:cs="Calibri"/>
          <w:b/>
        </w:rPr>
      </w:pPr>
      <w:r w:rsidRPr="00110502">
        <w:rPr>
          <w:rFonts w:ascii="Californian FB" w:hAnsi="Californian FB" w:cs="Calibri"/>
          <w:b/>
        </w:rPr>
        <w:lastRenderedPageBreak/>
        <w:t>N</w:t>
      </w:r>
      <w:r w:rsidR="00D53645" w:rsidRPr="00110502">
        <w:rPr>
          <w:rFonts w:ascii="Californian FB" w:hAnsi="Californian FB" w:cs="Calibri"/>
          <w:b/>
        </w:rPr>
        <w:t>orth</w:t>
      </w:r>
      <w:r w:rsidRPr="00110502">
        <w:rPr>
          <w:rFonts w:ascii="Californian FB" w:hAnsi="Californian FB" w:cs="Calibri"/>
          <w:b/>
        </w:rPr>
        <w:t xml:space="preserve"> American Environmental History</w:t>
      </w:r>
    </w:p>
    <w:p w14:paraId="2C8A0B58" w14:textId="620E2088" w:rsidR="007876D9" w:rsidRPr="00110502" w:rsidRDefault="007876D9" w:rsidP="007876D9">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UC 2016: Historical Contexts, Human Diversity</w:t>
      </w:r>
    </w:p>
    <w:p w14:paraId="46E1EB5C" w14:textId="0DE02A27" w:rsidR="007876D9" w:rsidRPr="00110502" w:rsidRDefault="007876D9" w:rsidP="007876D9">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 xml:space="preserve">Common Curriculum: Historical Contexts, </w:t>
      </w:r>
      <w:r w:rsidR="001B0B90" w:rsidRPr="00110502">
        <w:rPr>
          <w:rFonts w:ascii="Californian FB" w:hAnsi="Californian FB" w:cs="Calibri"/>
          <w:sz w:val="20"/>
          <w:szCs w:val="20"/>
        </w:rPr>
        <w:t>Ways of Knowing</w:t>
      </w:r>
    </w:p>
    <w:p w14:paraId="640F11B2" w14:textId="77777777" w:rsidR="007876D9" w:rsidRPr="00110502" w:rsidRDefault="007876D9" w:rsidP="007876D9">
      <w:pPr>
        <w:tabs>
          <w:tab w:val="left" w:pos="6480"/>
        </w:tabs>
        <w:mirrorIndents/>
        <w:jc w:val="center"/>
        <w:rPr>
          <w:rFonts w:ascii="Californian FB" w:hAnsi="Californian FB" w:cs="Calibri"/>
          <w:sz w:val="20"/>
          <w:szCs w:val="20"/>
        </w:rPr>
      </w:pPr>
    </w:p>
    <w:p w14:paraId="3126BB5F" w14:textId="6BEBC856" w:rsidR="007876D9" w:rsidRPr="00110502" w:rsidRDefault="007876D9" w:rsidP="007876D9">
      <w:pPr>
        <w:tabs>
          <w:tab w:val="left" w:pos="6480"/>
        </w:tabs>
        <w:mirrorIndents/>
        <w:jc w:val="center"/>
        <w:rPr>
          <w:rFonts w:ascii="Californian FB" w:hAnsi="Californian FB" w:cs="Calibri"/>
          <w:sz w:val="20"/>
          <w:szCs w:val="20"/>
        </w:rPr>
      </w:pPr>
    </w:p>
    <w:p w14:paraId="35EEFFF5" w14:textId="4D4D0BDB" w:rsidR="007876D9" w:rsidRPr="00110502" w:rsidRDefault="007876D9" w:rsidP="007876D9">
      <w:pPr>
        <w:tabs>
          <w:tab w:val="left" w:pos="6480"/>
        </w:tabs>
        <w:mirrorIndents/>
        <w:rPr>
          <w:rFonts w:ascii="Californian FB" w:hAnsi="Californian FB" w:cs="Calibri"/>
          <w:b/>
        </w:rPr>
      </w:pPr>
      <w:r w:rsidRPr="00110502">
        <w:rPr>
          <w:rFonts w:ascii="Californian FB" w:hAnsi="Californian FB" w:cs="Calibri"/>
          <w:b/>
        </w:rPr>
        <w:t>HIST 33</w:t>
      </w:r>
      <w:r w:rsidR="001B0B90" w:rsidRPr="00110502">
        <w:rPr>
          <w:rFonts w:ascii="Californian FB" w:hAnsi="Californian FB" w:cs="Calibri"/>
          <w:b/>
        </w:rPr>
        <w:t>09</w:t>
      </w:r>
      <w:r w:rsidRPr="00110502">
        <w:rPr>
          <w:rFonts w:ascii="Californian FB" w:hAnsi="Californian FB" w:cs="Calibri"/>
          <w:b/>
        </w:rPr>
        <w:t>-001</w:t>
      </w:r>
    </w:p>
    <w:p w14:paraId="2CDE28AE" w14:textId="6467F0B8" w:rsidR="007876D9" w:rsidRPr="00110502" w:rsidRDefault="001B0B90" w:rsidP="007876D9">
      <w:pPr>
        <w:tabs>
          <w:tab w:val="left" w:pos="6480"/>
        </w:tabs>
        <w:mirrorIndents/>
        <w:rPr>
          <w:rFonts w:ascii="Californian FB" w:hAnsi="Californian FB" w:cs="Calibri"/>
          <w:b/>
        </w:rPr>
      </w:pPr>
      <w:r w:rsidRPr="00110502">
        <w:rPr>
          <w:rFonts w:ascii="Californian FB" w:hAnsi="Californian FB" w:cs="Calibri"/>
          <w:b/>
        </w:rPr>
        <w:t>Monday/Wednesday/Friday</w:t>
      </w:r>
      <w:r w:rsidR="007876D9" w:rsidRPr="00110502">
        <w:rPr>
          <w:rFonts w:ascii="Californian FB" w:hAnsi="Californian FB" w:cs="Calibri"/>
          <w:b/>
        </w:rPr>
        <w:t xml:space="preserve"> – 9:</w:t>
      </w:r>
      <w:r w:rsidRPr="00110502">
        <w:rPr>
          <w:rFonts w:ascii="Californian FB" w:hAnsi="Californian FB" w:cs="Calibri"/>
          <w:b/>
        </w:rPr>
        <w:t>0</w:t>
      </w:r>
      <w:r w:rsidR="007876D9" w:rsidRPr="00110502">
        <w:rPr>
          <w:rFonts w:ascii="Californian FB" w:hAnsi="Californian FB" w:cs="Calibri"/>
          <w:b/>
        </w:rPr>
        <w:t>0am-</w:t>
      </w:r>
      <w:r w:rsidRPr="00110502">
        <w:rPr>
          <w:rFonts w:ascii="Californian FB" w:hAnsi="Californian FB" w:cs="Calibri"/>
          <w:b/>
        </w:rPr>
        <w:t>9</w:t>
      </w:r>
      <w:r w:rsidR="007876D9" w:rsidRPr="00110502">
        <w:rPr>
          <w:rFonts w:ascii="Californian FB" w:hAnsi="Californian FB" w:cs="Calibri"/>
          <w:b/>
        </w:rPr>
        <w:t xml:space="preserve">:50am – </w:t>
      </w:r>
      <w:r w:rsidRPr="00110502">
        <w:rPr>
          <w:rFonts w:ascii="Californian FB" w:hAnsi="Californian FB" w:cs="Calibri"/>
          <w:b/>
        </w:rPr>
        <w:t xml:space="preserve">Annette Caldwell Simmons Hall </w:t>
      </w:r>
      <w:r w:rsidR="008F079E">
        <w:rPr>
          <w:rFonts w:ascii="Californian FB" w:hAnsi="Californian FB" w:cs="Calibri"/>
          <w:b/>
        </w:rPr>
        <w:t>room</w:t>
      </w:r>
      <w:r w:rsidRPr="00110502">
        <w:rPr>
          <w:rFonts w:ascii="Californian FB" w:hAnsi="Californian FB" w:cs="Calibri"/>
          <w:b/>
        </w:rPr>
        <w:t xml:space="preserve"> 218</w:t>
      </w:r>
    </w:p>
    <w:p w14:paraId="61CB6A69" w14:textId="39268201" w:rsidR="007876D9" w:rsidRPr="00110502" w:rsidRDefault="007876D9" w:rsidP="007876D9">
      <w:pPr>
        <w:tabs>
          <w:tab w:val="left" w:pos="6480"/>
        </w:tabs>
        <w:mirrorIndents/>
        <w:rPr>
          <w:rFonts w:ascii="Californian FB" w:hAnsi="Californian FB" w:cs="Calibri"/>
          <w:b/>
        </w:rPr>
      </w:pPr>
      <w:r w:rsidRPr="00110502">
        <w:rPr>
          <w:rFonts w:ascii="Californian FB" w:hAnsi="Californian FB" w:cs="Calibri"/>
          <w:b/>
        </w:rPr>
        <w:t xml:space="preserve">Professor </w:t>
      </w:r>
      <w:r w:rsidR="001B0B90" w:rsidRPr="00110502">
        <w:rPr>
          <w:rFonts w:ascii="Californian FB" w:hAnsi="Californian FB" w:cs="Calibri"/>
          <w:b/>
        </w:rPr>
        <w:t>Andrew Graybill</w:t>
      </w:r>
    </w:p>
    <w:p w14:paraId="1C670188" w14:textId="0C34829E" w:rsidR="001B0B90" w:rsidRPr="00110502" w:rsidRDefault="001B0B90" w:rsidP="007876D9">
      <w:pPr>
        <w:tabs>
          <w:tab w:val="left" w:pos="6480"/>
        </w:tabs>
        <w:mirrorIndents/>
        <w:rPr>
          <w:rFonts w:ascii="Californian FB" w:hAnsi="Californian FB" w:cs="Calibri"/>
          <w:b/>
          <w:sz w:val="20"/>
          <w:szCs w:val="20"/>
        </w:rPr>
      </w:pPr>
    </w:p>
    <w:p w14:paraId="5E55309B" w14:textId="799F6F00" w:rsidR="001B0B90" w:rsidRPr="00E73854" w:rsidRDefault="001B0B90" w:rsidP="001B0B90">
      <w:pPr>
        <w:pStyle w:val="NormalWeb"/>
        <w:rPr>
          <w:rFonts w:ascii="Californian FB" w:hAnsi="Californian FB"/>
          <w:sz w:val="20"/>
          <w:szCs w:val="20"/>
        </w:rPr>
      </w:pPr>
      <w:r w:rsidRPr="00E73854">
        <w:rPr>
          <w:rFonts w:ascii="Californian FB" w:hAnsi="Californian FB"/>
          <w:sz w:val="20"/>
          <w:szCs w:val="20"/>
        </w:rPr>
        <w:t xml:space="preserve">This course examines the past interactions between human societies and the natural world on the North American continent. This relationship is complex, for the environment reveals the effects of people’s influences but also shapes human history by creating and limiting our possibilities. Members of the course will investigate this reciprocal relationship through the investigation of specific themes, including the following: Native American resource management; the ecological impact of European arrival in the New World; resource exploitation and commodification in the industrial age; changing ideas about nature; and the roots of current environmental problems and the political solutions devised to address them. </w:t>
      </w:r>
    </w:p>
    <w:p w14:paraId="7B510886" w14:textId="781B33F8" w:rsidR="001B0B90" w:rsidRPr="00E73854" w:rsidRDefault="001B0B90" w:rsidP="007876D9">
      <w:pPr>
        <w:tabs>
          <w:tab w:val="left" w:pos="6480"/>
        </w:tabs>
        <w:mirrorIndents/>
        <w:rPr>
          <w:rFonts w:ascii="Californian FB" w:hAnsi="Californian FB" w:cs="Calibri"/>
          <w:b/>
          <w:sz w:val="20"/>
          <w:szCs w:val="20"/>
        </w:rPr>
      </w:pPr>
    </w:p>
    <w:p w14:paraId="2D07B2A4" w14:textId="48FBB8A4" w:rsidR="0096527C" w:rsidRPr="00C937F3" w:rsidRDefault="001B0B90" w:rsidP="00C937F3">
      <w:pPr>
        <w:rPr>
          <w:rFonts w:ascii="Californian FB" w:hAnsi="Californian FB"/>
          <w:sz w:val="20"/>
          <w:szCs w:val="20"/>
        </w:rPr>
      </w:pPr>
      <w:r w:rsidRPr="00E73854">
        <w:rPr>
          <w:rFonts w:ascii="Californian FB" w:hAnsi="Californian FB" w:cstheme="minorHAnsi"/>
          <w:b/>
          <w:sz w:val="20"/>
          <w:szCs w:val="20"/>
        </w:rPr>
        <w:t xml:space="preserve">Readings include: </w:t>
      </w:r>
      <w:r w:rsidRPr="00E73854">
        <w:rPr>
          <w:rFonts w:ascii="Californian FB" w:hAnsi="Californian FB"/>
          <w:sz w:val="20"/>
          <w:szCs w:val="20"/>
        </w:rPr>
        <w:t xml:space="preserve">Abbey, </w:t>
      </w:r>
      <w:r w:rsidRPr="00E73854">
        <w:rPr>
          <w:rFonts w:ascii="Californian FB" w:hAnsi="Californian FB"/>
          <w:i/>
          <w:iCs/>
          <w:sz w:val="20"/>
          <w:szCs w:val="20"/>
        </w:rPr>
        <w:t>Desert Solitaire</w:t>
      </w:r>
      <w:r w:rsidRPr="00E73854">
        <w:rPr>
          <w:rFonts w:ascii="Californian FB" w:hAnsi="Californian FB"/>
          <w:sz w:val="20"/>
          <w:szCs w:val="20"/>
        </w:rPr>
        <w:t xml:space="preserve">; Demuth, </w:t>
      </w:r>
      <w:r w:rsidRPr="00E73854">
        <w:rPr>
          <w:rFonts w:ascii="Californian FB" w:hAnsi="Californian FB"/>
          <w:i/>
          <w:iCs/>
          <w:sz w:val="20"/>
          <w:szCs w:val="20"/>
        </w:rPr>
        <w:t>Floating Coast</w:t>
      </w:r>
      <w:r w:rsidRPr="00E73854">
        <w:rPr>
          <w:rFonts w:ascii="Californian FB" w:hAnsi="Californian FB"/>
          <w:sz w:val="20"/>
          <w:szCs w:val="20"/>
        </w:rPr>
        <w:t xml:space="preserve">; Merchant, </w:t>
      </w:r>
      <w:r w:rsidRPr="00E73854">
        <w:rPr>
          <w:rFonts w:ascii="Californian FB" w:hAnsi="Californian FB"/>
          <w:i/>
          <w:iCs/>
          <w:sz w:val="20"/>
          <w:szCs w:val="20"/>
        </w:rPr>
        <w:t>Major</w:t>
      </w:r>
      <w:r w:rsidRPr="00E73854">
        <w:rPr>
          <w:rFonts w:ascii="Californian FB" w:hAnsi="Californian FB"/>
          <w:sz w:val="20"/>
          <w:szCs w:val="20"/>
        </w:rPr>
        <w:t xml:space="preserve"> </w:t>
      </w:r>
      <w:r w:rsidRPr="00E73854">
        <w:rPr>
          <w:rFonts w:ascii="Californian FB" w:hAnsi="Californian FB"/>
          <w:i/>
          <w:iCs/>
          <w:sz w:val="20"/>
          <w:szCs w:val="20"/>
        </w:rPr>
        <w:t>Problems in American Environmental History</w:t>
      </w:r>
      <w:bookmarkStart w:id="7" w:name="_Hlk190259161"/>
    </w:p>
    <w:p w14:paraId="1965B587" w14:textId="32E16D67" w:rsidR="00335D6A" w:rsidRDefault="00335D6A" w:rsidP="0045582B">
      <w:pPr>
        <w:tabs>
          <w:tab w:val="left" w:pos="6480"/>
        </w:tabs>
        <w:mirrorIndents/>
        <w:jc w:val="center"/>
        <w:rPr>
          <w:rFonts w:ascii="Californian FB" w:hAnsi="Californian FB" w:cs="Calibri"/>
          <w:b/>
        </w:rPr>
      </w:pPr>
    </w:p>
    <w:p w14:paraId="6C93CB3A" w14:textId="46A5A60F" w:rsidR="00335D6A" w:rsidRDefault="007B1A14" w:rsidP="0045582B">
      <w:pPr>
        <w:tabs>
          <w:tab w:val="left" w:pos="6480"/>
        </w:tabs>
        <w:mirrorIndents/>
        <w:jc w:val="center"/>
        <w:rPr>
          <w:rFonts w:ascii="Californian FB" w:hAnsi="Californian FB" w:cs="Calibri"/>
          <w:b/>
        </w:rPr>
      </w:pPr>
      <w:r>
        <w:rPr>
          <w:rFonts w:ascii="Californian FB" w:hAnsi="Californian FB" w:cs="Calibri"/>
          <w:b/>
          <w:noProof/>
        </w:rPr>
        <w:drawing>
          <wp:anchor distT="0" distB="0" distL="114300" distR="114300" simplePos="0" relativeHeight="251745280" behindDoc="0" locked="0" layoutInCell="1" allowOverlap="1" wp14:anchorId="37DBB263" wp14:editId="54BD20A0">
            <wp:simplePos x="0" y="0"/>
            <wp:positionH relativeFrom="margin">
              <wp:posOffset>1403350</wp:posOffset>
            </wp:positionH>
            <wp:positionV relativeFrom="paragraph">
              <wp:posOffset>3810</wp:posOffset>
            </wp:positionV>
            <wp:extent cx="3604895" cy="1153160"/>
            <wp:effectExtent l="0" t="0" r="0" b="8890"/>
            <wp:wrapThrough wrapText="bothSides">
              <wp:wrapPolygon edited="0">
                <wp:start x="0" y="0"/>
                <wp:lineTo x="0" y="21410"/>
                <wp:lineTo x="21459" y="21410"/>
                <wp:lineTo x="214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4895" cy="1153160"/>
                    </a:xfrm>
                    <a:prstGeom prst="rect">
                      <a:avLst/>
                    </a:prstGeom>
                    <a:noFill/>
                  </pic:spPr>
                </pic:pic>
              </a:graphicData>
            </a:graphic>
            <wp14:sizeRelH relativeFrom="margin">
              <wp14:pctWidth>0</wp14:pctWidth>
            </wp14:sizeRelH>
            <wp14:sizeRelV relativeFrom="margin">
              <wp14:pctHeight>0</wp14:pctHeight>
            </wp14:sizeRelV>
          </wp:anchor>
        </w:drawing>
      </w:r>
    </w:p>
    <w:p w14:paraId="798D1D2D" w14:textId="77777777" w:rsidR="00335D6A" w:rsidRDefault="00335D6A" w:rsidP="0045582B">
      <w:pPr>
        <w:tabs>
          <w:tab w:val="left" w:pos="6480"/>
        </w:tabs>
        <w:mirrorIndents/>
        <w:jc w:val="center"/>
        <w:rPr>
          <w:rFonts w:ascii="Californian FB" w:hAnsi="Californian FB" w:cs="Calibri"/>
          <w:b/>
        </w:rPr>
      </w:pPr>
    </w:p>
    <w:p w14:paraId="241A3CFB" w14:textId="77777777" w:rsidR="00335D6A" w:rsidRDefault="00335D6A" w:rsidP="0045582B">
      <w:pPr>
        <w:tabs>
          <w:tab w:val="left" w:pos="6480"/>
        </w:tabs>
        <w:mirrorIndents/>
        <w:jc w:val="center"/>
        <w:rPr>
          <w:rFonts w:ascii="Californian FB" w:hAnsi="Californian FB" w:cs="Calibri"/>
          <w:b/>
        </w:rPr>
      </w:pPr>
    </w:p>
    <w:p w14:paraId="391D5BC8" w14:textId="77777777" w:rsidR="007B1A14" w:rsidRDefault="007B1A14" w:rsidP="0045582B">
      <w:pPr>
        <w:tabs>
          <w:tab w:val="left" w:pos="6480"/>
        </w:tabs>
        <w:mirrorIndents/>
        <w:jc w:val="center"/>
        <w:rPr>
          <w:rFonts w:ascii="Californian FB" w:hAnsi="Californian FB" w:cs="Calibri"/>
          <w:b/>
        </w:rPr>
      </w:pPr>
    </w:p>
    <w:p w14:paraId="3DED589F" w14:textId="77777777" w:rsidR="007B1A14" w:rsidRDefault="007B1A14" w:rsidP="0045582B">
      <w:pPr>
        <w:tabs>
          <w:tab w:val="left" w:pos="6480"/>
        </w:tabs>
        <w:mirrorIndents/>
        <w:jc w:val="center"/>
        <w:rPr>
          <w:rFonts w:ascii="Californian FB" w:hAnsi="Californian FB" w:cs="Calibri"/>
          <w:b/>
        </w:rPr>
      </w:pPr>
    </w:p>
    <w:p w14:paraId="678B783D" w14:textId="77777777" w:rsidR="007B1A14" w:rsidRDefault="007B1A14" w:rsidP="0045582B">
      <w:pPr>
        <w:tabs>
          <w:tab w:val="left" w:pos="6480"/>
        </w:tabs>
        <w:mirrorIndents/>
        <w:jc w:val="center"/>
        <w:rPr>
          <w:rFonts w:ascii="Californian FB" w:hAnsi="Californian FB" w:cs="Calibri"/>
          <w:b/>
        </w:rPr>
      </w:pPr>
    </w:p>
    <w:p w14:paraId="071E52E4" w14:textId="77777777" w:rsidR="007B1A14" w:rsidRDefault="007B1A14" w:rsidP="0045582B">
      <w:pPr>
        <w:tabs>
          <w:tab w:val="left" w:pos="6480"/>
        </w:tabs>
        <w:mirrorIndents/>
        <w:jc w:val="center"/>
        <w:rPr>
          <w:rFonts w:ascii="Californian FB" w:hAnsi="Californian FB" w:cs="Calibri"/>
          <w:b/>
        </w:rPr>
      </w:pPr>
    </w:p>
    <w:p w14:paraId="1A4B68E7" w14:textId="77777777" w:rsidR="007B1A14" w:rsidRDefault="007B1A14" w:rsidP="0045582B">
      <w:pPr>
        <w:tabs>
          <w:tab w:val="left" w:pos="6480"/>
        </w:tabs>
        <w:mirrorIndents/>
        <w:jc w:val="center"/>
        <w:rPr>
          <w:rFonts w:ascii="Californian FB" w:hAnsi="Californian FB" w:cs="Calibri"/>
          <w:b/>
        </w:rPr>
      </w:pPr>
    </w:p>
    <w:p w14:paraId="780ED055" w14:textId="77777777" w:rsidR="00C06F41" w:rsidRDefault="00C06F41" w:rsidP="0045582B">
      <w:pPr>
        <w:tabs>
          <w:tab w:val="left" w:pos="6480"/>
        </w:tabs>
        <w:mirrorIndents/>
        <w:jc w:val="center"/>
        <w:rPr>
          <w:rFonts w:ascii="Californian FB" w:hAnsi="Californian FB" w:cs="Calibri"/>
          <w:b/>
        </w:rPr>
      </w:pPr>
    </w:p>
    <w:p w14:paraId="3DAEA77E" w14:textId="2BE7D623" w:rsidR="005E29DE" w:rsidRPr="00110502" w:rsidRDefault="005E29DE" w:rsidP="0045582B">
      <w:pPr>
        <w:tabs>
          <w:tab w:val="left" w:pos="6480"/>
        </w:tabs>
        <w:mirrorIndents/>
        <w:jc w:val="center"/>
        <w:rPr>
          <w:rFonts w:ascii="Californian FB" w:hAnsi="Californian FB" w:cs="Calibri"/>
          <w:b/>
        </w:rPr>
      </w:pPr>
      <w:r w:rsidRPr="00110502">
        <w:rPr>
          <w:rFonts w:ascii="Californian FB" w:hAnsi="Californian FB" w:cs="Calibri"/>
          <w:b/>
        </w:rPr>
        <w:t>Problems in American History</w:t>
      </w:r>
    </w:p>
    <w:p w14:paraId="52E3397B" w14:textId="3AF899B4" w:rsidR="005E29DE" w:rsidRPr="00110502" w:rsidRDefault="007F6EE9" w:rsidP="0045582B">
      <w:pPr>
        <w:tabs>
          <w:tab w:val="left" w:pos="6480"/>
        </w:tabs>
        <w:mirrorIndents/>
        <w:jc w:val="center"/>
        <w:rPr>
          <w:rFonts w:ascii="Californian FB" w:hAnsi="Californian FB" w:cs="Calibri"/>
          <w:b/>
        </w:rPr>
      </w:pPr>
      <w:r w:rsidRPr="00110502">
        <w:rPr>
          <w:rFonts w:ascii="Californian FB" w:hAnsi="Californian FB" w:cs="Calibri"/>
          <w:b/>
        </w:rPr>
        <w:t>Belonging in America</w:t>
      </w:r>
      <w:r w:rsidR="005E29DE" w:rsidRPr="00110502">
        <w:rPr>
          <w:rFonts w:ascii="Californian FB" w:hAnsi="Californian FB" w:cs="Calibri"/>
          <w:b/>
        </w:rPr>
        <w:t xml:space="preserve">: Nativism and Racial Nationalism </w:t>
      </w:r>
    </w:p>
    <w:p w14:paraId="069153A6" w14:textId="4BA62A6E" w:rsidR="007F6EE9" w:rsidRPr="00110502" w:rsidRDefault="005E29DE" w:rsidP="0045582B">
      <w:pPr>
        <w:tabs>
          <w:tab w:val="left" w:pos="6480"/>
        </w:tabs>
        <w:mirrorIndents/>
        <w:jc w:val="center"/>
        <w:rPr>
          <w:rFonts w:ascii="Californian FB" w:hAnsi="Californian FB" w:cs="Calibri"/>
          <w:b/>
        </w:rPr>
      </w:pPr>
      <w:r w:rsidRPr="00110502">
        <w:rPr>
          <w:rFonts w:ascii="Californian FB" w:hAnsi="Californian FB" w:cs="Calibri"/>
          <w:b/>
        </w:rPr>
        <w:t>in the Emergence of Modern America</w:t>
      </w:r>
    </w:p>
    <w:p w14:paraId="5F5F6DFD" w14:textId="5D52FCD1" w:rsidR="00442315" w:rsidRPr="00110502" w:rsidRDefault="00BF0FA1"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 xml:space="preserve">Fulfills: </w:t>
      </w:r>
      <w:r w:rsidR="00442315" w:rsidRPr="00110502">
        <w:rPr>
          <w:rFonts w:ascii="Californian FB" w:hAnsi="Californian FB" w:cs="Calibri"/>
          <w:sz w:val="20"/>
          <w:szCs w:val="20"/>
        </w:rPr>
        <w:t>UC 2016: Historical Contexts, Human Diversity</w:t>
      </w:r>
    </w:p>
    <w:p w14:paraId="6B0B7087" w14:textId="37B7D20B" w:rsidR="00442315" w:rsidRPr="00110502" w:rsidRDefault="00442315"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Common Curriculum: Historical Contexts, Writing</w:t>
      </w:r>
    </w:p>
    <w:p w14:paraId="6B8B763F" w14:textId="271CC6C6" w:rsidR="007F6EE9" w:rsidRPr="00110502" w:rsidRDefault="007F6EE9" w:rsidP="0045582B">
      <w:pPr>
        <w:tabs>
          <w:tab w:val="left" w:pos="6480"/>
        </w:tabs>
        <w:mirrorIndents/>
        <w:jc w:val="center"/>
        <w:rPr>
          <w:rFonts w:ascii="Californian FB" w:hAnsi="Californian FB" w:cs="Calibri"/>
          <w:sz w:val="20"/>
          <w:szCs w:val="20"/>
        </w:rPr>
      </w:pPr>
    </w:p>
    <w:p w14:paraId="60444CC4" w14:textId="64255DE8" w:rsidR="007F6EE9" w:rsidRPr="00110502" w:rsidRDefault="007F6EE9" w:rsidP="0045582B">
      <w:pPr>
        <w:tabs>
          <w:tab w:val="left" w:pos="6480"/>
        </w:tabs>
        <w:mirrorIndents/>
        <w:jc w:val="center"/>
        <w:rPr>
          <w:rFonts w:ascii="Californian FB" w:hAnsi="Californian FB" w:cs="Calibri"/>
          <w:sz w:val="20"/>
          <w:szCs w:val="20"/>
        </w:rPr>
      </w:pPr>
    </w:p>
    <w:p w14:paraId="3741DB0A" w14:textId="597D13CF" w:rsidR="007F6EE9" w:rsidRPr="00110502" w:rsidRDefault="007F6EE9" w:rsidP="0045582B">
      <w:pPr>
        <w:tabs>
          <w:tab w:val="left" w:pos="6480"/>
        </w:tabs>
        <w:mirrorIndents/>
        <w:rPr>
          <w:rFonts w:ascii="Californian FB" w:hAnsi="Californian FB" w:cs="Calibri"/>
          <w:b/>
        </w:rPr>
      </w:pPr>
      <w:r w:rsidRPr="00110502">
        <w:rPr>
          <w:rFonts w:ascii="Californian FB" w:hAnsi="Californian FB" w:cs="Calibri"/>
          <w:b/>
        </w:rPr>
        <w:t>HIST 331</w:t>
      </w:r>
      <w:r w:rsidR="006C15ED" w:rsidRPr="00110502">
        <w:rPr>
          <w:rFonts w:ascii="Californian FB" w:hAnsi="Californian FB" w:cs="Calibri"/>
          <w:b/>
        </w:rPr>
        <w:t>0</w:t>
      </w:r>
      <w:r w:rsidRPr="00110502">
        <w:rPr>
          <w:rFonts w:ascii="Californian FB" w:hAnsi="Californian FB" w:cs="Calibri"/>
          <w:b/>
        </w:rPr>
        <w:t>-0</w:t>
      </w:r>
      <w:r w:rsidR="007408BD" w:rsidRPr="00110502">
        <w:rPr>
          <w:rFonts w:ascii="Californian FB" w:hAnsi="Californian FB" w:cs="Calibri"/>
          <w:b/>
        </w:rPr>
        <w:t>01</w:t>
      </w:r>
      <w:r w:rsidRPr="00110502">
        <w:rPr>
          <w:rFonts w:ascii="Californian FB" w:hAnsi="Californian FB" w:cs="Calibri"/>
          <w:b/>
        </w:rPr>
        <w:t>H</w:t>
      </w:r>
    </w:p>
    <w:p w14:paraId="7ACCE5CD" w14:textId="1CD312F3" w:rsidR="0049543A" w:rsidRPr="00110502" w:rsidRDefault="0049543A" w:rsidP="0045582B">
      <w:pPr>
        <w:tabs>
          <w:tab w:val="left" w:pos="6480"/>
        </w:tabs>
        <w:mirrorIndents/>
        <w:rPr>
          <w:rFonts w:ascii="Californian FB" w:hAnsi="Californian FB"/>
          <w:noProof/>
        </w:rPr>
      </w:pPr>
    </w:p>
    <w:p w14:paraId="29F99811" w14:textId="66D9A8EC" w:rsidR="007F6EE9" w:rsidRPr="00110502" w:rsidRDefault="006C15ED" w:rsidP="0045582B">
      <w:pPr>
        <w:tabs>
          <w:tab w:val="left" w:pos="6480"/>
        </w:tabs>
        <w:mirrorIndents/>
        <w:rPr>
          <w:rFonts w:ascii="Californian FB" w:hAnsi="Californian FB" w:cs="Calibri"/>
          <w:b/>
        </w:rPr>
      </w:pPr>
      <w:r w:rsidRPr="00110502">
        <w:rPr>
          <w:rFonts w:ascii="Californian FB" w:hAnsi="Californian FB" w:cs="Calibri"/>
          <w:b/>
        </w:rPr>
        <w:t>Tuesday/Thursday-</w:t>
      </w:r>
      <w:r w:rsidR="001B0B90" w:rsidRPr="00110502">
        <w:rPr>
          <w:rFonts w:ascii="Californian FB" w:hAnsi="Californian FB" w:cs="Calibri"/>
          <w:b/>
        </w:rPr>
        <w:t>1</w:t>
      </w:r>
      <w:r w:rsidRPr="00110502">
        <w:rPr>
          <w:rFonts w:ascii="Californian FB" w:hAnsi="Californian FB" w:cs="Calibri"/>
          <w:b/>
        </w:rPr>
        <w:t>2:</w:t>
      </w:r>
      <w:r w:rsidR="001B0B90" w:rsidRPr="00110502">
        <w:rPr>
          <w:rFonts w:ascii="Californian FB" w:hAnsi="Californian FB" w:cs="Calibri"/>
          <w:b/>
        </w:rPr>
        <w:t>3</w:t>
      </w:r>
      <w:r w:rsidRPr="00110502">
        <w:rPr>
          <w:rFonts w:ascii="Californian FB" w:hAnsi="Californian FB" w:cs="Calibri"/>
          <w:b/>
        </w:rPr>
        <w:t>0pm-</w:t>
      </w:r>
      <w:r w:rsidR="001B0B90" w:rsidRPr="00110502">
        <w:rPr>
          <w:rFonts w:ascii="Californian FB" w:hAnsi="Californian FB" w:cs="Calibri"/>
          <w:b/>
        </w:rPr>
        <w:t>1</w:t>
      </w:r>
      <w:r w:rsidRPr="00110502">
        <w:rPr>
          <w:rFonts w:ascii="Californian FB" w:hAnsi="Californian FB" w:cs="Calibri"/>
          <w:b/>
        </w:rPr>
        <w:t>:</w:t>
      </w:r>
      <w:r w:rsidR="001B0B90" w:rsidRPr="00110502">
        <w:rPr>
          <w:rFonts w:ascii="Californian FB" w:hAnsi="Californian FB" w:cs="Calibri"/>
          <w:b/>
        </w:rPr>
        <w:t>5</w:t>
      </w:r>
      <w:r w:rsidRPr="00110502">
        <w:rPr>
          <w:rFonts w:ascii="Californian FB" w:hAnsi="Californian FB" w:cs="Calibri"/>
          <w:b/>
        </w:rPr>
        <w:t>0pm-</w:t>
      </w:r>
      <w:r w:rsidR="001B0B90" w:rsidRPr="00110502">
        <w:rPr>
          <w:rFonts w:ascii="Californian FB" w:hAnsi="Californian FB" w:cs="Calibri"/>
          <w:b/>
        </w:rPr>
        <w:t xml:space="preserve">Owens Fine Arts Center </w:t>
      </w:r>
      <w:r w:rsidR="008F079E">
        <w:rPr>
          <w:rFonts w:ascii="Californian FB" w:hAnsi="Californian FB" w:cs="Calibri"/>
          <w:b/>
        </w:rPr>
        <w:t>room</w:t>
      </w:r>
      <w:r w:rsidR="001B0B90" w:rsidRPr="00110502">
        <w:rPr>
          <w:rFonts w:ascii="Californian FB" w:hAnsi="Californian FB" w:cs="Calibri"/>
          <w:b/>
        </w:rPr>
        <w:t xml:space="preserve"> 218</w:t>
      </w:r>
    </w:p>
    <w:p w14:paraId="730408C3" w14:textId="696B0A68" w:rsidR="007F6EE9" w:rsidRPr="00110502" w:rsidRDefault="007F6EE9" w:rsidP="0045582B">
      <w:pPr>
        <w:tabs>
          <w:tab w:val="left" w:pos="6480"/>
        </w:tabs>
        <w:mirrorIndents/>
        <w:rPr>
          <w:rFonts w:ascii="Californian FB" w:hAnsi="Californian FB" w:cs="Calibri"/>
          <w:b/>
        </w:rPr>
      </w:pPr>
      <w:r w:rsidRPr="00110502">
        <w:rPr>
          <w:rFonts w:ascii="Californian FB" w:hAnsi="Californian FB" w:cs="Calibri"/>
          <w:b/>
        </w:rPr>
        <w:t xml:space="preserve">Professor </w:t>
      </w:r>
      <w:r w:rsidR="005E29DE" w:rsidRPr="00110502">
        <w:rPr>
          <w:rFonts w:ascii="Californian FB" w:hAnsi="Californian FB" w:cs="Calibri"/>
          <w:b/>
        </w:rPr>
        <w:t>Neil Foley</w:t>
      </w:r>
    </w:p>
    <w:bookmarkEnd w:id="6"/>
    <w:p w14:paraId="29712E5A" w14:textId="150512A4" w:rsidR="005E29DE" w:rsidRPr="00110502" w:rsidRDefault="005E29DE" w:rsidP="0045582B">
      <w:pPr>
        <w:tabs>
          <w:tab w:val="left" w:pos="6480"/>
        </w:tabs>
        <w:mirrorIndents/>
        <w:rPr>
          <w:rFonts w:ascii="Californian FB" w:hAnsi="Californian FB" w:cs="Calibri"/>
          <w:b/>
        </w:rPr>
      </w:pPr>
    </w:p>
    <w:p w14:paraId="651EB75E" w14:textId="27DC7115" w:rsidR="005E29DE" w:rsidRPr="00E73854" w:rsidRDefault="005E29DE" w:rsidP="0045582B">
      <w:pPr>
        <w:rPr>
          <w:rFonts w:ascii="Californian FB" w:hAnsi="Californian FB"/>
          <w:sz w:val="20"/>
          <w:szCs w:val="20"/>
        </w:rPr>
      </w:pPr>
      <w:r w:rsidRPr="00E73854">
        <w:rPr>
          <w:rFonts w:ascii="Californian FB" w:hAnsi="Californian FB"/>
          <w:sz w:val="20"/>
          <w:szCs w:val="20"/>
        </w:rPr>
        <w:t xml:space="preserve">Many Americans today live with a sense of cognitive dissonance about who we are as a nation. The United States, unlike most European nations, claims to be a nation of immigrants, yet it also tries to keep out as many immigrants, refugees, and asylees it deems undesirable. It welcomes immigrants when their labor is needed and turns them away when it is not. But this fluctuating economic view of immigration over the last century fails to account for the interlaced politics of citizenship, immigrant exclusion, and the enduring ideology of “whiteness” that lies at the very heart of American national identity. The course explores how white racial ideology has sought to define who “belongs” and who does not by enacting exclusionary laws and policies (based on race, citizenship, and national identity, as well as sex and gender) that </w:t>
      </w:r>
      <w:r w:rsidRPr="00E73854">
        <w:rPr>
          <w:rFonts w:ascii="Californian FB" w:hAnsi="Californian FB"/>
          <w:color w:val="000000"/>
          <w:sz w:val="20"/>
          <w:szCs w:val="20"/>
        </w:rPr>
        <w:t>provide the historical context for understanding racial fault lines that continue to divide American society today.</w:t>
      </w:r>
    </w:p>
    <w:p w14:paraId="666D8117" w14:textId="7E622305" w:rsidR="005E29DE" w:rsidRPr="00E73854" w:rsidRDefault="005E29DE" w:rsidP="0045582B">
      <w:pPr>
        <w:rPr>
          <w:rFonts w:ascii="Californian FB" w:hAnsi="Californian FB"/>
          <w:b/>
          <w:bCs/>
          <w:sz w:val="20"/>
          <w:szCs w:val="20"/>
        </w:rPr>
      </w:pPr>
    </w:p>
    <w:p w14:paraId="5740383A" w14:textId="1E84501C" w:rsidR="004B7DBC" w:rsidRPr="00C06F41" w:rsidRDefault="005E29DE" w:rsidP="004B7DBC">
      <w:pPr>
        <w:rPr>
          <w:rFonts w:ascii="Californian FB" w:hAnsi="Californian FB"/>
          <w:sz w:val="20"/>
          <w:szCs w:val="20"/>
        </w:rPr>
      </w:pPr>
      <w:r w:rsidRPr="00E73854">
        <w:rPr>
          <w:rFonts w:ascii="Californian FB" w:hAnsi="Californian FB"/>
          <w:b/>
          <w:bCs/>
          <w:sz w:val="20"/>
          <w:szCs w:val="20"/>
        </w:rPr>
        <w:t>Readings include</w:t>
      </w:r>
      <w:r w:rsidRPr="00E73854">
        <w:rPr>
          <w:rFonts w:ascii="Californian FB" w:hAnsi="Californian FB"/>
          <w:sz w:val="20"/>
          <w:szCs w:val="20"/>
        </w:rPr>
        <w:t xml:space="preserve">: </w:t>
      </w:r>
      <w:r w:rsidR="00716A92" w:rsidRPr="00E73854">
        <w:rPr>
          <w:rFonts w:ascii="Californian FB" w:hAnsi="Californian FB"/>
          <w:sz w:val="20"/>
          <w:szCs w:val="20"/>
        </w:rPr>
        <w:t xml:space="preserve">1) </w:t>
      </w:r>
      <w:r w:rsidRPr="00E73854">
        <w:rPr>
          <w:rFonts w:ascii="Californian FB" w:hAnsi="Californian FB"/>
          <w:sz w:val="20"/>
          <w:szCs w:val="20"/>
        </w:rPr>
        <w:t xml:space="preserve">Erika Lee, </w:t>
      </w:r>
      <w:r w:rsidRPr="00E73854">
        <w:rPr>
          <w:rFonts w:ascii="Californian FB" w:hAnsi="Californian FB"/>
          <w:i/>
          <w:iCs/>
          <w:sz w:val="20"/>
          <w:szCs w:val="20"/>
        </w:rPr>
        <w:t>America for Americans:</w:t>
      </w:r>
      <w:r w:rsidRPr="00E73854">
        <w:rPr>
          <w:rFonts w:ascii="Californian FB" w:hAnsi="Californian FB"/>
          <w:sz w:val="20"/>
          <w:szCs w:val="20"/>
        </w:rPr>
        <w:t xml:space="preserve"> </w:t>
      </w:r>
      <w:r w:rsidRPr="00E73854">
        <w:rPr>
          <w:rFonts w:ascii="Californian FB" w:hAnsi="Californian FB"/>
          <w:i/>
          <w:iCs/>
          <w:sz w:val="20"/>
          <w:szCs w:val="20"/>
        </w:rPr>
        <w:t>A History of Xenophobia in the United States</w:t>
      </w:r>
      <w:r w:rsidRPr="00E73854">
        <w:rPr>
          <w:rFonts w:ascii="Californian FB" w:hAnsi="Californian FB"/>
          <w:sz w:val="20"/>
          <w:szCs w:val="20"/>
        </w:rPr>
        <w:t xml:space="preserve"> (2019);</w:t>
      </w:r>
      <w:r w:rsidR="00716A92" w:rsidRPr="00E73854">
        <w:rPr>
          <w:rFonts w:ascii="Californian FB" w:hAnsi="Californian FB"/>
          <w:sz w:val="20"/>
          <w:szCs w:val="20"/>
        </w:rPr>
        <w:t xml:space="preserve"> 2)</w:t>
      </w:r>
      <w:r w:rsidRPr="00E73854">
        <w:rPr>
          <w:rFonts w:ascii="Californian FB" w:hAnsi="Californian FB"/>
          <w:sz w:val="20"/>
          <w:szCs w:val="20"/>
        </w:rPr>
        <w:t xml:space="preserve"> Ibram Kendi, </w:t>
      </w:r>
      <w:proofErr w:type="gramStart"/>
      <w:r w:rsidRPr="00E73854">
        <w:rPr>
          <w:rFonts w:ascii="Californian FB" w:hAnsi="Californian FB"/>
          <w:i/>
          <w:iCs/>
          <w:sz w:val="20"/>
          <w:szCs w:val="20"/>
        </w:rPr>
        <w:t>Stamped</w:t>
      </w:r>
      <w:proofErr w:type="gramEnd"/>
      <w:r w:rsidRPr="00E73854">
        <w:rPr>
          <w:rFonts w:ascii="Californian FB" w:hAnsi="Californian FB"/>
          <w:i/>
          <w:iCs/>
          <w:sz w:val="20"/>
          <w:szCs w:val="20"/>
        </w:rPr>
        <w:t xml:space="preserve"> from the Beginning: The Definitive History of Racists Ideas in America </w:t>
      </w:r>
      <w:r w:rsidRPr="00E73854">
        <w:rPr>
          <w:rFonts w:ascii="Californian FB" w:hAnsi="Californian FB"/>
          <w:sz w:val="20"/>
          <w:szCs w:val="20"/>
        </w:rPr>
        <w:t xml:space="preserve">(2016); </w:t>
      </w:r>
      <w:r w:rsidR="00716A92" w:rsidRPr="00E73854">
        <w:rPr>
          <w:rFonts w:ascii="Californian FB" w:hAnsi="Californian FB"/>
          <w:sz w:val="20"/>
          <w:szCs w:val="20"/>
        </w:rPr>
        <w:t xml:space="preserve">3) </w:t>
      </w:r>
      <w:r w:rsidRPr="00E73854">
        <w:rPr>
          <w:rFonts w:ascii="Californian FB" w:hAnsi="Californian FB"/>
          <w:sz w:val="20"/>
          <w:szCs w:val="20"/>
        </w:rPr>
        <w:t xml:space="preserve">Gary Gerstle, </w:t>
      </w:r>
      <w:r w:rsidRPr="00E73854">
        <w:rPr>
          <w:rFonts w:ascii="Californian FB" w:hAnsi="Californian FB"/>
          <w:i/>
          <w:iCs/>
          <w:sz w:val="20"/>
          <w:szCs w:val="20"/>
        </w:rPr>
        <w:t>Crucible of Race</w:t>
      </w:r>
      <w:r w:rsidRPr="00E73854">
        <w:rPr>
          <w:rFonts w:ascii="Californian FB" w:hAnsi="Californian FB"/>
          <w:sz w:val="20"/>
          <w:szCs w:val="20"/>
        </w:rPr>
        <w:t xml:space="preserve">; </w:t>
      </w:r>
      <w:r w:rsidR="00716A92" w:rsidRPr="00E73854">
        <w:rPr>
          <w:rFonts w:ascii="Californian FB" w:hAnsi="Californian FB"/>
          <w:sz w:val="20"/>
          <w:szCs w:val="20"/>
        </w:rPr>
        <w:t xml:space="preserve">4) </w:t>
      </w:r>
      <w:r w:rsidRPr="00E73854">
        <w:rPr>
          <w:rFonts w:ascii="Californian FB" w:hAnsi="Californian FB"/>
          <w:sz w:val="20"/>
          <w:szCs w:val="20"/>
        </w:rPr>
        <w:t xml:space="preserve">Thomas King, </w:t>
      </w:r>
      <w:r w:rsidRPr="00E73854">
        <w:rPr>
          <w:rFonts w:ascii="Californian FB" w:hAnsi="Californian FB"/>
          <w:i/>
          <w:iCs/>
          <w:sz w:val="20"/>
          <w:szCs w:val="20"/>
        </w:rPr>
        <w:t>The Inconvenient Indian</w:t>
      </w:r>
      <w:r w:rsidRPr="00E73854">
        <w:rPr>
          <w:rFonts w:ascii="Californian FB" w:hAnsi="Californian FB"/>
          <w:sz w:val="20"/>
          <w:szCs w:val="20"/>
        </w:rPr>
        <w:t>; Chapters from other books will be posted as PDFs on Canvas.</w:t>
      </w:r>
      <w:bookmarkStart w:id="8" w:name="_Hlk190259467"/>
      <w:bookmarkEnd w:id="7"/>
    </w:p>
    <w:p w14:paraId="3947B8AE" w14:textId="0E686D92" w:rsidR="00091456" w:rsidRPr="004B7DBC" w:rsidRDefault="62F5A5F0" w:rsidP="004B7DBC">
      <w:pPr>
        <w:jc w:val="center"/>
        <w:rPr>
          <w:rFonts w:ascii="Californian FB" w:hAnsi="Californian FB"/>
          <w:sz w:val="20"/>
          <w:szCs w:val="20"/>
        </w:rPr>
      </w:pPr>
      <w:r w:rsidRPr="00110502">
        <w:rPr>
          <w:rFonts w:ascii="Californian FB" w:hAnsi="Californian FB" w:cs="Calibri"/>
          <w:b/>
          <w:bCs/>
        </w:rPr>
        <w:lastRenderedPageBreak/>
        <w:t>Women in</w:t>
      </w:r>
      <w:r w:rsidR="00311800" w:rsidRPr="00110502">
        <w:rPr>
          <w:rFonts w:ascii="Californian FB" w:hAnsi="Californian FB" w:cs="Calibri"/>
          <w:b/>
          <w:bCs/>
        </w:rPr>
        <w:t xml:space="preserve"> US History</w:t>
      </w:r>
      <w:r w:rsidR="00D53645" w:rsidRPr="00110502">
        <w:rPr>
          <w:rFonts w:ascii="Californian FB" w:hAnsi="Californian FB" w:cs="Calibri"/>
          <w:b/>
          <w:bCs/>
        </w:rPr>
        <w:t xml:space="preserve"> to 1900</w:t>
      </w:r>
    </w:p>
    <w:p w14:paraId="6EC73CB1" w14:textId="747D8DC4" w:rsidR="0063287D" w:rsidRPr="00110502" w:rsidRDefault="00311800" w:rsidP="0063287D">
      <w:pPr>
        <w:mirrorIndents/>
        <w:jc w:val="center"/>
        <w:rPr>
          <w:rFonts w:ascii="Californian FB" w:hAnsi="Californian FB"/>
          <w:sz w:val="20"/>
          <w:szCs w:val="20"/>
        </w:rPr>
      </w:pPr>
      <w:r w:rsidRPr="00110502">
        <w:rPr>
          <w:rFonts w:ascii="Californian FB" w:hAnsi="Californian FB" w:cs="Calibri"/>
          <w:sz w:val="20"/>
          <w:szCs w:val="20"/>
        </w:rPr>
        <w:t>Fulfills</w:t>
      </w:r>
      <w:r w:rsidR="0063287D" w:rsidRPr="00110502">
        <w:rPr>
          <w:rFonts w:ascii="Californian FB" w:hAnsi="Californian FB" w:cs="Calibri"/>
          <w:sz w:val="20"/>
          <w:szCs w:val="20"/>
        </w:rPr>
        <w:t xml:space="preserve">: </w:t>
      </w:r>
      <w:r w:rsidR="0063287D" w:rsidRPr="00110502">
        <w:rPr>
          <w:rFonts w:ascii="Californian FB" w:hAnsi="Californian FB"/>
          <w:sz w:val="20"/>
          <w:szCs w:val="20"/>
        </w:rPr>
        <w:t>Fulfills: UC 2016 Human Diversity,</w:t>
      </w:r>
    </w:p>
    <w:p w14:paraId="56613F64" w14:textId="2DC39040" w:rsidR="0063287D" w:rsidRPr="00110502" w:rsidRDefault="0063287D" w:rsidP="0063287D">
      <w:pPr>
        <w:mirrorIndents/>
        <w:jc w:val="center"/>
        <w:rPr>
          <w:rFonts w:ascii="Californian FB" w:hAnsi="Californian FB"/>
          <w:sz w:val="20"/>
          <w:szCs w:val="20"/>
        </w:rPr>
      </w:pPr>
      <w:r w:rsidRPr="00110502">
        <w:rPr>
          <w:rFonts w:ascii="Californian FB" w:hAnsi="Californian FB"/>
          <w:sz w:val="20"/>
          <w:szCs w:val="20"/>
        </w:rPr>
        <w:t xml:space="preserve"> Common Curriculum: Historical Contexts, Writing</w:t>
      </w:r>
      <w:r w:rsidR="00D53645" w:rsidRPr="00110502">
        <w:rPr>
          <w:rFonts w:ascii="Californian FB" w:hAnsi="Californian FB"/>
          <w:sz w:val="20"/>
          <w:szCs w:val="20"/>
        </w:rPr>
        <w:t>, Human Diversity</w:t>
      </w:r>
    </w:p>
    <w:p w14:paraId="2CAA3638" w14:textId="52D3F577" w:rsidR="00311800" w:rsidRPr="00110502" w:rsidRDefault="00311800" w:rsidP="0045582B">
      <w:pPr>
        <w:tabs>
          <w:tab w:val="left" w:pos="6480"/>
        </w:tabs>
        <w:mirrorIndents/>
        <w:jc w:val="center"/>
        <w:rPr>
          <w:rFonts w:ascii="Californian FB" w:hAnsi="Californian FB" w:cs="Calibri"/>
          <w:sz w:val="20"/>
          <w:szCs w:val="20"/>
        </w:rPr>
      </w:pPr>
    </w:p>
    <w:p w14:paraId="63DCC1C4" w14:textId="3C064252" w:rsidR="00311800" w:rsidRPr="00110502" w:rsidRDefault="00311800" w:rsidP="0045582B">
      <w:pPr>
        <w:tabs>
          <w:tab w:val="left" w:pos="6480"/>
        </w:tabs>
        <w:mirrorIndents/>
        <w:rPr>
          <w:rFonts w:ascii="Californian FB" w:hAnsi="Californian FB" w:cs="Calibri"/>
          <w:b/>
          <w:sz w:val="22"/>
          <w:szCs w:val="22"/>
        </w:rPr>
      </w:pPr>
    </w:p>
    <w:p w14:paraId="4D6EFAF0" w14:textId="7C5913E7" w:rsidR="00311800" w:rsidRPr="00E73854" w:rsidRDefault="00311800" w:rsidP="0045582B">
      <w:pPr>
        <w:tabs>
          <w:tab w:val="left" w:pos="6480"/>
        </w:tabs>
        <w:mirrorIndents/>
        <w:rPr>
          <w:rFonts w:ascii="Californian FB" w:hAnsi="Californian FB" w:cs="Calibri"/>
          <w:b/>
        </w:rPr>
      </w:pPr>
      <w:r w:rsidRPr="00E73854">
        <w:rPr>
          <w:rFonts w:ascii="Californian FB" w:hAnsi="Californian FB" w:cs="Calibri"/>
          <w:b/>
        </w:rPr>
        <w:t>HIST 3312-001</w:t>
      </w:r>
    </w:p>
    <w:p w14:paraId="5A1A7254" w14:textId="1BA22CF4" w:rsidR="00311800" w:rsidRPr="00E73854" w:rsidRDefault="00311800" w:rsidP="0045582B">
      <w:pPr>
        <w:tabs>
          <w:tab w:val="left" w:pos="6480"/>
        </w:tabs>
        <w:mirrorIndents/>
        <w:rPr>
          <w:rFonts w:ascii="Californian FB" w:hAnsi="Californian FB" w:cs="Calibri"/>
          <w:b/>
        </w:rPr>
      </w:pPr>
      <w:r w:rsidRPr="00E73854">
        <w:rPr>
          <w:rFonts w:ascii="Californian FB" w:hAnsi="Californian FB" w:cs="Calibri"/>
          <w:b/>
        </w:rPr>
        <w:t xml:space="preserve">Tuesday/Thursday-9:30am-10:50am-Heroy </w:t>
      </w:r>
      <w:r w:rsidR="008F079E">
        <w:rPr>
          <w:rFonts w:ascii="Californian FB" w:hAnsi="Californian FB" w:cs="Calibri"/>
          <w:b/>
        </w:rPr>
        <w:t xml:space="preserve">room </w:t>
      </w:r>
      <w:r w:rsidRPr="00E73854">
        <w:rPr>
          <w:rFonts w:ascii="Californian FB" w:hAnsi="Californian FB" w:cs="Calibri"/>
          <w:b/>
        </w:rPr>
        <w:t>129</w:t>
      </w:r>
    </w:p>
    <w:p w14:paraId="1DD17772" w14:textId="6F7FAB70" w:rsidR="00311800" w:rsidRPr="00E73854" w:rsidRDefault="00311800" w:rsidP="0045582B">
      <w:pPr>
        <w:tabs>
          <w:tab w:val="left" w:pos="6480"/>
        </w:tabs>
        <w:mirrorIndents/>
        <w:rPr>
          <w:rFonts w:ascii="Californian FB" w:hAnsi="Californian FB" w:cs="Calibri"/>
          <w:b/>
        </w:rPr>
      </w:pPr>
      <w:r w:rsidRPr="00E73854">
        <w:rPr>
          <w:rFonts w:ascii="Californian FB" w:hAnsi="Californian FB" w:cs="Calibri"/>
          <w:b/>
        </w:rPr>
        <w:t>Professor Crista DeLuzio</w:t>
      </w:r>
    </w:p>
    <w:p w14:paraId="7C3C0CEF" w14:textId="00F7C74C" w:rsidR="00311800" w:rsidRPr="00110502" w:rsidRDefault="00311800" w:rsidP="0045582B">
      <w:pPr>
        <w:tabs>
          <w:tab w:val="left" w:pos="6480"/>
        </w:tabs>
        <w:mirrorIndents/>
        <w:rPr>
          <w:rFonts w:ascii="Californian FB" w:hAnsi="Californian FB" w:cs="Calibri"/>
          <w:b/>
          <w:sz w:val="22"/>
          <w:szCs w:val="22"/>
        </w:rPr>
      </w:pPr>
    </w:p>
    <w:p w14:paraId="5D4F61A9" w14:textId="005D8BCB" w:rsidR="00311800" w:rsidRPr="00E73854" w:rsidRDefault="00F655B0" w:rsidP="0045582B">
      <w:pPr>
        <w:tabs>
          <w:tab w:val="left" w:pos="6480"/>
        </w:tabs>
        <w:mirrorIndents/>
        <w:rPr>
          <w:rFonts w:ascii="Californian FB" w:hAnsi="Californian FB" w:cs="Calibri"/>
          <w:bCs/>
          <w:sz w:val="20"/>
          <w:szCs w:val="20"/>
        </w:rPr>
      </w:pPr>
      <w:r>
        <w:rPr>
          <w:rFonts w:ascii="Californian FB" w:hAnsi="Californian FB" w:cs="Calibri"/>
          <w:bCs/>
          <w:noProof/>
          <w:sz w:val="20"/>
          <w:szCs w:val="20"/>
        </w:rPr>
        <w:drawing>
          <wp:anchor distT="0" distB="0" distL="114300" distR="114300" simplePos="0" relativeHeight="251749376" behindDoc="0" locked="0" layoutInCell="1" allowOverlap="1" wp14:anchorId="05FC6B40" wp14:editId="6058E1AB">
            <wp:simplePos x="0" y="0"/>
            <wp:positionH relativeFrom="column">
              <wp:posOffset>4743450</wp:posOffset>
            </wp:positionH>
            <wp:positionV relativeFrom="paragraph">
              <wp:posOffset>55245</wp:posOffset>
            </wp:positionV>
            <wp:extent cx="1753870" cy="1733550"/>
            <wp:effectExtent l="0" t="0" r="0" b="0"/>
            <wp:wrapThrough wrapText="bothSides">
              <wp:wrapPolygon edited="0">
                <wp:start x="0" y="0"/>
                <wp:lineTo x="0" y="21363"/>
                <wp:lineTo x="21350" y="21363"/>
                <wp:lineTo x="213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3870" cy="1733550"/>
                    </a:xfrm>
                    <a:prstGeom prst="rect">
                      <a:avLst/>
                    </a:prstGeom>
                    <a:noFill/>
                  </pic:spPr>
                </pic:pic>
              </a:graphicData>
            </a:graphic>
            <wp14:sizeRelH relativeFrom="margin">
              <wp14:pctWidth>0</wp14:pctWidth>
            </wp14:sizeRelH>
            <wp14:sizeRelV relativeFrom="margin">
              <wp14:pctHeight>0</wp14:pctHeight>
            </wp14:sizeRelV>
          </wp:anchor>
        </w:drawing>
      </w:r>
      <w:r w:rsidR="00311800" w:rsidRPr="00E73854">
        <w:rPr>
          <w:rFonts w:ascii="Californian FB" w:hAnsi="Californian FB" w:cs="Calibri"/>
          <w:bCs/>
          <w:sz w:val="20"/>
          <w:szCs w:val="20"/>
        </w:rPr>
        <w:t xml:space="preserve">Women in U.S. History to 1900. This course surveys the history of American women from the </w:t>
      </w:r>
      <w:r w:rsidR="28E542DD" w:rsidRPr="00E73854">
        <w:rPr>
          <w:rFonts w:ascii="Californian FB" w:hAnsi="Californian FB" w:cs="Calibri"/>
          <w:bCs/>
          <w:sz w:val="20"/>
          <w:szCs w:val="20"/>
        </w:rPr>
        <w:t>colonial</w:t>
      </w:r>
      <w:r w:rsidR="00311800" w:rsidRPr="00E73854">
        <w:rPr>
          <w:rFonts w:ascii="Californian FB" w:hAnsi="Californian FB" w:cs="Calibri"/>
          <w:bCs/>
          <w:sz w:val="20"/>
          <w:szCs w:val="20"/>
        </w:rPr>
        <w:t xml:space="preserve"> era to 1900 and </w:t>
      </w:r>
      <w:r w:rsidR="00724E23" w:rsidRPr="00E73854">
        <w:rPr>
          <w:rFonts w:ascii="Californian FB" w:hAnsi="Californian FB" w:cs="Calibri"/>
          <w:bCs/>
          <w:sz w:val="20"/>
          <w:szCs w:val="20"/>
        </w:rPr>
        <w:t>introduces</w:t>
      </w:r>
      <w:r w:rsidR="00311800" w:rsidRPr="00E73854">
        <w:rPr>
          <w:rFonts w:ascii="Californian FB" w:hAnsi="Californian FB" w:cs="Calibri"/>
          <w:bCs/>
          <w:sz w:val="20"/>
          <w:szCs w:val="20"/>
        </w:rPr>
        <w:t xml:space="preserve"> the major themes, questions, and problems organizing some four centuries of U.S. women’s history. We will explore a wide variety of experiences of diverse groups of women in the past, including those of Native American women prior to and under colonization, African American women in slavery and freedom, women workers of many kinds, female immigrants, girls growing up, mothers, social reformers, and women’s rights activists. We are interested in examining changes and continuity in women’s sense of self and identity, their private and public roles and experiences, and their status and power in American society. We will pay careful attention to the ways in which gender -- as a conceptual category and a system of power relations -- shaped and was shaped by economic, social, political, cultural, and intellectual life in the United States. Throughout, our focus is on the ways in which gender came to be configured and experienced in relation to other forms of social difference, most notably race, ethnicity, social class, sexual orientation, and age.</w:t>
      </w:r>
    </w:p>
    <w:p w14:paraId="49626EBB" w14:textId="77777777" w:rsidR="00311800" w:rsidRPr="00E73854" w:rsidRDefault="00311800" w:rsidP="0045582B">
      <w:pPr>
        <w:tabs>
          <w:tab w:val="left" w:pos="6480"/>
        </w:tabs>
        <w:mirrorIndents/>
        <w:rPr>
          <w:rFonts w:ascii="Californian FB" w:hAnsi="Californian FB" w:cs="Calibri"/>
          <w:sz w:val="20"/>
          <w:szCs w:val="20"/>
        </w:rPr>
      </w:pPr>
    </w:p>
    <w:p w14:paraId="69DB4DCC" w14:textId="07B7F37E" w:rsidR="005B2CD3" w:rsidRPr="00335D6A" w:rsidRDefault="00311800" w:rsidP="00335D6A">
      <w:pPr>
        <w:tabs>
          <w:tab w:val="left" w:pos="6480"/>
        </w:tabs>
        <w:mirrorIndents/>
        <w:rPr>
          <w:rFonts w:ascii="Californian FB" w:hAnsi="Californian FB" w:cs="Calibri"/>
          <w:b/>
          <w:bCs/>
          <w:sz w:val="20"/>
          <w:szCs w:val="20"/>
        </w:rPr>
      </w:pPr>
      <w:r w:rsidRPr="00E73854">
        <w:rPr>
          <w:rFonts w:ascii="Californian FB" w:hAnsi="Californian FB" w:cs="Calibri"/>
          <w:b/>
          <w:bCs/>
          <w:sz w:val="20"/>
          <w:szCs w:val="20"/>
        </w:rPr>
        <w:t>Readings include:</w:t>
      </w:r>
      <w:r w:rsidRPr="00E73854">
        <w:rPr>
          <w:rFonts w:ascii="Californian FB" w:hAnsi="Californian FB" w:cs="Calibri"/>
          <w:bCs/>
          <w:sz w:val="20"/>
          <w:szCs w:val="20"/>
        </w:rPr>
        <w:t xml:space="preserve"> 1) Ellen Carol DuBois and Lynn Dumenil, </w:t>
      </w:r>
      <w:r w:rsidRPr="00E73854">
        <w:rPr>
          <w:rFonts w:ascii="Californian FB" w:hAnsi="Californian FB" w:cs="Calibri"/>
          <w:bCs/>
          <w:i/>
          <w:sz w:val="20"/>
          <w:szCs w:val="20"/>
        </w:rPr>
        <w:t>Through Women’s Eyes: An American History</w:t>
      </w:r>
      <w:r w:rsidRPr="00E73854">
        <w:rPr>
          <w:rFonts w:ascii="Californian FB" w:hAnsi="Californian FB" w:cs="Calibri"/>
          <w:bCs/>
          <w:sz w:val="20"/>
          <w:szCs w:val="20"/>
        </w:rPr>
        <w:t>, vol I, 6th edition</w:t>
      </w:r>
      <w:r w:rsidR="00335604" w:rsidRPr="00E73854">
        <w:rPr>
          <w:rFonts w:ascii="Californian FB" w:hAnsi="Californian FB" w:cs="Calibri"/>
          <w:bCs/>
          <w:sz w:val="20"/>
          <w:szCs w:val="20"/>
        </w:rPr>
        <w:t>;</w:t>
      </w:r>
      <w:r w:rsidRPr="00E73854">
        <w:rPr>
          <w:rFonts w:ascii="Californian FB" w:hAnsi="Californian FB" w:cs="Calibri"/>
          <w:bCs/>
          <w:sz w:val="20"/>
          <w:szCs w:val="20"/>
        </w:rPr>
        <w:t xml:space="preserve"> 2) Camilla Townsend, </w:t>
      </w:r>
      <w:r w:rsidRPr="00E73854">
        <w:rPr>
          <w:rFonts w:ascii="Californian FB" w:hAnsi="Californian FB" w:cs="Calibri"/>
          <w:bCs/>
          <w:i/>
          <w:sz w:val="20"/>
          <w:szCs w:val="20"/>
        </w:rPr>
        <w:t>Pocahontas</w:t>
      </w:r>
      <w:r w:rsidRPr="00E73854">
        <w:rPr>
          <w:rFonts w:ascii="Californian FB" w:hAnsi="Californian FB" w:cs="Calibri"/>
          <w:b/>
          <w:bCs/>
          <w:i/>
          <w:sz w:val="20"/>
          <w:szCs w:val="20"/>
        </w:rPr>
        <w:t xml:space="preserve"> </w:t>
      </w:r>
      <w:r w:rsidRPr="00E73854">
        <w:rPr>
          <w:rFonts w:ascii="Californian FB" w:hAnsi="Californian FB" w:cs="Calibri"/>
          <w:bCs/>
          <w:i/>
          <w:sz w:val="20"/>
          <w:szCs w:val="20"/>
        </w:rPr>
        <w:t xml:space="preserve">and the Powhatan </w:t>
      </w:r>
      <w:bookmarkStart w:id="9" w:name="_Int_snBcnDqf"/>
      <w:r w:rsidRPr="00E73854">
        <w:rPr>
          <w:rFonts w:ascii="Californian FB" w:hAnsi="Californian FB" w:cs="Calibri"/>
          <w:bCs/>
          <w:i/>
          <w:sz w:val="20"/>
          <w:szCs w:val="20"/>
        </w:rPr>
        <w:t>Dilemma</w:t>
      </w:r>
      <w:r w:rsidR="009F50E6" w:rsidRPr="00E73854">
        <w:rPr>
          <w:rFonts w:ascii="Californian FB" w:hAnsi="Californian FB" w:cs="Calibri"/>
          <w:bCs/>
          <w:i/>
          <w:sz w:val="20"/>
          <w:szCs w:val="20"/>
        </w:rPr>
        <w:t>;</w:t>
      </w:r>
      <w:r w:rsidRPr="00E73854">
        <w:rPr>
          <w:rFonts w:ascii="Californian FB" w:hAnsi="Californian FB" w:cs="Calibri"/>
          <w:bCs/>
          <w:sz w:val="20"/>
          <w:szCs w:val="20"/>
        </w:rPr>
        <w:t xml:space="preserve"> 3</w:t>
      </w:r>
      <w:bookmarkEnd w:id="9"/>
      <w:r w:rsidRPr="00E73854">
        <w:rPr>
          <w:rFonts w:ascii="Californian FB" w:hAnsi="Californian FB" w:cs="Calibri"/>
          <w:bCs/>
          <w:sz w:val="20"/>
          <w:szCs w:val="20"/>
        </w:rPr>
        <w:t xml:space="preserve">) Harriet Jacobs, </w:t>
      </w:r>
      <w:r w:rsidRPr="00E73854">
        <w:rPr>
          <w:rFonts w:ascii="Californian FB" w:hAnsi="Californian FB" w:cs="Calibri"/>
          <w:bCs/>
          <w:i/>
          <w:sz w:val="20"/>
          <w:szCs w:val="20"/>
        </w:rPr>
        <w:t>Incidents in the Life of a Slave Girl</w:t>
      </w:r>
      <w:r w:rsidRPr="00E73854">
        <w:rPr>
          <w:rFonts w:ascii="Californian FB" w:hAnsi="Californian FB" w:cs="Calibri"/>
          <w:bCs/>
          <w:sz w:val="20"/>
          <w:szCs w:val="20"/>
        </w:rPr>
        <w:t xml:space="preserve">; 4) Lori D. Ginzberg, Elizabeth Cady Stanton: </w:t>
      </w:r>
      <w:r w:rsidRPr="00E73854">
        <w:rPr>
          <w:rFonts w:ascii="Californian FB" w:hAnsi="Californian FB" w:cs="Calibri"/>
          <w:bCs/>
          <w:i/>
          <w:sz w:val="20"/>
          <w:szCs w:val="20"/>
        </w:rPr>
        <w:t>An American Life</w:t>
      </w:r>
      <w:r w:rsidR="009F50E6" w:rsidRPr="00E73854">
        <w:rPr>
          <w:rFonts w:ascii="Californian FB" w:hAnsi="Californian FB" w:cs="Calibri"/>
          <w:bCs/>
          <w:sz w:val="20"/>
          <w:szCs w:val="20"/>
        </w:rPr>
        <w:t>;</w:t>
      </w:r>
      <w:r w:rsidR="00724E23" w:rsidRPr="00E73854">
        <w:rPr>
          <w:rFonts w:ascii="Californian FB" w:hAnsi="Californian FB" w:cs="Calibri"/>
          <w:bCs/>
          <w:sz w:val="20"/>
          <w:szCs w:val="20"/>
        </w:rPr>
        <w:t xml:space="preserve"> </w:t>
      </w:r>
      <w:r w:rsidRPr="00E73854">
        <w:rPr>
          <w:rFonts w:ascii="Californian FB" w:hAnsi="Californian FB" w:cs="Calibri"/>
          <w:bCs/>
          <w:sz w:val="20"/>
          <w:szCs w:val="20"/>
        </w:rPr>
        <w:t>5) Various scholarly articles and primary sources accessed through the Web</w:t>
      </w:r>
      <w:bookmarkEnd w:id="8"/>
      <w:r w:rsidR="004B7DBC">
        <w:rPr>
          <w:rFonts w:ascii="Californian FB" w:hAnsi="Californian FB" w:cs="Calibri"/>
          <w:bCs/>
          <w:sz w:val="20"/>
          <w:szCs w:val="20"/>
        </w:rPr>
        <w:t>.</w:t>
      </w:r>
      <w:bookmarkStart w:id="10" w:name="_Hlk190259521"/>
    </w:p>
    <w:p w14:paraId="46F4B615" w14:textId="77777777" w:rsidR="00C06F41" w:rsidRDefault="00C06F41" w:rsidP="0045582B">
      <w:pPr>
        <w:tabs>
          <w:tab w:val="left" w:pos="6480"/>
        </w:tabs>
        <w:mirrorIndents/>
        <w:jc w:val="center"/>
        <w:rPr>
          <w:rFonts w:ascii="Californian FB" w:hAnsi="Californian FB" w:cs="Calibri"/>
          <w:b/>
        </w:rPr>
      </w:pPr>
    </w:p>
    <w:p w14:paraId="77CB32F9" w14:textId="77777777" w:rsidR="00C06F41" w:rsidRDefault="00C06F41" w:rsidP="0045582B">
      <w:pPr>
        <w:tabs>
          <w:tab w:val="left" w:pos="6480"/>
        </w:tabs>
        <w:mirrorIndents/>
        <w:jc w:val="center"/>
        <w:rPr>
          <w:rFonts w:ascii="Californian FB" w:hAnsi="Californian FB" w:cs="Calibri"/>
          <w:b/>
        </w:rPr>
      </w:pPr>
    </w:p>
    <w:p w14:paraId="53D00201" w14:textId="77777777" w:rsidR="00C06F41" w:rsidRDefault="00C06F41" w:rsidP="0045582B">
      <w:pPr>
        <w:tabs>
          <w:tab w:val="left" w:pos="6480"/>
        </w:tabs>
        <w:mirrorIndents/>
        <w:jc w:val="center"/>
        <w:rPr>
          <w:rFonts w:ascii="Californian FB" w:hAnsi="Californian FB" w:cs="Calibri"/>
          <w:b/>
        </w:rPr>
      </w:pPr>
    </w:p>
    <w:p w14:paraId="2D86D524" w14:textId="496F745D" w:rsidR="00843FFA" w:rsidRPr="00110502" w:rsidRDefault="00843FFA" w:rsidP="0045582B">
      <w:pPr>
        <w:tabs>
          <w:tab w:val="left" w:pos="6480"/>
        </w:tabs>
        <w:mirrorIndents/>
        <w:jc w:val="center"/>
        <w:rPr>
          <w:rFonts w:ascii="Californian FB" w:hAnsi="Californian FB" w:cs="Calibri"/>
          <w:b/>
        </w:rPr>
      </w:pPr>
      <w:r w:rsidRPr="00110502">
        <w:rPr>
          <w:rFonts w:ascii="Californian FB" w:hAnsi="Californian FB" w:cs="Calibri"/>
          <w:b/>
        </w:rPr>
        <w:t>African Americans in the United States, 1607-1877</w:t>
      </w:r>
    </w:p>
    <w:p w14:paraId="5831ADED" w14:textId="2CF5DAC6" w:rsidR="00843FFA" w:rsidRPr="00110502" w:rsidRDefault="00843FFA"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UC 2016: Historical Contexts</w:t>
      </w:r>
      <w:r w:rsidR="002D722B" w:rsidRPr="00110502">
        <w:rPr>
          <w:rFonts w:ascii="Californian FB" w:hAnsi="Californian FB" w:cs="Calibri"/>
          <w:sz w:val="20"/>
          <w:szCs w:val="20"/>
        </w:rPr>
        <w:t xml:space="preserve">, </w:t>
      </w:r>
      <w:r w:rsidRPr="00110502">
        <w:rPr>
          <w:rFonts w:ascii="Californian FB" w:hAnsi="Californian FB" w:cs="Calibri"/>
          <w:sz w:val="20"/>
          <w:szCs w:val="20"/>
        </w:rPr>
        <w:t>Human Diversity</w:t>
      </w:r>
    </w:p>
    <w:p w14:paraId="04EA3C09" w14:textId="4ECF871F" w:rsidR="00843FFA" w:rsidRPr="00110502" w:rsidRDefault="002D722B" w:rsidP="00ED063A">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Common Curriculum: Historical Contexts, Human Diversity</w:t>
      </w:r>
    </w:p>
    <w:p w14:paraId="69D278D5" w14:textId="60110931" w:rsidR="0096527C" w:rsidRDefault="0096527C" w:rsidP="0045582B">
      <w:pPr>
        <w:tabs>
          <w:tab w:val="left" w:pos="6480"/>
        </w:tabs>
        <w:mirrorIndents/>
        <w:rPr>
          <w:rFonts w:ascii="Californian FB" w:hAnsi="Californian FB" w:cs="Calibri"/>
          <w:b/>
        </w:rPr>
      </w:pPr>
    </w:p>
    <w:p w14:paraId="290DDE11" w14:textId="44F9000C" w:rsidR="00843FFA" w:rsidRPr="00110502" w:rsidRDefault="00843FFA" w:rsidP="0045582B">
      <w:pPr>
        <w:tabs>
          <w:tab w:val="left" w:pos="6480"/>
        </w:tabs>
        <w:mirrorIndents/>
        <w:rPr>
          <w:rFonts w:ascii="Californian FB" w:hAnsi="Californian FB" w:cs="Calibri"/>
          <w:b/>
        </w:rPr>
      </w:pPr>
      <w:r w:rsidRPr="00110502">
        <w:rPr>
          <w:rFonts w:ascii="Californian FB" w:hAnsi="Californian FB" w:cs="Calibri"/>
          <w:b/>
        </w:rPr>
        <w:t>HIST 3313-001</w:t>
      </w:r>
    </w:p>
    <w:p w14:paraId="140CFFE1" w14:textId="306E3BC5" w:rsidR="00843FFA" w:rsidRPr="00110502" w:rsidRDefault="00843FFA" w:rsidP="0045582B">
      <w:pPr>
        <w:tabs>
          <w:tab w:val="left" w:pos="6480"/>
        </w:tabs>
        <w:mirrorIndents/>
        <w:rPr>
          <w:rFonts w:ascii="Californian FB" w:hAnsi="Californian FB" w:cs="Calibri"/>
          <w:b/>
        </w:rPr>
      </w:pPr>
      <w:r w:rsidRPr="00110502">
        <w:rPr>
          <w:rFonts w:ascii="Californian FB" w:hAnsi="Californian FB" w:cs="Calibri"/>
          <w:b/>
        </w:rPr>
        <w:t xml:space="preserve">Tuesday/Thursday – 9:30am-10:50am – </w:t>
      </w:r>
      <w:r w:rsidR="00740B48" w:rsidRPr="00110502">
        <w:rPr>
          <w:rFonts w:ascii="Californian FB" w:hAnsi="Californian FB" w:cs="Calibri"/>
          <w:b/>
        </w:rPr>
        <w:t>Junkins Hall</w:t>
      </w:r>
      <w:r w:rsidR="00724E23" w:rsidRPr="00110502">
        <w:rPr>
          <w:rFonts w:ascii="Californian FB" w:hAnsi="Californian FB" w:cs="Calibri"/>
          <w:b/>
        </w:rPr>
        <w:t xml:space="preserve"> </w:t>
      </w:r>
      <w:r w:rsidR="008F079E">
        <w:rPr>
          <w:rFonts w:ascii="Californian FB" w:hAnsi="Californian FB" w:cs="Calibri"/>
          <w:b/>
        </w:rPr>
        <w:t>room</w:t>
      </w:r>
      <w:r w:rsidR="004C1551">
        <w:rPr>
          <w:rFonts w:ascii="Californian FB" w:hAnsi="Californian FB" w:cs="Calibri"/>
          <w:b/>
        </w:rPr>
        <w:t xml:space="preserve"> </w:t>
      </w:r>
      <w:r w:rsidR="00724E23" w:rsidRPr="00110502">
        <w:rPr>
          <w:rFonts w:ascii="Californian FB" w:hAnsi="Californian FB" w:cs="Calibri"/>
          <w:b/>
        </w:rPr>
        <w:t>110</w:t>
      </w:r>
    </w:p>
    <w:p w14:paraId="51C11C13" w14:textId="04996B99" w:rsidR="00843FFA" w:rsidRPr="00110502" w:rsidRDefault="00843FFA" w:rsidP="0045582B">
      <w:pPr>
        <w:tabs>
          <w:tab w:val="left" w:pos="6480"/>
        </w:tabs>
        <w:mirrorIndents/>
        <w:rPr>
          <w:rFonts w:ascii="Californian FB" w:hAnsi="Californian FB" w:cs="Calibri"/>
          <w:b/>
          <w:sz w:val="20"/>
          <w:szCs w:val="20"/>
        </w:rPr>
      </w:pPr>
      <w:r w:rsidRPr="00110502">
        <w:rPr>
          <w:rFonts w:ascii="Californian FB" w:hAnsi="Californian FB" w:cs="Calibri"/>
          <w:b/>
        </w:rPr>
        <w:t>Professor Kenneth Hamilton</w:t>
      </w:r>
    </w:p>
    <w:p w14:paraId="4169D4DF" w14:textId="396428AE" w:rsidR="00211ADE" w:rsidRPr="00110502" w:rsidRDefault="00211ADE" w:rsidP="0045582B">
      <w:pPr>
        <w:tabs>
          <w:tab w:val="left" w:pos="6480"/>
        </w:tabs>
        <w:mirrorIndents/>
        <w:rPr>
          <w:rFonts w:ascii="Californian FB" w:hAnsi="Californian FB" w:cstheme="minorHAnsi"/>
          <w:sz w:val="20"/>
          <w:szCs w:val="20"/>
        </w:rPr>
      </w:pPr>
    </w:p>
    <w:p w14:paraId="14184C13" w14:textId="6A0676FC" w:rsidR="00211ADE" w:rsidRPr="00E73854" w:rsidRDefault="00211ADE" w:rsidP="0045582B">
      <w:pPr>
        <w:tabs>
          <w:tab w:val="left" w:pos="6480"/>
        </w:tabs>
        <w:mirrorIndents/>
        <w:rPr>
          <w:rFonts w:ascii="Californian FB" w:hAnsi="Californian FB" w:cstheme="minorHAnsi"/>
          <w:sz w:val="20"/>
          <w:szCs w:val="20"/>
        </w:rPr>
      </w:pPr>
      <w:r w:rsidRPr="00E73854">
        <w:rPr>
          <w:rFonts w:ascii="Californian FB" w:hAnsi="Californian FB" w:cstheme="minorHAnsi"/>
          <w:sz w:val="20"/>
          <w:szCs w:val="20"/>
        </w:rPr>
        <w:t>This course is an introduction to the life experience of African Americans in English North America from their arrival in 1619 through the Civil War. In addition, a brief survey of West African history and culture will be presented. Special attention will be given to the development of the African American culture, the growth of slavery, southern and northern free blacks, and life of African Americans during the Civil War.</w:t>
      </w:r>
    </w:p>
    <w:p w14:paraId="032B3F4F" w14:textId="0A8CE966" w:rsidR="00211ADE" w:rsidRPr="00E73854" w:rsidRDefault="00211ADE" w:rsidP="0045582B">
      <w:pPr>
        <w:tabs>
          <w:tab w:val="left" w:pos="6480"/>
        </w:tabs>
        <w:mirrorIndents/>
        <w:rPr>
          <w:rFonts w:ascii="Californian FB" w:hAnsi="Californian FB" w:cstheme="minorHAnsi"/>
          <w:sz w:val="20"/>
          <w:szCs w:val="20"/>
        </w:rPr>
      </w:pPr>
    </w:p>
    <w:p w14:paraId="2D287B56" w14:textId="3E26A447" w:rsidR="00211ADE" w:rsidRPr="00E73854" w:rsidRDefault="00716A92" w:rsidP="0045582B">
      <w:pPr>
        <w:tabs>
          <w:tab w:val="left" w:pos="6480"/>
        </w:tabs>
        <w:mirrorIndents/>
        <w:rPr>
          <w:rFonts w:ascii="Californian FB" w:hAnsi="Californian FB" w:cs="Calibri"/>
          <w:b/>
          <w:sz w:val="20"/>
          <w:szCs w:val="20"/>
        </w:rPr>
      </w:pPr>
      <w:r w:rsidRPr="00E73854">
        <w:rPr>
          <w:rFonts w:ascii="Californian FB" w:hAnsi="Californian FB" w:cstheme="minorHAnsi"/>
          <w:b/>
          <w:sz w:val="20"/>
          <w:szCs w:val="20"/>
        </w:rPr>
        <w:t>Readin</w:t>
      </w:r>
      <w:r w:rsidR="00FE3C2F" w:rsidRPr="00E73854">
        <w:rPr>
          <w:rFonts w:ascii="Californian FB" w:hAnsi="Californian FB" w:cstheme="minorHAnsi"/>
          <w:b/>
          <w:sz w:val="20"/>
          <w:szCs w:val="20"/>
        </w:rPr>
        <w:t xml:space="preserve">gs include: </w:t>
      </w:r>
      <w:r w:rsidR="008B0C97" w:rsidRPr="00E73854">
        <w:rPr>
          <w:rFonts w:ascii="Californian FB" w:hAnsi="Californian FB" w:cstheme="minorHAnsi"/>
          <w:sz w:val="20"/>
          <w:szCs w:val="20"/>
        </w:rPr>
        <w:t>a list which will be posted at a later date.</w:t>
      </w:r>
    </w:p>
    <w:p w14:paraId="225E8F58" w14:textId="014180D1" w:rsidR="00843FFA" w:rsidRPr="00110502" w:rsidRDefault="00843FFA" w:rsidP="0045582B">
      <w:pPr>
        <w:tabs>
          <w:tab w:val="left" w:pos="6480"/>
        </w:tabs>
        <w:mirrorIndents/>
        <w:rPr>
          <w:rFonts w:ascii="Californian FB" w:hAnsi="Californian FB" w:cs="Calibri"/>
          <w:sz w:val="20"/>
          <w:szCs w:val="20"/>
        </w:rPr>
      </w:pPr>
    </w:p>
    <w:bookmarkEnd w:id="10"/>
    <w:p w14:paraId="1DA1FA6D" w14:textId="6DE9C19E" w:rsidR="008C46DA" w:rsidRDefault="008C46DA" w:rsidP="0045582B">
      <w:pPr>
        <w:tabs>
          <w:tab w:val="left" w:pos="6480"/>
        </w:tabs>
        <w:rPr>
          <w:rFonts w:ascii="Californian FB" w:hAnsi="Californian FB"/>
          <w:b/>
          <w:bCs/>
        </w:rPr>
      </w:pPr>
    </w:p>
    <w:p w14:paraId="3BB5C1C3" w14:textId="46D716F4" w:rsidR="00C06F41" w:rsidRDefault="00C06F41" w:rsidP="0045582B">
      <w:pPr>
        <w:tabs>
          <w:tab w:val="left" w:pos="6480"/>
        </w:tabs>
        <w:rPr>
          <w:rFonts w:ascii="Californian FB" w:hAnsi="Californian FB"/>
          <w:b/>
          <w:bCs/>
        </w:rPr>
      </w:pPr>
    </w:p>
    <w:p w14:paraId="4498628F" w14:textId="2509F293" w:rsidR="00C06F41" w:rsidRDefault="00C06F41" w:rsidP="0045582B">
      <w:pPr>
        <w:tabs>
          <w:tab w:val="left" w:pos="6480"/>
        </w:tabs>
        <w:rPr>
          <w:rFonts w:ascii="Californian FB" w:hAnsi="Californian FB"/>
          <w:b/>
          <w:bCs/>
        </w:rPr>
      </w:pPr>
    </w:p>
    <w:p w14:paraId="09ABB717" w14:textId="1B9B9DFD" w:rsidR="00C06F41" w:rsidRDefault="00C06F41" w:rsidP="0045582B">
      <w:pPr>
        <w:tabs>
          <w:tab w:val="left" w:pos="6480"/>
        </w:tabs>
        <w:rPr>
          <w:rFonts w:ascii="Californian FB" w:hAnsi="Californian FB"/>
          <w:b/>
          <w:bCs/>
        </w:rPr>
      </w:pPr>
    </w:p>
    <w:p w14:paraId="3C08A1F7" w14:textId="323A5D45" w:rsidR="00C06F41" w:rsidRDefault="00C06F41" w:rsidP="0045582B">
      <w:pPr>
        <w:tabs>
          <w:tab w:val="left" w:pos="6480"/>
        </w:tabs>
        <w:rPr>
          <w:rFonts w:ascii="Californian FB" w:hAnsi="Californian FB"/>
          <w:b/>
          <w:bCs/>
        </w:rPr>
      </w:pPr>
    </w:p>
    <w:p w14:paraId="0418E00F" w14:textId="49585792" w:rsidR="00C06F41" w:rsidRDefault="00C06F41" w:rsidP="0045582B">
      <w:pPr>
        <w:tabs>
          <w:tab w:val="left" w:pos="6480"/>
        </w:tabs>
        <w:rPr>
          <w:rFonts w:ascii="Californian FB" w:hAnsi="Californian FB"/>
          <w:b/>
          <w:bCs/>
        </w:rPr>
      </w:pPr>
    </w:p>
    <w:p w14:paraId="5D2457C0" w14:textId="77777777" w:rsidR="00C06F41" w:rsidRDefault="00C06F41" w:rsidP="0045582B">
      <w:pPr>
        <w:tabs>
          <w:tab w:val="left" w:pos="6480"/>
        </w:tabs>
        <w:rPr>
          <w:rFonts w:ascii="Californian FB" w:hAnsi="Californian FB"/>
          <w:b/>
          <w:bCs/>
        </w:rPr>
      </w:pPr>
    </w:p>
    <w:p w14:paraId="3BE34162" w14:textId="28B9FAD8" w:rsidR="00C937F3" w:rsidRDefault="00C937F3" w:rsidP="00D53645">
      <w:pPr>
        <w:jc w:val="center"/>
        <w:rPr>
          <w:rFonts w:ascii="Californian FB" w:hAnsi="Californian FB"/>
          <w:b/>
          <w:bCs/>
        </w:rPr>
      </w:pPr>
    </w:p>
    <w:p w14:paraId="7B695361" w14:textId="0AB94838" w:rsidR="00D53645" w:rsidRPr="00110502" w:rsidRDefault="00D53645" w:rsidP="00D53645">
      <w:pPr>
        <w:jc w:val="center"/>
        <w:rPr>
          <w:rFonts w:ascii="Californian FB" w:hAnsi="Californian FB"/>
          <w:b/>
          <w:bCs/>
          <w:sz w:val="22"/>
          <w:szCs w:val="22"/>
        </w:rPr>
      </w:pPr>
      <w:r w:rsidRPr="00110502">
        <w:rPr>
          <w:rFonts w:ascii="Californian FB" w:hAnsi="Californian FB"/>
          <w:b/>
          <w:bCs/>
        </w:rPr>
        <w:t>Reform, Republic, Terror and Empire: The French Revolution, 1787-1804</w:t>
      </w:r>
    </w:p>
    <w:p w14:paraId="12B0B5D7" w14:textId="6BE907D0" w:rsidR="00D53645" w:rsidRPr="00110502" w:rsidRDefault="00D53645" w:rsidP="00D53645">
      <w:pPr>
        <w:jc w:val="center"/>
        <w:rPr>
          <w:rFonts w:ascii="Californian FB" w:hAnsi="Californian FB"/>
          <w:bCs/>
          <w:sz w:val="20"/>
          <w:szCs w:val="20"/>
        </w:rPr>
      </w:pPr>
      <w:r w:rsidRPr="00110502">
        <w:rPr>
          <w:rFonts w:ascii="Californian FB" w:hAnsi="Californian FB"/>
          <w:bCs/>
          <w:sz w:val="20"/>
          <w:szCs w:val="20"/>
        </w:rPr>
        <w:t>Fulfills: UC2016 Historical Contexts</w:t>
      </w:r>
    </w:p>
    <w:p w14:paraId="203CA77D" w14:textId="124EC80B" w:rsidR="00D53645" w:rsidRPr="00110502" w:rsidRDefault="00D53645" w:rsidP="00D53645">
      <w:pPr>
        <w:jc w:val="center"/>
        <w:rPr>
          <w:rFonts w:ascii="Californian FB" w:hAnsi="Californian FB"/>
          <w:bCs/>
          <w:sz w:val="20"/>
          <w:szCs w:val="20"/>
        </w:rPr>
      </w:pPr>
      <w:r w:rsidRPr="00110502">
        <w:rPr>
          <w:rFonts w:ascii="Californian FB" w:hAnsi="Californian FB"/>
          <w:bCs/>
          <w:sz w:val="20"/>
          <w:szCs w:val="20"/>
        </w:rPr>
        <w:t>Common Curriculum: Historical Contexts</w:t>
      </w:r>
    </w:p>
    <w:p w14:paraId="51F22A98" w14:textId="1D58EA2D" w:rsidR="00D53645" w:rsidRPr="00110502" w:rsidRDefault="00D53645" w:rsidP="00D53645">
      <w:pPr>
        <w:jc w:val="center"/>
        <w:rPr>
          <w:rFonts w:ascii="Californian FB" w:hAnsi="Californian FB"/>
          <w:bCs/>
          <w:sz w:val="20"/>
          <w:szCs w:val="20"/>
        </w:rPr>
      </w:pPr>
    </w:p>
    <w:p w14:paraId="5258EE4C" w14:textId="31B096F0" w:rsidR="00D53645" w:rsidRPr="00110502" w:rsidRDefault="00D53645" w:rsidP="00D53645">
      <w:pPr>
        <w:rPr>
          <w:rFonts w:ascii="Californian FB" w:hAnsi="Californian FB"/>
          <w:b/>
          <w:bCs/>
        </w:rPr>
      </w:pPr>
    </w:p>
    <w:p w14:paraId="38BAB4B9" w14:textId="52D0651C" w:rsidR="00D53645" w:rsidRPr="00110502" w:rsidRDefault="00D53645" w:rsidP="00D53645">
      <w:pPr>
        <w:rPr>
          <w:rFonts w:ascii="Californian FB" w:hAnsi="Californian FB"/>
          <w:b/>
          <w:bCs/>
        </w:rPr>
      </w:pPr>
      <w:r w:rsidRPr="00110502">
        <w:rPr>
          <w:rFonts w:ascii="Californian FB" w:hAnsi="Californian FB"/>
          <w:b/>
          <w:bCs/>
        </w:rPr>
        <w:t>HIST 3320-801</w:t>
      </w:r>
    </w:p>
    <w:p w14:paraId="6DB3F240" w14:textId="360CB096" w:rsidR="00D53645" w:rsidRDefault="006C33D7" w:rsidP="00D53645">
      <w:pPr>
        <w:rPr>
          <w:rFonts w:ascii="Californian FB" w:hAnsi="Californian FB"/>
          <w:b/>
          <w:bCs/>
        </w:rPr>
      </w:pPr>
      <w:r>
        <w:rPr>
          <w:rFonts w:ascii="Californian FB" w:hAnsi="Californian FB"/>
          <w:b/>
          <w:bCs/>
        </w:rPr>
        <w:t xml:space="preserve">Lecture: </w:t>
      </w:r>
      <w:r w:rsidR="00D53645" w:rsidRPr="00110502">
        <w:rPr>
          <w:rFonts w:ascii="Californian FB" w:hAnsi="Californian FB"/>
          <w:b/>
          <w:bCs/>
        </w:rPr>
        <w:t>Monday/Wednesday– 9:00am-</w:t>
      </w:r>
      <w:r w:rsidR="004F7F78" w:rsidRPr="00110502">
        <w:rPr>
          <w:rFonts w:ascii="Californian FB" w:hAnsi="Californian FB"/>
          <w:b/>
          <w:bCs/>
        </w:rPr>
        <w:t>9</w:t>
      </w:r>
      <w:r w:rsidR="00D53645" w:rsidRPr="00110502">
        <w:rPr>
          <w:rFonts w:ascii="Californian FB" w:hAnsi="Californian FB"/>
          <w:b/>
          <w:bCs/>
        </w:rPr>
        <w:t>:</w:t>
      </w:r>
      <w:r w:rsidR="004F7F78" w:rsidRPr="00110502">
        <w:rPr>
          <w:rFonts w:ascii="Californian FB" w:hAnsi="Californian FB"/>
          <w:b/>
          <w:bCs/>
        </w:rPr>
        <w:t>50a</w:t>
      </w:r>
      <w:r w:rsidR="00D53645" w:rsidRPr="00110502">
        <w:rPr>
          <w:rFonts w:ascii="Californian FB" w:hAnsi="Californian FB"/>
          <w:b/>
          <w:bCs/>
        </w:rPr>
        <w:t xml:space="preserve">m – </w:t>
      </w:r>
      <w:r w:rsidR="004F7F78" w:rsidRPr="00110502">
        <w:rPr>
          <w:rFonts w:ascii="Californian FB" w:hAnsi="Californian FB"/>
          <w:b/>
          <w:bCs/>
        </w:rPr>
        <w:t xml:space="preserve">Caruth Hall </w:t>
      </w:r>
      <w:r w:rsidR="008F079E">
        <w:rPr>
          <w:rFonts w:ascii="Californian FB" w:hAnsi="Californian FB"/>
          <w:b/>
          <w:bCs/>
        </w:rPr>
        <w:t>room</w:t>
      </w:r>
      <w:r w:rsidR="004F7F78" w:rsidRPr="00110502">
        <w:rPr>
          <w:rFonts w:ascii="Californian FB" w:hAnsi="Californian FB"/>
          <w:b/>
          <w:bCs/>
        </w:rPr>
        <w:t xml:space="preserve"> 147</w:t>
      </w:r>
    </w:p>
    <w:p w14:paraId="6D592830" w14:textId="35E564AA" w:rsidR="006C33D7" w:rsidRPr="00110502" w:rsidRDefault="006C33D7" w:rsidP="00D53645">
      <w:pPr>
        <w:rPr>
          <w:rFonts w:ascii="Californian FB" w:hAnsi="Californian FB"/>
          <w:b/>
          <w:bCs/>
        </w:rPr>
      </w:pPr>
      <w:r>
        <w:rPr>
          <w:rFonts w:ascii="Californian FB" w:hAnsi="Californian FB"/>
          <w:b/>
          <w:bCs/>
        </w:rPr>
        <w:t xml:space="preserve">Discussion sessions: </w:t>
      </w:r>
      <w:r w:rsidR="003A1C4B">
        <w:rPr>
          <w:rFonts w:ascii="Californian FB" w:hAnsi="Californian FB"/>
          <w:b/>
          <w:bCs/>
        </w:rPr>
        <w:t>Friday -</w:t>
      </w:r>
      <w:r>
        <w:rPr>
          <w:rFonts w:ascii="Californian FB" w:hAnsi="Californian FB"/>
          <w:b/>
          <w:bCs/>
        </w:rPr>
        <w:t xml:space="preserve"> 9:00am-9:50am, 10:00am-10:50am, and 11:00am-11:50am</w:t>
      </w:r>
    </w:p>
    <w:p w14:paraId="70FA7270" w14:textId="2583255B" w:rsidR="004F7F78" w:rsidRPr="00110502" w:rsidRDefault="00D53645" w:rsidP="00D53645">
      <w:pPr>
        <w:rPr>
          <w:rFonts w:ascii="Californian FB" w:hAnsi="Californian FB"/>
          <w:b/>
          <w:bCs/>
        </w:rPr>
      </w:pPr>
      <w:r w:rsidRPr="00110502">
        <w:rPr>
          <w:rFonts w:ascii="Californian FB" w:hAnsi="Californian FB"/>
          <w:b/>
          <w:bCs/>
        </w:rPr>
        <w:t xml:space="preserve">Professor </w:t>
      </w:r>
      <w:r w:rsidR="004F7F78" w:rsidRPr="00110502">
        <w:rPr>
          <w:rFonts w:ascii="Californian FB" w:hAnsi="Californian FB"/>
          <w:b/>
          <w:bCs/>
        </w:rPr>
        <w:t>Laurence Winnie</w:t>
      </w:r>
    </w:p>
    <w:p w14:paraId="1DCD80D4" w14:textId="772A3534" w:rsidR="004F7F78" w:rsidRPr="00110502" w:rsidRDefault="004F7F78" w:rsidP="00D53645">
      <w:pPr>
        <w:rPr>
          <w:rFonts w:ascii="Californian FB" w:hAnsi="Californian FB"/>
          <w:b/>
          <w:bCs/>
        </w:rPr>
      </w:pPr>
    </w:p>
    <w:p w14:paraId="69ED097F" w14:textId="0B44825B" w:rsidR="004F7F78" w:rsidRPr="00E73854" w:rsidRDefault="004F7F78" w:rsidP="004F7F78">
      <w:pPr>
        <w:jc w:val="both"/>
        <w:rPr>
          <w:rFonts w:ascii="Californian FB" w:hAnsi="Californian FB"/>
          <w:sz w:val="20"/>
          <w:szCs w:val="20"/>
        </w:rPr>
      </w:pPr>
      <w:r w:rsidRPr="00E73854">
        <w:rPr>
          <w:rFonts w:ascii="Californian FB" w:hAnsi="Californian FB"/>
          <w:sz w:val="20"/>
          <w:szCs w:val="20"/>
        </w:rPr>
        <w:t xml:space="preserve">This course explores the development of the French Revolution from its eighteenth-century origins as a movement for reform of the Absolute Monarchy through a succession of state forms:  constitutional Monarchy, Republic, government of the Terror, Directory and the First Empire.  It accents the divisions among the French people and the unstable yet powerful political and social dynamics that the French Revolution released into France, Europe and the world—dynamics still evident in how we think about modern states and politics.  </w:t>
      </w:r>
    </w:p>
    <w:p w14:paraId="18015C0A" w14:textId="644F49C7" w:rsidR="004F7F78" w:rsidRPr="00E73854" w:rsidRDefault="004F7F78" w:rsidP="004F7F78">
      <w:pPr>
        <w:jc w:val="both"/>
        <w:rPr>
          <w:rFonts w:ascii="Californian FB" w:hAnsi="Californian FB"/>
          <w:sz w:val="20"/>
          <w:szCs w:val="20"/>
        </w:rPr>
      </w:pPr>
    </w:p>
    <w:p w14:paraId="174E351E" w14:textId="2177C7FC" w:rsidR="004F7F78" w:rsidRPr="00E73854" w:rsidRDefault="004F7F78" w:rsidP="004F7F78">
      <w:pPr>
        <w:jc w:val="both"/>
        <w:rPr>
          <w:rFonts w:ascii="Californian FB" w:hAnsi="Californian FB"/>
          <w:sz w:val="20"/>
          <w:szCs w:val="20"/>
        </w:rPr>
      </w:pPr>
      <w:r w:rsidRPr="00E73854">
        <w:rPr>
          <w:rFonts w:ascii="Californian FB" w:hAnsi="Californian FB"/>
          <w:b/>
          <w:sz w:val="20"/>
          <w:szCs w:val="20"/>
        </w:rPr>
        <w:t>Readings (all English) include</w:t>
      </w:r>
      <w:r w:rsidRPr="00E73854">
        <w:rPr>
          <w:rFonts w:ascii="Californian FB" w:hAnsi="Californian FB"/>
          <w:sz w:val="20"/>
          <w:szCs w:val="20"/>
        </w:rPr>
        <w:t xml:space="preserve"> a textbook, collection of topical essays and two films:  Renoir’s </w:t>
      </w:r>
      <w:r w:rsidRPr="00E73854">
        <w:rPr>
          <w:rFonts w:ascii="Californian FB" w:hAnsi="Californian FB"/>
          <w:i/>
          <w:iCs/>
          <w:sz w:val="20"/>
          <w:szCs w:val="20"/>
        </w:rPr>
        <w:t>La Marseillaise</w:t>
      </w:r>
      <w:r w:rsidRPr="00E73854">
        <w:rPr>
          <w:rFonts w:ascii="Californian FB" w:hAnsi="Californian FB"/>
          <w:sz w:val="20"/>
          <w:szCs w:val="20"/>
        </w:rPr>
        <w:t xml:space="preserve"> (1938) and Wajda’s </w:t>
      </w:r>
      <w:r w:rsidRPr="00E73854">
        <w:rPr>
          <w:rFonts w:ascii="Californian FB" w:hAnsi="Californian FB"/>
          <w:i/>
          <w:iCs/>
          <w:sz w:val="20"/>
          <w:szCs w:val="20"/>
        </w:rPr>
        <w:t>Danton</w:t>
      </w:r>
      <w:r w:rsidRPr="00E73854">
        <w:rPr>
          <w:rFonts w:ascii="Californian FB" w:hAnsi="Californian FB"/>
          <w:sz w:val="20"/>
          <w:szCs w:val="20"/>
        </w:rPr>
        <w:t xml:space="preserve"> (1982).</w:t>
      </w:r>
    </w:p>
    <w:p w14:paraId="2E589073" w14:textId="4D194ADC" w:rsidR="004F7F78" w:rsidRPr="00E73854" w:rsidRDefault="004F7F78" w:rsidP="004F7F78">
      <w:pPr>
        <w:rPr>
          <w:rFonts w:ascii="Californian FB" w:hAnsi="Californian FB"/>
          <w:sz w:val="20"/>
          <w:szCs w:val="20"/>
        </w:rPr>
      </w:pPr>
    </w:p>
    <w:p w14:paraId="3E523521" w14:textId="391A0DCD" w:rsidR="00461E50" w:rsidRDefault="00461E50" w:rsidP="0045582B">
      <w:pPr>
        <w:jc w:val="center"/>
        <w:rPr>
          <w:rFonts w:ascii="Californian FB" w:hAnsi="Californian FB"/>
          <w:b/>
          <w:bCs/>
        </w:rPr>
      </w:pPr>
      <w:bookmarkStart w:id="11" w:name="_Hlk190259594"/>
    </w:p>
    <w:p w14:paraId="1AF6B442" w14:textId="2C8B96E4" w:rsidR="0096527C" w:rsidRDefault="0096527C" w:rsidP="0045582B">
      <w:pPr>
        <w:jc w:val="center"/>
        <w:rPr>
          <w:rFonts w:ascii="Californian FB" w:hAnsi="Californian FB"/>
          <w:b/>
          <w:bCs/>
        </w:rPr>
      </w:pPr>
    </w:p>
    <w:p w14:paraId="6A9E9CEB" w14:textId="5E498166" w:rsidR="0096527C" w:rsidRDefault="00C06F41" w:rsidP="0045582B">
      <w:pPr>
        <w:jc w:val="center"/>
        <w:rPr>
          <w:rFonts w:ascii="Californian FB" w:hAnsi="Californian FB"/>
          <w:b/>
          <w:bCs/>
        </w:rPr>
      </w:pPr>
      <w:r>
        <w:rPr>
          <w:noProof/>
        </w:rPr>
        <w:drawing>
          <wp:anchor distT="0" distB="0" distL="114300" distR="114300" simplePos="0" relativeHeight="251740160" behindDoc="1" locked="0" layoutInCell="1" allowOverlap="1" wp14:anchorId="6CC24CE5" wp14:editId="5FADD4D9">
            <wp:simplePos x="0" y="0"/>
            <wp:positionH relativeFrom="margin">
              <wp:align>center</wp:align>
            </wp:positionH>
            <wp:positionV relativeFrom="paragraph">
              <wp:posOffset>6985</wp:posOffset>
            </wp:positionV>
            <wp:extent cx="3285490" cy="4322445"/>
            <wp:effectExtent l="0" t="0" r="0" b="1905"/>
            <wp:wrapThrough wrapText="bothSides">
              <wp:wrapPolygon edited="0">
                <wp:start x="0" y="0"/>
                <wp:lineTo x="0" y="21514"/>
                <wp:lineTo x="21416" y="21514"/>
                <wp:lineTo x="21416" y="0"/>
                <wp:lineTo x="0" y="0"/>
              </wp:wrapPolygon>
            </wp:wrapThrough>
            <wp:docPr id="12" name="Picture 12" descr="French Revolution Political Cartoons Marie Anto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nch Revolution Political Cartoons Marie Antoinet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490" cy="432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99046" w14:textId="4B5ECA96" w:rsidR="0096527C" w:rsidRDefault="0096527C" w:rsidP="0045582B">
      <w:pPr>
        <w:jc w:val="center"/>
        <w:rPr>
          <w:rFonts w:ascii="Californian FB" w:hAnsi="Californian FB"/>
          <w:b/>
          <w:bCs/>
        </w:rPr>
      </w:pPr>
    </w:p>
    <w:p w14:paraId="62B982FB" w14:textId="2EA0000D" w:rsidR="0096527C" w:rsidRDefault="0096527C" w:rsidP="0045582B">
      <w:pPr>
        <w:jc w:val="center"/>
        <w:rPr>
          <w:rFonts w:ascii="Californian FB" w:hAnsi="Californian FB"/>
          <w:b/>
          <w:bCs/>
        </w:rPr>
      </w:pPr>
    </w:p>
    <w:p w14:paraId="73826442" w14:textId="6C4D3508" w:rsidR="0096527C" w:rsidRDefault="0096527C" w:rsidP="0045582B">
      <w:pPr>
        <w:jc w:val="center"/>
        <w:rPr>
          <w:rFonts w:ascii="Californian FB" w:hAnsi="Californian FB"/>
          <w:b/>
          <w:bCs/>
        </w:rPr>
      </w:pPr>
    </w:p>
    <w:p w14:paraId="68F86AD1" w14:textId="6F7605DC" w:rsidR="0096527C" w:rsidRDefault="0096527C" w:rsidP="0045582B">
      <w:pPr>
        <w:jc w:val="center"/>
        <w:rPr>
          <w:rFonts w:ascii="Californian FB" w:hAnsi="Californian FB"/>
          <w:b/>
          <w:bCs/>
        </w:rPr>
      </w:pPr>
    </w:p>
    <w:p w14:paraId="24A39A2A" w14:textId="335E0A5C" w:rsidR="005311CC" w:rsidRDefault="005311CC" w:rsidP="0045582B">
      <w:pPr>
        <w:jc w:val="center"/>
        <w:rPr>
          <w:rFonts w:ascii="Californian FB" w:hAnsi="Californian FB"/>
          <w:b/>
          <w:bCs/>
        </w:rPr>
      </w:pPr>
    </w:p>
    <w:p w14:paraId="39C041BD" w14:textId="1FA6D318" w:rsidR="005311CC" w:rsidRDefault="005311CC" w:rsidP="0045582B">
      <w:pPr>
        <w:jc w:val="center"/>
        <w:rPr>
          <w:rFonts w:ascii="Californian FB" w:hAnsi="Californian FB"/>
          <w:b/>
          <w:bCs/>
        </w:rPr>
      </w:pPr>
    </w:p>
    <w:p w14:paraId="5DFCF49E" w14:textId="4C413461" w:rsidR="005311CC" w:rsidRDefault="005311CC" w:rsidP="0045582B">
      <w:pPr>
        <w:jc w:val="center"/>
        <w:rPr>
          <w:rFonts w:ascii="Californian FB" w:hAnsi="Californian FB"/>
          <w:b/>
          <w:bCs/>
        </w:rPr>
      </w:pPr>
    </w:p>
    <w:p w14:paraId="7C83450D" w14:textId="4AC83B2C" w:rsidR="005311CC" w:rsidRDefault="005311CC" w:rsidP="0045582B">
      <w:pPr>
        <w:jc w:val="center"/>
        <w:rPr>
          <w:rFonts w:ascii="Californian FB" w:hAnsi="Californian FB"/>
          <w:b/>
          <w:bCs/>
        </w:rPr>
      </w:pPr>
    </w:p>
    <w:p w14:paraId="4EDFF49A" w14:textId="09F61DDF" w:rsidR="005311CC" w:rsidRDefault="005311CC" w:rsidP="00F655B0">
      <w:pPr>
        <w:rPr>
          <w:rFonts w:ascii="Californian FB" w:hAnsi="Californian FB"/>
          <w:b/>
          <w:bCs/>
        </w:rPr>
      </w:pPr>
    </w:p>
    <w:p w14:paraId="780C4815" w14:textId="77777777" w:rsidR="005311CC" w:rsidRDefault="005311CC" w:rsidP="004B7DBC">
      <w:pPr>
        <w:rPr>
          <w:rFonts w:ascii="Californian FB" w:hAnsi="Californian FB"/>
          <w:b/>
          <w:bCs/>
        </w:rPr>
      </w:pPr>
    </w:p>
    <w:p w14:paraId="193BCD52" w14:textId="77777777" w:rsidR="00C06F41" w:rsidRDefault="00C06F41" w:rsidP="0045582B">
      <w:pPr>
        <w:jc w:val="center"/>
        <w:rPr>
          <w:rFonts w:ascii="Californian FB" w:hAnsi="Californian FB"/>
          <w:b/>
          <w:bCs/>
        </w:rPr>
      </w:pPr>
    </w:p>
    <w:p w14:paraId="130894BD" w14:textId="77777777" w:rsidR="00C06F41" w:rsidRDefault="00C06F41" w:rsidP="0045582B">
      <w:pPr>
        <w:jc w:val="center"/>
        <w:rPr>
          <w:rFonts w:ascii="Californian FB" w:hAnsi="Californian FB"/>
          <w:b/>
          <w:bCs/>
        </w:rPr>
      </w:pPr>
    </w:p>
    <w:p w14:paraId="44B4DD2D" w14:textId="77777777" w:rsidR="00C06F41" w:rsidRDefault="00C06F41" w:rsidP="0045582B">
      <w:pPr>
        <w:jc w:val="center"/>
        <w:rPr>
          <w:rFonts w:ascii="Californian FB" w:hAnsi="Californian FB"/>
          <w:b/>
          <w:bCs/>
        </w:rPr>
      </w:pPr>
    </w:p>
    <w:p w14:paraId="380EE78A" w14:textId="77777777" w:rsidR="00C06F41" w:rsidRDefault="00C06F41" w:rsidP="0045582B">
      <w:pPr>
        <w:jc w:val="center"/>
        <w:rPr>
          <w:rFonts w:ascii="Californian FB" w:hAnsi="Californian FB"/>
          <w:b/>
          <w:bCs/>
        </w:rPr>
      </w:pPr>
    </w:p>
    <w:p w14:paraId="4B3BA810" w14:textId="77777777" w:rsidR="00C06F41" w:rsidRDefault="00C06F41" w:rsidP="0045582B">
      <w:pPr>
        <w:jc w:val="center"/>
        <w:rPr>
          <w:rFonts w:ascii="Californian FB" w:hAnsi="Californian FB"/>
          <w:b/>
          <w:bCs/>
        </w:rPr>
      </w:pPr>
    </w:p>
    <w:p w14:paraId="290256AB" w14:textId="77777777" w:rsidR="00C06F41" w:rsidRDefault="00C06F41" w:rsidP="0045582B">
      <w:pPr>
        <w:jc w:val="center"/>
        <w:rPr>
          <w:rFonts w:ascii="Californian FB" w:hAnsi="Californian FB"/>
          <w:b/>
          <w:bCs/>
        </w:rPr>
      </w:pPr>
    </w:p>
    <w:p w14:paraId="415BCDBC" w14:textId="77777777" w:rsidR="00C06F41" w:rsidRDefault="00C06F41" w:rsidP="0045582B">
      <w:pPr>
        <w:jc w:val="center"/>
        <w:rPr>
          <w:rFonts w:ascii="Californian FB" w:hAnsi="Californian FB"/>
          <w:b/>
          <w:bCs/>
        </w:rPr>
      </w:pPr>
    </w:p>
    <w:p w14:paraId="18338B72" w14:textId="77777777" w:rsidR="00C06F41" w:rsidRDefault="00C06F41" w:rsidP="0045582B">
      <w:pPr>
        <w:jc w:val="center"/>
        <w:rPr>
          <w:rFonts w:ascii="Californian FB" w:hAnsi="Californian FB"/>
          <w:b/>
          <w:bCs/>
        </w:rPr>
      </w:pPr>
    </w:p>
    <w:p w14:paraId="2399C992" w14:textId="77777777" w:rsidR="00C06F41" w:rsidRDefault="00C06F41" w:rsidP="0045582B">
      <w:pPr>
        <w:jc w:val="center"/>
        <w:rPr>
          <w:rFonts w:ascii="Californian FB" w:hAnsi="Californian FB"/>
          <w:b/>
          <w:bCs/>
        </w:rPr>
      </w:pPr>
    </w:p>
    <w:p w14:paraId="10DCBFD0" w14:textId="77777777" w:rsidR="00C06F41" w:rsidRDefault="00C06F41" w:rsidP="0045582B">
      <w:pPr>
        <w:jc w:val="center"/>
        <w:rPr>
          <w:rFonts w:ascii="Californian FB" w:hAnsi="Californian FB"/>
          <w:b/>
          <w:bCs/>
        </w:rPr>
      </w:pPr>
    </w:p>
    <w:p w14:paraId="3502C495" w14:textId="77777777" w:rsidR="00C06F41" w:rsidRDefault="00C06F41" w:rsidP="0045582B">
      <w:pPr>
        <w:jc w:val="center"/>
        <w:rPr>
          <w:rFonts w:ascii="Californian FB" w:hAnsi="Californian FB"/>
          <w:b/>
          <w:bCs/>
        </w:rPr>
      </w:pPr>
    </w:p>
    <w:p w14:paraId="121D6015" w14:textId="77777777" w:rsidR="00C06F41" w:rsidRDefault="00C06F41" w:rsidP="0045582B">
      <w:pPr>
        <w:jc w:val="center"/>
        <w:rPr>
          <w:rFonts w:ascii="Californian FB" w:hAnsi="Californian FB"/>
          <w:b/>
          <w:bCs/>
        </w:rPr>
      </w:pPr>
    </w:p>
    <w:p w14:paraId="56ADA7CD" w14:textId="77777777" w:rsidR="00C06F41" w:rsidRDefault="00C06F41" w:rsidP="0045582B">
      <w:pPr>
        <w:jc w:val="center"/>
        <w:rPr>
          <w:rFonts w:ascii="Californian FB" w:hAnsi="Californian FB"/>
          <w:b/>
          <w:bCs/>
        </w:rPr>
      </w:pPr>
    </w:p>
    <w:p w14:paraId="5055540A" w14:textId="77777777" w:rsidR="00C06F41" w:rsidRDefault="00C06F41" w:rsidP="0045582B">
      <w:pPr>
        <w:jc w:val="center"/>
        <w:rPr>
          <w:rFonts w:ascii="Californian FB" w:hAnsi="Californian FB"/>
          <w:b/>
          <w:bCs/>
        </w:rPr>
      </w:pPr>
    </w:p>
    <w:p w14:paraId="50826620" w14:textId="77777777" w:rsidR="00C06F41" w:rsidRDefault="00C06F41" w:rsidP="0045582B">
      <w:pPr>
        <w:jc w:val="center"/>
        <w:rPr>
          <w:rFonts w:ascii="Californian FB" w:hAnsi="Californian FB"/>
          <w:b/>
          <w:bCs/>
        </w:rPr>
      </w:pPr>
    </w:p>
    <w:p w14:paraId="266A9A3F" w14:textId="77777777" w:rsidR="00C06F41" w:rsidRDefault="00C06F41" w:rsidP="0045582B">
      <w:pPr>
        <w:jc w:val="center"/>
        <w:rPr>
          <w:rFonts w:ascii="Californian FB" w:hAnsi="Californian FB"/>
          <w:b/>
          <w:bCs/>
        </w:rPr>
      </w:pPr>
    </w:p>
    <w:p w14:paraId="2808014E" w14:textId="3594BEDB" w:rsidR="00107748" w:rsidRPr="00110502" w:rsidRDefault="00107748" w:rsidP="0045582B">
      <w:pPr>
        <w:jc w:val="center"/>
        <w:rPr>
          <w:rFonts w:ascii="Californian FB" w:hAnsi="Californian FB"/>
          <w:b/>
          <w:bCs/>
          <w:sz w:val="22"/>
          <w:szCs w:val="22"/>
        </w:rPr>
      </w:pPr>
      <w:r w:rsidRPr="00110502">
        <w:rPr>
          <w:rFonts w:ascii="Californian FB" w:hAnsi="Californian FB"/>
          <w:b/>
          <w:bCs/>
        </w:rPr>
        <w:lastRenderedPageBreak/>
        <w:t>Consumer Culture in The United States</w:t>
      </w:r>
    </w:p>
    <w:p w14:paraId="0B7E3908" w14:textId="41FADBAA" w:rsidR="00740B48" w:rsidRPr="00110502" w:rsidRDefault="00740B48" w:rsidP="0045582B">
      <w:pPr>
        <w:jc w:val="center"/>
        <w:rPr>
          <w:rFonts w:ascii="Californian FB" w:hAnsi="Californian FB"/>
          <w:bCs/>
          <w:sz w:val="20"/>
          <w:szCs w:val="20"/>
        </w:rPr>
      </w:pPr>
      <w:r w:rsidRPr="00110502">
        <w:rPr>
          <w:rFonts w:ascii="Californian FB" w:hAnsi="Californian FB"/>
          <w:bCs/>
          <w:sz w:val="20"/>
          <w:szCs w:val="20"/>
        </w:rPr>
        <w:t>Fulfills: UC2016 Historical Contexts</w:t>
      </w:r>
    </w:p>
    <w:p w14:paraId="10938769" w14:textId="7A9644B0" w:rsidR="002D722B" w:rsidRPr="00110502" w:rsidRDefault="00B34326" w:rsidP="0045582B">
      <w:pPr>
        <w:jc w:val="center"/>
        <w:rPr>
          <w:rFonts w:ascii="Californian FB" w:hAnsi="Californian FB"/>
          <w:bCs/>
          <w:sz w:val="20"/>
          <w:szCs w:val="20"/>
        </w:rPr>
      </w:pPr>
      <w:r w:rsidRPr="00110502">
        <w:rPr>
          <w:rFonts w:ascii="Californian FB" w:hAnsi="Californian FB"/>
          <w:bCs/>
          <w:sz w:val="20"/>
          <w:szCs w:val="20"/>
        </w:rPr>
        <w:t>C</w:t>
      </w:r>
      <w:r w:rsidR="004F7F78" w:rsidRPr="00110502">
        <w:rPr>
          <w:rFonts w:ascii="Californian FB" w:hAnsi="Californian FB"/>
          <w:bCs/>
          <w:sz w:val="20"/>
          <w:szCs w:val="20"/>
        </w:rPr>
        <w:t>ommon Curriculum</w:t>
      </w:r>
      <w:r w:rsidRPr="00110502">
        <w:rPr>
          <w:rFonts w:ascii="Californian FB" w:hAnsi="Californian FB"/>
          <w:bCs/>
          <w:sz w:val="20"/>
          <w:szCs w:val="20"/>
        </w:rPr>
        <w:t>:</w:t>
      </w:r>
      <w:r w:rsidR="002D722B" w:rsidRPr="00110502">
        <w:rPr>
          <w:rFonts w:ascii="Californian FB" w:hAnsi="Californian FB"/>
          <w:bCs/>
          <w:sz w:val="20"/>
          <w:szCs w:val="20"/>
        </w:rPr>
        <w:t xml:space="preserve"> Historical Contexts</w:t>
      </w:r>
    </w:p>
    <w:p w14:paraId="4FC9ECF0" w14:textId="6403A26D" w:rsidR="002D722B" w:rsidRPr="00110502" w:rsidRDefault="002D722B" w:rsidP="0045582B">
      <w:pPr>
        <w:jc w:val="center"/>
        <w:rPr>
          <w:rFonts w:ascii="Californian FB" w:hAnsi="Californian FB"/>
          <w:bCs/>
          <w:sz w:val="20"/>
          <w:szCs w:val="20"/>
        </w:rPr>
      </w:pPr>
    </w:p>
    <w:p w14:paraId="03550CEF" w14:textId="2298DE2A" w:rsidR="00107748" w:rsidRPr="00110502" w:rsidRDefault="009E0224" w:rsidP="0045582B">
      <w:pPr>
        <w:rPr>
          <w:rFonts w:ascii="Californian FB" w:hAnsi="Californian FB"/>
          <w:b/>
          <w:bCs/>
        </w:rPr>
      </w:pPr>
      <w:r>
        <w:rPr>
          <w:noProof/>
        </w:rPr>
        <w:drawing>
          <wp:anchor distT="0" distB="0" distL="114300" distR="114300" simplePos="0" relativeHeight="251739136" behindDoc="1" locked="0" layoutInCell="1" allowOverlap="1" wp14:anchorId="606DA1B4" wp14:editId="64DBDBEC">
            <wp:simplePos x="0" y="0"/>
            <wp:positionH relativeFrom="column">
              <wp:posOffset>-287452</wp:posOffset>
            </wp:positionH>
            <wp:positionV relativeFrom="paragraph">
              <wp:posOffset>111990</wp:posOffset>
            </wp:positionV>
            <wp:extent cx="2413635" cy="2752725"/>
            <wp:effectExtent l="0" t="0" r="5715" b="9525"/>
            <wp:wrapTight wrapText="bothSides">
              <wp:wrapPolygon edited="0">
                <wp:start x="0" y="0"/>
                <wp:lineTo x="0" y="21525"/>
                <wp:lineTo x="21481" y="21525"/>
                <wp:lineTo x="21481" y="0"/>
                <wp:lineTo x="0" y="0"/>
              </wp:wrapPolygon>
            </wp:wrapTight>
            <wp:docPr id="11" name="Picture 11" descr="Consumerism | Carto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umerism | Cartoon Mov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63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DDE80" w14:textId="60947E6B" w:rsidR="00107748" w:rsidRPr="00110502" w:rsidRDefault="00107748" w:rsidP="0045582B">
      <w:pPr>
        <w:rPr>
          <w:rFonts w:ascii="Californian FB" w:hAnsi="Californian FB"/>
          <w:b/>
          <w:bCs/>
        </w:rPr>
      </w:pPr>
      <w:r w:rsidRPr="00110502">
        <w:rPr>
          <w:rFonts w:ascii="Californian FB" w:hAnsi="Californian FB"/>
          <w:b/>
          <w:bCs/>
        </w:rPr>
        <w:t>HIST 3364-001</w:t>
      </w:r>
    </w:p>
    <w:p w14:paraId="0AADBEC1" w14:textId="34942D3C" w:rsidR="00107748" w:rsidRPr="00110502" w:rsidRDefault="00107748" w:rsidP="0045582B">
      <w:pPr>
        <w:rPr>
          <w:rFonts w:ascii="Californian FB" w:hAnsi="Californian FB"/>
          <w:b/>
          <w:bCs/>
        </w:rPr>
      </w:pPr>
      <w:r w:rsidRPr="00110502">
        <w:rPr>
          <w:rFonts w:ascii="Californian FB" w:hAnsi="Californian FB"/>
          <w:b/>
          <w:bCs/>
        </w:rPr>
        <w:t xml:space="preserve">Tuesday/Thursday – </w:t>
      </w:r>
      <w:r w:rsidR="004F7F78" w:rsidRPr="00110502">
        <w:rPr>
          <w:rFonts w:ascii="Californian FB" w:hAnsi="Californian FB"/>
          <w:b/>
          <w:bCs/>
        </w:rPr>
        <w:t>11:00am</w:t>
      </w:r>
      <w:r w:rsidRPr="00110502">
        <w:rPr>
          <w:rFonts w:ascii="Californian FB" w:hAnsi="Californian FB"/>
          <w:b/>
          <w:bCs/>
        </w:rPr>
        <w:t>-</w:t>
      </w:r>
      <w:r w:rsidR="004F7F78" w:rsidRPr="00110502">
        <w:rPr>
          <w:rFonts w:ascii="Californian FB" w:hAnsi="Californian FB"/>
          <w:b/>
          <w:bCs/>
        </w:rPr>
        <w:t>12</w:t>
      </w:r>
      <w:r w:rsidRPr="00110502">
        <w:rPr>
          <w:rFonts w:ascii="Californian FB" w:hAnsi="Californian FB"/>
          <w:b/>
          <w:bCs/>
        </w:rPr>
        <w:t xml:space="preserve">:20pm – Dallas Hall </w:t>
      </w:r>
      <w:r w:rsidR="008F079E">
        <w:rPr>
          <w:rFonts w:ascii="Californian FB" w:hAnsi="Californian FB"/>
          <w:b/>
          <w:bCs/>
        </w:rPr>
        <w:t>room</w:t>
      </w:r>
      <w:r w:rsidR="004C1551">
        <w:rPr>
          <w:rFonts w:ascii="Californian FB" w:hAnsi="Californian FB"/>
          <w:b/>
          <w:bCs/>
        </w:rPr>
        <w:t xml:space="preserve"> </w:t>
      </w:r>
      <w:r w:rsidR="004F7F78" w:rsidRPr="00110502">
        <w:rPr>
          <w:rFonts w:ascii="Californian FB" w:hAnsi="Californian FB"/>
          <w:b/>
          <w:bCs/>
        </w:rPr>
        <w:t>102</w:t>
      </w:r>
    </w:p>
    <w:p w14:paraId="467BAC08" w14:textId="465CD7C1" w:rsidR="00107748" w:rsidRPr="00110502" w:rsidRDefault="00107748" w:rsidP="0045582B">
      <w:pPr>
        <w:rPr>
          <w:rFonts w:ascii="Californian FB" w:hAnsi="Californian FB"/>
          <w:b/>
          <w:bCs/>
        </w:rPr>
      </w:pPr>
      <w:r w:rsidRPr="00110502">
        <w:rPr>
          <w:rFonts w:ascii="Californian FB" w:hAnsi="Californian FB"/>
          <w:b/>
          <w:bCs/>
        </w:rPr>
        <w:t xml:space="preserve">Professor Alexis McCrossen </w:t>
      </w:r>
    </w:p>
    <w:p w14:paraId="11839869" w14:textId="445C0A5B" w:rsidR="00107748" w:rsidRPr="00110502" w:rsidRDefault="00107748" w:rsidP="0045582B">
      <w:pPr>
        <w:jc w:val="both"/>
        <w:rPr>
          <w:rFonts w:ascii="Californian FB" w:hAnsi="Californian FB"/>
          <w:sz w:val="20"/>
          <w:szCs w:val="20"/>
        </w:rPr>
      </w:pPr>
    </w:p>
    <w:p w14:paraId="007A9E09" w14:textId="420B792D" w:rsidR="00107748" w:rsidRPr="00E73854" w:rsidRDefault="00107748" w:rsidP="0045582B">
      <w:pPr>
        <w:rPr>
          <w:rFonts w:ascii="Californian FB" w:hAnsi="Californian FB"/>
          <w:color w:val="000000"/>
          <w:sz w:val="20"/>
          <w:szCs w:val="20"/>
        </w:rPr>
      </w:pPr>
      <w:r w:rsidRPr="00E73854">
        <w:rPr>
          <w:rFonts w:ascii="Californian FB" w:hAnsi="Californian FB"/>
          <w:color w:val="000000"/>
          <w:sz w:val="20"/>
          <w:szCs w:val="20"/>
        </w:rPr>
        <w:t>This course introduces students to the broad history of consumer culture in the United States. After briefly looking at the economic origins of a consumer economy, it considers the cultural implications of the orientation of US economic practices and political goals around consumerism. The course explores how creative works (art, literature, music, popular culture, and advertising) reflect and reinforce cultural values and preoccupations associated with materialism and consumerism. Graded work includes class participation, two exams, and an essay of 5-7 pages. </w:t>
      </w:r>
    </w:p>
    <w:p w14:paraId="7B0D60FC" w14:textId="11BA7A84" w:rsidR="00107748" w:rsidRPr="00E73854" w:rsidRDefault="00107748" w:rsidP="0045582B">
      <w:pPr>
        <w:rPr>
          <w:rFonts w:ascii="Californian FB" w:hAnsi="Californian FB"/>
          <w:color w:val="000000"/>
          <w:sz w:val="20"/>
          <w:szCs w:val="20"/>
        </w:rPr>
      </w:pPr>
    </w:p>
    <w:p w14:paraId="4B4E99B6" w14:textId="532181A0" w:rsidR="00107748" w:rsidRPr="00E73854" w:rsidRDefault="00107748" w:rsidP="0045582B">
      <w:pPr>
        <w:rPr>
          <w:rFonts w:ascii="Californian FB" w:hAnsi="Californian FB"/>
          <w:sz w:val="20"/>
          <w:szCs w:val="20"/>
        </w:rPr>
      </w:pPr>
      <w:r w:rsidRPr="00E73854">
        <w:rPr>
          <w:rFonts w:ascii="Californian FB" w:hAnsi="Californian FB"/>
          <w:b/>
          <w:bCs/>
          <w:color w:val="000000"/>
          <w:sz w:val="20"/>
          <w:szCs w:val="20"/>
        </w:rPr>
        <w:t>Readings include</w:t>
      </w:r>
      <w:r w:rsidRPr="00E73854">
        <w:rPr>
          <w:rFonts w:ascii="Californian FB" w:hAnsi="Californian FB"/>
          <w:color w:val="000000"/>
          <w:sz w:val="20"/>
          <w:szCs w:val="20"/>
        </w:rPr>
        <w:t>: 1)</w:t>
      </w:r>
      <w:r w:rsidRPr="00E73854">
        <w:rPr>
          <w:rFonts w:ascii="Californian FB" w:hAnsi="Californian FB"/>
          <w:sz w:val="20"/>
          <w:szCs w:val="20"/>
        </w:rPr>
        <w:t xml:space="preserve"> </w:t>
      </w:r>
      <w:r w:rsidRPr="00E73854">
        <w:rPr>
          <w:rFonts w:ascii="Californian FB" w:hAnsi="Californian FB"/>
          <w:color w:val="000000"/>
          <w:sz w:val="20"/>
          <w:szCs w:val="20"/>
        </w:rPr>
        <w:t>Susan Strasser </w:t>
      </w:r>
      <w:r w:rsidRPr="00E73854">
        <w:rPr>
          <w:rFonts w:ascii="Californian FB" w:hAnsi="Californian FB"/>
          <w:i/>
          <w:iCs/>
          <w:color w:val="000000"/>
          <w:sz w:val="20"/>
          <w:szCs w:val="20"/>
        </w:rPr>
        <w:t>Satisfaction Guaranteed</w:t>
      </w:r>
      <w:r w:rsidRPr="00E73854">
        <w:rPr>
          <w:rFonts w:ascii="Californian FB" w:hAnsi="Californian FB"/>
          <w:color w:val="000000"/>
          <w:sz w:val="20"/>
          <w:szCs w:val="20"/>
        </w:rPr>
        <w:t>; 2) Roland Marchand </w:t>
      </w:r>
      <w:r w:rsidRPr="00E73854">
        <w:rPr>
          <w:rFonts w:ascii="Californian FB" w:hAnsi="Californian FB"/>
          <w:i/>
          <w:iCs/>
          <w:color w:val="000000"/>
          <w:sz w:val="20"/>
          <w:szCs w:val="20"/>
        </w:rPr>
        <w:t>Advertising the American Dream</w:t>
      </w:r>
      <w:r w:rsidRPr="00E73854">
        <w:rPr>
          <w:rFonts w:ascii="Californian FB" w:hAnsi="Californian FB"/>
          <w:color w:val="000000"/>
          <w:sz w:val="20"/>
          <w:szCs w:val="20"/>
        </w:rPr>
        <w:t>; 3) F. Scott Fitzgerald </w:t>
      </w:r>
      <w:r w:rsidRPr="00E73854">
        <w:rPr>
          <w:rFonts w:ascii="Californian FB" w:hAnsi="Californian FB"/>
          <w:i/>
          <w:iCs/>
          <w:color w:val="000000"/>
          <w:sz w:val="20"/>
          <w:szCs w:val="20"/>
        </w:rPr>
        <w:t>The Great Gatsby</w:t>
      </w:r>
      <w:r w:rsidR="004F7F78" w:rsidRPr="00E73854">
        <w:rPr>
          <w:rFonts w:ascii="Californian FB" w:hAnsi="Californian FB"/>
          <w:color w:val="000000"/>
          <w:sz w:val="20"/>
          <w:szCs w:val="20"/>
        </w:rPr>
        <w:t xml:space="preserve">; Jennifer Black </w:t>
      </w:r>
      <w:r w:rsidR="004F7F78" w:rsidRPr="00E73854">
        <w:rPr>
          <w:rFonts w:ascii="Californian FB" w:hAnsi="Californian FB"/>
          <w:i/>
          <w:color w:val="000000"/>
          <w:sz w:val="20"/>
          <w:szCs w:val="20"/>
        </w:rPr>
        <w:t>Branding Trust</w:t>
      </w:r>
      <w:r w:rsidR="004F7F78" w:rsidRPr="00E73854">
        <w:rPr>
          <w:rFonts w:ascii="Californian FB" w:hAnsi="Californian FB"/>
          <w:color w:val="000000"/>
          <w:sz w:val="20"/>
          <w:szCs w:val="20"/>
        </w:rPr>
        <w:t>.</w:t>
      </w:r>
    </w:p>
    <w:p w14:paraId="4E90F5DB" w14:textId="3B3B75C2" w:rsidR="00821EBD" w:rsidRPr="00110502" w:rsidRDefault="00821EBD" w:rsidP="0045582B">
      <w:pPr>
        <w:jc w:val="center"/>
        <w:rPr>
          <w:rFonts w:ascii="Californian FB" w:hAnsi="Californian FB" w:cs="Calibri"/>
          <w:b/>
        </w:rPr>
      </w:pPr>
    </w:p>
    <w:p w14:paraId="7321631F" w14:textId="72CD0196" w:rsidR="00562941" w:rsidRPr="00110502" w:rsidRDefault="00562941" w:rsidP="0045582B">
      <w:pPr>
        <w:jc w:val="center"/>
        <w:rPr>
          <w:rFonts w:ascii="Californian FB" w:hAnsi="Californian FB" w:cs="Calibri"/>
          <w:b/>
        </w:rPr>
      </w:pPr>
    </w:p>
    <w:p w14:paraId="2A14E29E" w14:textId="36A0A440" w:rsidR="00253527" w:rsidRPr="00110502" w:rsidRDefault="00253527" w:rsidP="006C33D7">
      <w:pPr>
        <w:rPr>
          <w:rFonts w:ascii="Californian FB" w:hAnsi="Californian FB" w:cs="Calibri"/>
          <w:b/>
        </w:rPr>
      </w:pPr>
    </w:p>
    <w:p w14:paraId="4A8209DF" w14:textId="79C19D54" w:rsidR="00253527" w:rsidRPr="00110502" w:rsidRDefault="00253527" w:rsidP="0045582B">
      <w:pPr>
        <w:jc w:val="center"/>
        <w:rPr>
          <w:rFonts w:ascii="Californian FB" w:hAnsi="Californian FB" w:cs="Calibri"/>
          <w:b/>
        </w:rPr>
      </w:pPr>
    </w:p>
    <w:p w14:paraId="13BDA03F" w14:textId="77777777" w:rsidR="00253527" w:rsidRPr="00110502" w:rsidRDefault="00253527" w:rsidP="0045582B">
      <w:pPr>
        <w:jc w:val="center"/>
        <w:rPr>
          <w:rFonts w:ascii="Californian FB" w:hAnsi="Californian FB" w:cs="Calibri"/>
          <w:b/>
        </w:rPr>
      </w:pPr>
    </w:p>
    <w:p w14:paraId="5CEFB47B" w14:textId="40BF1778" w:rsidR="00253527" w:rsidRPr="00E73854" w:rsidRDefault="00253527" w:rsidP="00253527">
      <w:pPr>
        <w:jc w:val="center"/>
        <w:rPr>
          <w:rFonts w:ascii="Californian FB" w:hAnsi="Californian FB"/>
          <w:b/>
          <w:bCs/>
        </w:rPr>
      </w:pPr>
      <w:r w:rsidRPr="00E73854">
        <w:rPr>
          <w:rFonts w:ascii="Californian FB" w:hAnsi="Californian FB"/>
          <w:b/>
          <w:bCs/>
        </w:rPr>
        <w:t>Problems in European History</w:t>
      </w:r>
    </w:p>
    <w:p w14:paraId="7DF41C33" w14:textId="6A0634DF" w:rsidR="00253527" w:rsidRPr="00E73854" w:rsidRDefault="00253527" w:rsidP="00253527">
      <w:pPr>
        <w:jc w:val="center"/>
        <w:rPr>
          <w:rFonts w:ascii="Californian FB" w:hAnsi="Californian FB"/>
          <w:b/>
          <w:bCs/>
        </w:rPr>
      </w:pPr>
      <w:r w:rsidRPr="00E73854">
        <w:rPr>
          <w:rFonts w:ascii="Californian FB" w:hAnsi="Californian FB"/>
          <w:b/>
          <w:bCs/>
        </w:rPr>
        <w:t>The Mediterranean Sea and Its Peoples, 1000-1600AD</w:t>
      </w:r>
    </w:p>
    <w:p w14:paraId="72EBC4CC" w14:textId="77777777" w:rsidR="00253527" w:rsidRPr="00110502" w:rsidRDefault="00253527" w:rsidP="00253527">
      <w:pPr>
        <w:jc w:val="center"/>
        <w:rPr>
          <w:rFonts w:ascii="Californian FB" w:hAnsi="Californian FB"/>
          <w:bCs/>
          <w:sz w:val="20"/>
          <w:szCs w:val="20"/>
        </w:rPr>
      </w:pPr>
      <w:r w:rsidRPr="00110502">
        <w:rPr>
          <w:rFonts w:ascii="Californian FB" w:hAnsi="Californian FB"/>
          <w:bCs/>
          <w:sz w:val="20"/>
          <w:szCs w:val="20"/>
        </w:rPr>
        <w:t>Fulfills: UC2016 Historical Contexts</w:t>
      </w:r>
    </w:p>
    <w:p w14:paraId="59E9B873" w14:textId="77777777" w:rsidR="00253527" w:rsidRPr="00110502" w:rsidRDefault="00253527" w:rsidP="00253527">
      <w:pPr>
        <w:jc w:val="center"/>
        <w:rPr>
          <w:rFonts w:ascii="Californian FB" w:hAnsi="Californian FB"/>
          <w:bCs/>
          <w:sz w:val="20"/>
          <w:szCs w:val="20"/>
        </w:rPr>
      </w:pPr>
      <w:r w:rsidRPr="00110502">
        <w:rPr>
          <w:rFonts w:ascii="Californian FB" w:hAnsi="Californian FB"/>
          <w:bCs/>
          <w:sz w:val="20"/>
          <w:szCs w:val="20"/>
        </w:rPr>
        <w:t>Common Curriculum: Historical Contexts</w:t>
      </w:r>
    </w:p>
    <w:p w14:paraId="7655F4CE" w14:textId="7A1490D2" w:rsidR="00253527" w:rsidRPr="00110502" w:rsidRDefault="00253527" w:rsidP="00253527">
      <w:pPr>
        <w:jc w:val="center"/>
        <w:rPr>
          <w:rFonts w:ascii="Californian FB" w:hAnsi="Californian FB"/>
          <w:bCs/>
          <w:sz w:val="20"/>
          <w:szCs w:val="20"/>
        </w:rPr>
      </w:pPr>
    </w:p>
    <w:p w14:paraId="0204AF18" w14:textId="08BDE74A" w:rsidR="00253527" w:rsidRPr="00110502" w:rsidRDefault="00253527" w:rsidP="00253527">
      <w:pPr>
        <w:jc w:val="center"/>
        <w:rPr>
          <w:rFonts w:ascii="Californian FB" w:hAnsi="Californian FB"/>
          <w:b/>
          <w:bCs/>
        </w:rPr>
      </w:pPr>
    </w:p>
    <w:p w14:paraId="785EC4DE" w14:textId="588D9922" w:rsidR="00253527" w:rsidRPr="00110502" w:rsidRDefault="00253527" w:rsidP="00253527">
      <w:pPr>
        <w:rPr>
          <w:rFonts w:ascii="Californian FB" w:hAnsi="Californian FB"/>
          <w:b/>
          <w:bCs/>
        </w:rPr>
      </w:pPr>
      <w:r w:rsidRPr="00110502">
        <w:rPr>
          <w:rFonts w:ascii="Californian FB" w:hAnsi="Californian FB"/>
          <w:b/>
          <w:bCs/>
        </w:rPr>
        <w:t>HIST 3366-001</w:t>
      </w:r>
    </w:p>
    <w:p w14:paraId="34CEC3E2" w14:textId="6EA04521" w:rsidR="00253527" w:rsidRPr="00110502" w:rsidRDefault="00253527" w:rsidP="00253527">
      <w:pPr>
        <w:rPr>
          <w:rFonts w:ascii="Californian FB" w:hAnsi="Californian FB"/>
          <w:b/>
          <w:bCs/>
        </w:rPr>
      </w:pPr>
      <w:r w:rsidRPr="00110502">
        <w:rPr>
          <w:rFonts w:ascii="Californian FB" w:hAnsi="Californian FB"/>
          <w:b/>
          <w:bCs/>
        </w:rPr>
        <w:t xml:space="preserve">Monday/Wednesday-3:00pm-4:20pm- Dallas Hall </w:t>
      </w:r>
      <w:r w:rsidR="008F079E">
        <w:rPr>
          <w:rFonts w:ascii="Californian FB" w:hAnsi="Californian FB"/>
          <w:b/>
          <w:bCs/>
        </w:rPr>
        <w:t>room</w:t>
      </w:r>
      <w:r w:rsidRPr="00110502">
        <w:rPr>
          <w:rFonts w:ascii="Californian FB" w:hAnsi="Californian FB"/>
          <w:b/>
          <w:bCs/>
        </w:rPr>
        <w:t xml:space="preserve"> 156</w:t>
      </w:r>
    </w:p>
    <w:p w14:paraId="348682D5" w14:textId="7134A07C" w:rsidR="00253527" w:rsidRPr="00110502" w:rsidRDefault="00253527" w:rsidP="00253527">
      <w:pPr>
        <w:rPr>
          <w:rFonts w:ascii="Californian FB" w:hAnsi="Californian FB"/>
          <w:b/>
          <w:bCs/>
        </w:rPr>
      </w:pPr>
      <w:r w:rsidRPr="00110502">
        <w:rPr>
          <w:rFonts w:ascii="Californian FB" w:hAnsi="Californian FB"/>
          <w:b/>
          <w:bCs/>
        </w:rPr>
        <w:t>Professor Bianca Lopez</w:t>
      </w:r>
    </w:p>
    <w:p w14:paraId="0AFD9B1A" w14:textId="3E33F735" w:rsidR="00253527" w:rsidRPr="00110502" w:rsidRDefault="00253527" w:rsidP="00253527">
      <w:pPr>
        <w:rPr>
          <w:rFonts w:ascii="Californian FB" w:hAnsi="Californian FB"/>
          <w:bCs/>
          <w:sz w:val="20"/>
          <w:szCs w:val="20"/>
        </w:rPr>
      </w:pPr>
    </w:p>
    <w:p w14:paraId="79883DF7" w14:textId="2E392AD4" w:rsidR="00253527" w:rsidRPr="00E73854" w:rsidRDefault="00253527" w:rsidP="00253527">
      <w:pPr>
        <w:rPr>
          <w:rFonts w:ascii="Californian FB" w:hAnsi="Californian FB"/>
          <w:sz w:val="20"/>
          <w:szCs w:val="20"/>
        </w:rPr>
      </w:pPr>
      <w:r w:rsidRPr="00E73854">
        <w:rPr>
          <w:rFonts w:ascii="Californian FB" w:hAnsi="Californian FB"/>
          <w:sz w:val="20"/>
          <w:szCs w:val="20"/>
        </w:rPr>
        <w:t>This course tells the history of the medieval west from late antiquity to the dawn of modernity. Throughout the semester, lectures and discussions will emphasize the Mediterranean Sea as a space of cultural interaction, where the peoples of Africa, Asia, and Europe met in both conflict and collaboration. We will read a variety of primary sources, including laws, scriptural writings, saints’ lives, histories, and financial records, which we will relate to events such as the Crusades, the rise and fall of empires, and the different religious reformations of the early modern world.</w:t>
      </w:r>
    </w:p>
    <w:p w14:paraId="622CCECC" w14:textId="6C064265" w:rsidR="00572F10" w:rsidRPr="00E73854" w:rsidRDefault="00572F10" w:rsidP="00253527">
      <w:pPr>
        <w:rPr>
          <w:rFonts w:ascii="Californian FB" w:hAnsi="Californian FB"/>
          <w:sz w:val="20"/>
          <w:szCs w:val="20"/>
        </w:rPr>
      </w:pPr>
    </w:p>
    <w:p w14:paraId="52E2469C" w14:textId="4DBBAE81" w:rsidR="00572F10" w:rsidRPr="00E73854" w:rsidRDefault="00572F10" w:rsidP="00572F10">
      <w:pPr>
        <w:rPr>
          <w:rFonts w:ascii="Californian FB" w:hAnsi="Californian FB"/>
          <w:sz w:val="20"/>
          <w:szCs w:val="20"/>
        </w:rPr>
      </w:pPr>
      <w:r w:rsidRPr="00E73854">
        <w:rPr>
          <w:rFonts w:ascii="Californian FB" w:hAnsi="Californian FB"/>
          <w:b/>
          <w:sz w:val="20"/>
          <w:szCs w:val="20"/>
        </w:rPr>
        <w:t>Readings include</w:t>
      </w:r>
      <w:r w:rsidRPr="00E73854">
        <w:rPr>
          <w:rFonts w:ascii="Californian FB" w:hAnsi="Californian FB"/>
          <w:sz w:val="20"/>
          <w:szCs w:val="20"/>
        </w:rPr>
        <w:t xml:space="preserve">: 1) Thomas E. Burman, Brian A. Catlos, Mark D. Meyerson, </w:t>
      </w:r>
      <w:r w:rsidRPr="00E73854">
        <w:rPr>
          <w:rFonts w:ascii="Californian FB" w:hAnsi="Californian FB"/>
          <w:i/>
          <w:iCs/>
          <w:sz w:val="20"/>
          <w:szCs w:val="20"/>
        </w:rPr>
        <w:t xml:space="preserve">The Sea in the Middle: The Mediterranean World, 650–1650 </w:t>
      </w:r>
      <w:r w:rsidRPr="00E73854">
        <w:rPr>
          <w:rFonts w:ascii="Californian FB" w:hAnsi="Californian FB"/>
          <w:sz w:val="20"/>
          <w:szCs w:val="20"/>
        </w:rPr>
        <w:t>(Los Angeles and Berkeley: University of California Press, 2022).</w:t>
      </w:r>
    </w:p>
    <w:p w14:paraId="472E182C" w14:textId="79524DF4" w:rsidR="00572F10" w:rsidRPr="00110502" w:rsidRDefault="00572F10" w:rsidP="00253527">
      <w:pPr>
        <w:rPr>
          <w:rFonts w:ascii="Californian FB" w:hAnsi="Californian FB"/>
        </w:rPr>
      </w:pPr>
    </w:p>
    <w:p w14:paraId="6A9F8005" w14:textId="77777777" w:rsidR="00253527" w:rsidRPr="00110502" w:rsidRDefault="00253527" w:rsidP="00253527">
      <w:pPr>
        <w:rPr>
          <w:rFonts w:ascii="Californian FB" w:hAnsi="Californian FB"/>
          <w:bCs/>
          <w:sz w:val="20"/>
          <w:szCs w:val="20"/>
        </w:rPr>
      </w:pPr>
    </w:p>
    <w:p w14:paraId="5A9D8BA7" w14:textId="2ACB60A6" w:rsidR="00253527" w:rsidRDefault="00253527" w:rsidP="00253527">
      <w:pPr>
        <w:rPr>
          <w:rFonts w:ascii="Californian FB" w:hAnsi="Californian FB"/>
          <w:b/>
          <w:bCs/>
        </w:rPr>
      </w:pPr>
    </w:p>
    <w:p w14:paraId="574795A6" w14:textId="77777777" w:rsidR="00C06F41" w:rsidRDefault="00C06F41" w:rsidP="00253527">
      <w:pPr>
        <w:rPr>
          <w:rFonts w:ascii="Californian FB" w:hAnsi="Californian FB"/>
          <w:b/>
          <w:bCs/>
        </w:rPr>
      </w:pPr>
    </w:p>
    <w:p w14:paraId="41BCB316" w14:textId="77777777" w:rsidR="00D577E1" w:rsidRPr="00110502" w:rsidRDefault="00D577E1" w:rsidP="00253527">
      <w:pPr>
        <w:rPr>
          <w:rFonts w:ascii="Californian FB" w:hAnsi="Californian FB"/>
          <w:b/>
          <w:bCs/>
        </w:rPr>
      </w:pPr>
    </w:p>
    <w:bookmarkEnd w:id="11"/>
    <w:p w14:paraId="0CA9D615" w14:textId="77777777" w:rsidR="00F13D62" w:rsidRPr="00110502" w:rsidRDefault="00F13D62" w:rsidP="0045582B">
      <w:pPr>
        <w:tabs>
          <w:tab w:val="left" w:pos="6480"/>
        </w:tabs>
        <w:mirrorIndents/>
        <w:jc w:val="center"/>
        <w:rPr>
          <w:rFonts w:ascii="Californian FB" w:hAnsi="Californian FB" w:cs="Calibri"/>
          <w:b/>
        </w:rPr>
      </w:pPr>
    </w:p>
    <w:p w14:paraId="60391AB4" w14:textId="77777777" w:rsidR="003A0DDA" w:rsidRPr="00110502" w:rsidRDefault="003A0DDA" w:rsidP="0045582B">
      <w:pPr>
        <w:tabs>
          <w:tab w:val="left" w:pos="6480"/>
        </w:tabs>
        <w:jc w:val="center"/>
        <w:rPr>
          <w:rFonts w:ascii="Californian FB" w:hAnsi="Californian FB" w:cs="Calibri"/>
          <w:b/>
          <w:spacing w:val="-3"/>
        </w:rPr>
      </w:pPr>
    </w:p>
    <w:p w14:paraId="4074F36D" w14:textId="6AC7BFA3" w:rsidR="00F77325" w:rsidRPr="00110502" w:rsidRDefault="00F77325" w:rsidP="0045582B">
      <w:pPr>
        <w:tabs>
          <w:tab w:val="left" w:pos="6480"/>
        </w:tabs>
        <w:jc w:val="center"/>
        <w:rPr>
          <w:rFonts w:ascii="Californian FB" w:hAnsi="Californian FB" w:cs="Calibri"/>
          <w:b/>
          <w:spacing w:val="-3"/>
        </w:rPr>
      </w:pPr>
      <w:bookmarkStart w:id="12" w:name="_Hlk190259667"/>
      <w:r w:rsidRPr="00110502">
        <w:rPr>
          <w:rFonts w:ascii="Californian FB" w:hAnsi="Californian FB" w:cs="Calibri"/>
          <w:b/>
          <w:spacing w:val="-3"/>
        </w:rPr>
        <w:lastRenderedPageBreak/>
        <w:t>The First World War and Its Impact</w:t>
      </w:r>
    </w:p>
    <w:p w14:paraId="6C4F90E8" w14:textId="1CDCACF1" w:rsidR="00F77325" w:rsidRPr="00110502" w:rsidRDefault="00F77325" w:rsidP="0045582B">
      <w:pPr>
        <w:jc w:val="center"/>
        <w:rPr>
          <w:rFonts w:ascii="Californian FB" w:hAnsi="Californian FB" w:cs="Calibri"/>
          <w:spacing w:val="-3"/>
          <w:sz w:val="20"/>
          <w:szCs w:val="20"/>
        </w:rPr>
      </w:pPr>
      <w:r w:rsidRPr="00110502">
        <w:rPr>
          <w:rFonts w:ascii="Californian FB" w:hAnsi="Californian FB" w:cs="Calibri"/>
          <w:spacing w:val="-3"/>
          <w:sz w:val="20"/>
          <w:szCs w:val="20"/>
        </w:rPr>
        <w:t xml:space="preserve">Fulfills </w:t>
      </w:r>
      <w:r w:rsidR="007319E4" w:rsidRPr="00110502">
        <w:rPr>
          <w:rFonts w:ascii="Californian FB" w:hAnsi="Californian FB" w:cs="Calibri"/>
          <w:spacing w:val="-3"/>
          <w:sz w:val="20"/>
          <w:szCs w:val="20"/>
        </w:rPr>
        <w:t>UC2016 Historical Contexts</w:t>
      </w:r>
    </w:p>
    <w:p w14:paraId="58E34C80" w14:textId="1D7F7557" w:rsidR="007319E4" w:rsidRPr="00110502" w:rsidRDefault="00B34326" w:rsidP="0045582B">
      <w:pPr>
        <w:jc w:val="center"/>
        <w:rPr>
          <w:rFonts w:ascii="Californian FB" w:hAnsi="Californian FB" w:cs="Calibri"/>
          <w:bCs/>
          <w:spacing w:val="-3"/>
          <w:sz w:val="20"/>
          <w:szCs w:val="20"/>
        </w:rPr>
      </w:pPr>
      <w:r w:rsidRPr="00110502">
        <w:rPr>
          <w:rFonts w:ascii="Californian FB" w:hAnsi="Californian FB" w:cs="Calibri"/>
          <w:bCs/>
          <w:spacing w:val="-3"/>
          <w:sz w:val="20"/>
          <w:szCs w:val="20"/>
        </w:rPr>
        <w:t>CC</w:t>
      </w:r>
      <w:r w:rsidR="00716A92" w:rsidRPr="00110502">
        <w:rPr>
          <w:rFonts w:ascii="Californian FB" w:hAnsi="Californian FB" w:cs="Calibri"/>
          <w:bCs/>
          <w:spacing w:val="-3"/>
          <w:sz w:val="20"/>
          <w:szCs w:val="20"/>
        </w:rPr>
        <w:t>:</w:t>
      </w:r>
      <w:r w:rsidR="007319E4" w:rsidRPr="00110502">
        <w:rPr>
          <w:rFonts w:ascii="Californian FB" w:hAnsi="Californian FB" w:cs="Calibri"/>
          <w:bCs/>
          <w:spacing w:val="-3"/>
          <w:sz w:val="20"/>
          <w:szCs w:val="20"/>
        </w:rPr>
        <w:t xml:space="preserve"> Historical Contexts, Writing</w:t>
      </w:r>
      <w:r w:rsidR="00E81C02" w:rsidRPr="00110502">
        <w:rPr>
          <w:rFonts w:ascii="Californian FB" w:hAnsi="Californian FB" w:cs="Calibri"/>
          <w:bCs/>
          <w:spacing w:val="-3"/>
          <w:sz w:val="20"/>
          <w:szCs w:val="20"/>
        </w:rPr>
        <w:t>, Global Perspectives</w:t>
      </w:r>
    </w:p>
    <w:p w14:paraId="31205D73" w14:textId="77777777" w:rsidR="007319E4" w:rsidRPr="00110502" w:rsidRDefault="007319E4" w:rsidP="0045582B">
      <w:pPr>
        <w:jc w:val="center"/>
        <w:rPr>
          <w:rFonts w:ascii="Californian FB" w:hAnsi="Californian FB" w:cs="Calibri"/>
          <w:b/>
          <w:spacing w:val="-3"/>
          <w:sz w:val="20"/>
          <w:szCs w:val="20"/>
        </w:rPr>
      </w:pPr>
    </w:p>
    <w:p w14:paraId="4376F6BD" w14:textId="40FB24F4" w:rsidR="00F77325" w:rsidRPr="00E73854" w:rsidRDefault="00F77325" w:rsidP="0045582B">
      <w:pPr>
        <w:tabs>
          <w:tab w:val="left" w:pos="6480"/>
        </w:tabs>
        <w:rPr>
          <w:rFonts w:ascii="Californian FB" w:hAnsi="Californian FB" w:cs="Calibri"/>
          <w:b/>
          <w:spacing w:val="-3"/>
        </w:rPr>
      </w:pPr>
      <w:r w:rsidRPr="00E73854">
        <w:rPr>
          <w:rFonts w:ascii="Californian FB" w:hAnsi="Californian FB" w:cs="Calibri"/>
          <w:b/>
          <w:spacing w:val="-3"/>
        </w:rPr>
        <w:t>HIST 3381-</w:t>
      </w:r>
      <w:r w:rsidR="00461E50" w:rsidRPr="00E73854">
        <w:rPr>
          <w:rFonts w:ascii="Californian FB" w:hAnsi="Californian FB" w:cs="Calibri"/>
          <w:b/>
          <w:spacing w:val="-3"/>
        </w:rPr>
        <w:t>8</w:t>
      </w:r>
      <w:r w:rsidRPr="00E73854">
        <w:rPr>
          <w:rFonts w:ascii="Californian FB" w:hAnsi="Californian FB" w:cs="Calibri"/>
          <w:b/>
          <w:spacing w:val="-3"/>
        </w:rPr>
        <w:t>01</w:t>
      </w:r>
    </w:p>
    <w:p w14:paraId="45E47E36" w14:textId="341DCC52" w:rsidR="00F77325" w:rsidRDefault="003F300F" w:rsidP="0045582B">
      <w:pPr>
        <w:tabs>
          <w:tab w:val="left" w:pos="6480"/>
        </w:tabs>
        <w:rPr>
          <w:rFonts w:ascii="Californian FB" w:hAnsi="Californian FB" w:cs="Calibri"/>
          <w:b/>
          <w:spacing w:val="-3"/>
        </w:rPr>
      </w:pPr>
      <w:r>
        <w:rPr>
          <w:rFonts w:ascii="Californian FB" w:hAnsi="Californian FB" w:cs="Calibri"/>
          <w:b/>
          <w:spacing w:val="-3"/>
        </w:rPr>
        <w:t xml:space="preserve">Lecture: </w:t>
      </w:r>
      <w:r w:rsidR="00E81C02" w:rsidRPr="00E73854">
        <w:rPr>
          <w:rFonts w:ascii="Californian FB" w:hAnsi="Californian FB" w:cs="Calibri"/>
          <w:b/>
          <w:spacing w:val="-3"/>
        </w:rPr>
        <w:t>Monday/Wednesday</w:t>
      </w:r>
      <w:r>
        <w:rPr>
          <w:rFonts w:ascii="Californian FB" w:hAnsi="Californian FB" w:cs="Calibri"/>
          <w:b/>
          <w:spacing w:val="-3"/>
        </w:rPr>
        <w:t>-</w:t>
      </w:r>
      <w:r w:rsidR="00F77325" w:rsidRPr="00E73854">
        <w:rPr>
          <w:rFonts w:ascii="Californian FB" w:hAnsi="Californian FB" w:cs="Calibri"/>
          <w:b/>
          <w:spacing w:val="-3"/>
        </w:rPr>
        <w:t>11:00am-1</w:t>
      </w:r>
      <w:r w:rsidR="00E81C02" w:rsidRPr="00E73854">
        <w:rPr>
          <w:rFonts w:ascii="Californian FB" w:hAnsi="Californian FB" w:cs="Calibri"/>
          <w:b/>
          <w:spacing w:val="-3"/>
        </w:rPr>
        <w:t>1:50am</w:t>
      </w:r>
      <w:r w:rsidR="00F77325" w:rsidRPr="00E73854">
        <w:rPr>
          <w:rFonts w:ascii="Californian FB" w:hAnsi="Californian FB" w:cs="Calibri"/>
          <w:b/>
          <w:spacing w:val="-3"/>
        </w:rPr>
        <w:t>—</w:t>
      </w:r>
      <w:r w:rsidR="00E81C02" w:rsidRPr="00E73854">
        <w:rPr>
          <w:rFonts w:ascii="Californian FB" w:hAnsi="Californian FB" w:cs="Calibri"/>
          <w:b/>
          <w:spacing w:val="-3"/>
        </w:rPr>
        <w:t>Dallas</w:t>
      </w:r>
      <w:r w:rsidR="00F77325" w:rsidRPr="00E73854">
        <w:rPr>
          <w:rFonts w:ascii="Californian FB" w:hAnsi="Californian FB" w:cs="Calibri"/>
          <w:b/>
          <w:spacing w:val="-3"/>
        </w:rPr>
        <w:t xml:space="preserve"> Hall</w:t>
      </w:r>
      <w:r w:rsidR="00E81C02" w:rsidRPr="00E73854">
        <w:rPr>
          <w:rFonts w:ascii="Californian FB" w:hAnsi="Californian FB" w:cs="Calibri"/>
          <w:b/>
          <w:spacing w:val="-3"/>
        </w:rPr>
        <w:t xml:space="preserve"> </w:t>
      </w:r>
      <w:r w:rsidR="008F079E">
        <w:rPr>
          <w:rFonts w:ascii="Californian FB" w:hAnsi="Californian FB" w:cs="Calibri"/>
          <w:b/>
          <w:spacing w:val="-3"/>
        </w:rPr>
        <w:t>room</w:t>
      </w:r>
      <w:r w:rsidR="004C1551">
        <w:rPr>
          <w:rFonts w:ascii="Californian FB" w:hAnsi="Californian FB" w:cs="Calibri"/>
          <w:b/>
          <w:spacing w:val="-3"/>
        </w:rPr>
        <w:t xml:space="preserve"> </w:t>
      </w:r>
      <w:r w:rsidR="00E81C02" w:rsidRPr="00E73854">
        <w:rPr>
          <w:rFonts w:ascii="Californian FB" w:hAnsi="Californian FB" w:cs="Calibri"/>
          <w:b/>
          <w:spacing w:val="-3"/>
        </w:rPr>
        <w:t>306</w:t>
      </w:r>
      <w:r>
        <w:rPr>
          <w:rFonts w:ascii="Californian FB" w:hAnsi="Californian FB" w:cs="Calibri"/>
          <w:b/>
          <w:spacing w:val="-3"/>
        </w:rPr>
        <w:t xml:space="preserve"> </w:t>
      </w:r>
    </w:p>
    <w:p w14:paraId="76344552" w14:textId="6451B5F5" w:rsidR="003F300F" w:rsidRPr="00E73854" w:rsidRDefault="003F300F" w:rsidP="0045582B">
      <w:pPr>
        <w:tabs>
          <w:tab w:val="left" w:pos="6480"/>
        </w:tabs>
        <w:rPr>
          <w:rFonts w:ascii="Californian FB" w:hAnsi="Californian FB" w:cs="Calibri"/>
          <w:b/>
          <w:spacing w:val="-3"/>
        </w:rPr>
      </w:pPr>
      <w:r>
        <w:rPr>
          <w:rFonts w:ascii="Californian FB" w:hAnsi="Californian FB" w:cs="Calibri"/>
          <w:b/>
          <w:spacing w:val="-3"/>
        </w:rPr>
        <w:t>Discussion Sessions: Friday – 10:00am-10:50am, 11:00am-11:50am, and 12:00pm-12:50pm</w:t>
      </w:r>
    </w:p>
    <w:p w14:paraId="69CAB761" w14:textId="4161C48D" w:rsidR="00F77325" w:rsidRPr="00110502" w:rsidRDefault="00F77325" w:rsidP="0045582B">
      <w:pPr>
        <w:tabs>
          <w:tab w:val="left" w:pos="6480"/>
        </w:tabs>
        <w:rPr>
          <w:rFonts w:ascii="Californian FB" w:hAnsi="Californian FB" w:cs="Calibri"/>
          <w:b/>
          <w:spacing w:val="-3"/>
          <w:sz w:val="20"/>
          <w:szCs w:val="20"/>
        </w:rPr>
      </w:pPr>
      <w:r w:rsidRPr="00E73854">
        <w:rPr>
          <w:rFonts w:ascii="Californian FB" w:hAnsi="Californian FB" w:cs="Calibri"/>
          <w:b/>
          <w:spacing w:val="-3"/>
        </w:rPr>
        <w:t>Professor Erin Hochman</w:t>
      </w:r>
      <w:r w:rsidRPr="00110502">
        <w:rPr>
          <w:rFonts w:ascii="Californian FB" w:hAnsi="Californian FB" w:cs="Calibri"/>
          <w:b/>
          <w:spacing w:val="-3"/>
          <w:sz w:val="20"/>
          <w:szCs w:val="20"/>
        </w:rPr>
        <w:t xml:space="preserve"> </w:t>
      </w:r>
    </w:p>
    <w:p w14:paraId="20E9F54F" w14:textId="77777777" w:rsidR="00F77325" w:rsidRPr="00110502" w:rsidRDefault="00F77325" w:rsidP="0045582B">
      <w:pPr>
        <w:tabs>
          <w:tab w:val="left" w:pos="6480"/>
        </w:tabs>
        <w:rPr>
          <w:rFonts w:ascii="Californian FB" w:hAnsi="Californian FB" w:cs="Calibri"/>
          <w:b/>
          <w:spacing w:val="-3"/>
          <w:sz w:val="20"/>
          <w:szCs w:val="20"/>
        </w:rPr>
      </w:pPr>
    </w:p>
    <w:p w14:paraId="310432B7" w14:textId="77777777" w:rsidR="00387BD7" w:rsidRPr="00110502" w:rsidRDefault="00387BD7" w:rsidP="0045582B">
      <w:pPr>
        <w:pStyle w:val="NormalWeb"/>
        <w:rPr>
          <w:rFonts w:ascii="Californian FB" w:hAnsi="Californian FB"/>
          <w:sz w:val="22"/>
          <w:szCs w:val="22"/>
        </w:rPr>
      </w:pPr>
    </w:p>
    <w:p w14:paraId="091A641C" w14:textId="77777777" w:rsidR="00387BD7" w:rsidRPr="00E73854" w:rsidRDefault="00387BD7" w:rsidP="0045582B">
      <w:pPr>
        <w:pStyle w:val="NormalWeb"/>
        <w:rPr>
          <w:rFonts w:ascii="Californian FB" w:hAnsi="Californian FB"/>
          <w:sz w:val="20"/>
          <w:szCs w:val="20"/>
        </w:rPr>
      </w:pPr>
      <w:r w:rsidRPr="00E73854">
        <w:rPr>
          <w:rFonts w:ascii="Californian FB" w:hAnsi="Californian FB"/>
          <w:color w:val="000000"/>
          <w:sz w:val="20"/>
          <w:szCs w:val="20"/>
          <w:shd w:val="clear" w:color="auto" w:fill="FFFFFF"/>
        </w:rPr>
        <w:t>When the great powers declared war on one another in August 1914, numerous Europeans enthusiastically greeted the news.  As young men marched off to the front lines, many soldiers, political leaders, and civilians believed that the conflict would be over by Christmas.  Four years and millions of deaths later, the Great War and the subsequent peace treaties irrevocably transformed the map of Europe, the Middle East, and Africa as well as the everyday lives of their inhabitants. Through a variety of primary and scholarly sources, we will focus on the cultural, social, and geopolitical impact of the First World War.  Each week we will explore a different theme pertaining to the war and its outcome, including: the causes of the war, warfare on the western and eastern fronts, experiences on the home front, the colonial dimensions of the war, changing conceptions of gender and women’s roles in society, the war’s impact on high and popular culture, mourning and commemorations for the dead, the collapse of Europe’s large land-based empires, and the postwar attempts to spread democracy and create a new international order.</w:t>
      </w:r>
    </w:p>
    <w:p w14:paraId="547F408A" w14:textId="77777777" w:rsidR="00387BD7" w:rsidRPr="00E73854" w:rsidRDefault="00387BD7" w:rsidP="0045582B">
      <w:pPr>
        <w:pStyle w:val="NormalWeb"/>
        <w:rPr>
          <w:rFonts w:ascii="Californian FB" w:hAnsi="Californian FB"/>
          <w:sz w:val="20"/>
          <w:szCs w:val="20"/>
        </w:rPr>
      </w:pPr>
      <w:r w:rsidRPr="00E73854">
        <w:rPr>
          <w:rFonts w:ascii="Californian FB" w:hAnsi="Californian FB"/>
          <w:color w:val="000000"/>
          <w:sz w:val="20"/>
          <w:szCs w:val="20"/>
          <w:shd w:val="clear" w:color="auto" w:fill="FFFFFF"/>
        </w:rPr>
        <w:t> </w:t>
      </w:r>
    </w:p>
    <w:p w14:paraId="30DBDB14" w14:textId="2810A30E" w:rsidR="00387BD7" w:rsidRPr="00E73854" w:rsidRDefault="00387BD7" w:rsidP="0045582B">
      <w:pPr>
        <w:pStyle w:val="elementtoproof"/>
        <w:rPr>
          <w:rFonts w:ascii="Californian FB" w:hAnsi="Californian FB"/>
          <w:sz w:val="20"/>
          <w:szCs w:val="20"/>
        </w:rPr>
      </w:pPr>
      <w:r w:rsidRPr="00E73854">
        <w:rPr>
          <w:rFonts w:ascii="Californian FB" w:hAnsi="Californian FB"/>
          <w:b/>
          <w:color w:val="000000"/>
          <w:sz w:val="20"/>
          <w:szCs w:val="20"/>
        </w:rPr>
        <w:t>Readings include</w:t>
      </w:r>
      <w:r w:rsidRPr="00E73854">
        <w:rPr>
          <w:rFonts w:ascii="Californian FB" w:hAnsi="Californian FB"/>
          <w:color w:val="000000"/>
          <w:sz w:val="20"/>
          <w:szCs w:val="20"/>
        </w:rPr>
        <w:t xml:space="preserve">: Hew Strachan, </w:t>
      </w:r>
      <w:r w:rsidRPr="00E73854">
        <w:rPr>
          <w:rFonts w:ascii="Californian FB" w:hAnsi="Californian FB"/>
          <w:i/>
          <w:iCs/>
          <w:color w:val="000000"/>
          <w:sz w:val="20"/>
          <w:szCs w:val="20"/>
        </w:rPr>
        <w:t>The First World War</w:t>
      </w:r>
      <w:r w:rsidRPr="00E73854">
        <w:rPr>
          <w:rFonts w:ascii="Californian FB" w:hAnsi="Californian FB"/>
          <w:color w:val="000000"/>
          <w:sz w:val="20"/>
          <w:szCs w:val="20"/>
        </w:rPr>
        <w:t xml:space="preserve">; Marilyn Shevin-Coetzee and Frans Coetzee (eds.), </w:t>
      </w:r>
      <w:r w:rsidRPr="00E73854">
        <w:rPr>
          <w:rFonts w:ascii="Californian FB" w:hAnsi="Californian FB"/>
          <w:i/>
          <w:iCs/>
          <w:color w:val="000000"/>
          <w:sz w:val="20"/>
          <w:szCs w:val="20"/>
        </w:rPr>
        <w:t>World War I: A History in Documents</w:t>
      </w:r>
      <w:r w:rsidRPr="00E73854">
        <w:rPr>
          <w:rFonts w:ascii="Californian FB" w:hAnsi="Californian FB"/>
          <w:color w:val="000000"/>
          <w:sz w:val="20"/>
          <w:szCs w:val="20"/>
        </w:rPr>
        <w:t>, 2</w:t>
      </w:r>
      <w:r w:rsidRPr="00E73854">
        <w:rPr>
          <w:rFonts w:ascii="Californian FB" w:hAnsi="Californian FB"/>
          <w:color w:val="000000"/>
          <w:sz w:val="20"/>
          <w:szCs w:val="20"/>
          <w:vertAlign w:val="superscript"/>
        </w:rPr>
        <w:t>nd</w:t>
      </w:r>
      <w:r w:rsidRPr="00E73854">
        <w:rPr>
          <w:rFonts w:ascii="Californian FB" w:hAnsi="Californian FB"/>
          <w:color w:val="000000"/>
          <w:sz w:val="20"/>
          <w:szCs w:val="20"/>
        </w:rPr>
        <w:t xml:space="preserve"> ed.; Robert Graves, </w:t>
      </w:r>
      <w:r w:rsidRPr="00E73854">
        <w:rPr>
          <w:rFonts w:ascii="Californian FB" w:hAnsi="Californian FB"/>
          <w:i/>
          <w:iCs/>
          <w:color w:val="000000"/>
          <w:sz w:val="20"/>
          <w:szCs w:val="20"/>
        </w:rPr>
        <w:t>Good-bye to All That</w:t>
      </w:r>
      <w:r w:rsidRPr="00E73854">
        <w:rPr>
          <w:rFonts w:ascii="Californian FB" w:hAnsi="Californian FB"/>
          <w:color w:val="000000"/>
          <w:sz w:val="20"/>
          <w:szCs w:val="20"/>
        </w:rPr>
        <w:t>; journal articles and online primary sources</w:t>
      </w:r>
      <w:r w:rsidR="00E81C02" w:rsidRPr="00E73854">
        <w:rPr>
          <w:rFonts w:ascii="Californian FB" w:hAnsi="Californian FB"/>
          <w:color w:val="000000"/>
          <w:sz w:val="20"/>
          <w:szCs w:val="20"/>
        </w:rPr>
        <w:t>.</w:t>
      </w:r>
    </w:p>
    <w:bookmarkEnd w:id="12"/>
    <w:p w14:paraId="6672E42B" w14:textId="77777777" w:rsidR="001C7CB8" w:rsidRPr="00110502" w:rsidRDefault="001C7CB8" w:rsidP="0045582B">
      <w:pPr>
        <w:jc w:val="center"/>
        <w:rPr>
          <w:rFonts w:ascii="Californian FB" w:hAnsi="Californian FB" w:cs="Calibri"/>
          <w:b/>
        </w:rPr>
      </w:pPr>
    </w:p>
    <w:p w14:paraId="32914111" w14:textId="77777777" w:rsidR="001C7CB8" w:rsidRPr="00110502" w:rsidRDefault="001C7CB8" w:rsidP="0045582B">
      <w:pPr>
        <w:jc w:val="center"/>
        <w:rPr>
          <w:rFonts w:ascii="Californian FB" w:hAnsi="Californian FB" w:cs="Calibri"/>
          <w:b/>
        </w:rPr>
      </w:pPr>
    </w:p>
    <w:p w14:paraId="6277FC2D" w14:textId="77777777" w:rsidR="00740857" w:rsidRPr="00110502" w:rsidRDefault="00740857" w:rsidP="0045582B">
      <w:pPr>
        <w:jc w:val="center"/>
        <w:rPr>
          <w:rFonts w:ascii="Californian FB" w:hAnsi="Californian FB" w:cs="Calibri"/>
          <w:b/>
        </w:rPr>
      </w:pPr>
      <w:bookmarkStart w:id="13" w:name="_Hlk190259715"/>
    </w:p>
    <w:p w14:paraId="4A9DC0DF" w14:textId="205470CC" w:rsidR="00860320" w:rsidRPr="00110502" w:rsidRDefault="00465C4A" w:rsidP="0045582B">
      <w:pPr>
        <w:jc w:val="center"/>
        <w:rPr>
          <w:rFonts w:ascii="Californian FB" w:hAnsi="Californian FB" w:cs="Calibri"/>
          <w:b/>
        </w:rPr>
      </w:pPr>
      <w:r w:rsidRPr="00110502">
        <w:rPr>
          <w:rFonts w:ascii="Californian FB" w:hAnsi="Californian FB" w:cs="Calibri"/>
          <w:b/>
        </w:rPr>
        <w:t>The History of Mexico</w:t>
      </w:r>
    </w:p>
    <w:p w14:paraId="470BE1C0" w14:textId="2E3AD6DA" w:rsidR="00465C4A" w:rsidRPr="00110502" w:rsidRDefault="00465C4A" w:rsidP="0045582B">
      <w:pPr>
        <w:jc w:val="center"/>
        <w:rPr>
          <w:rFonts w:ascii="Californian FB" w:hAnsi="Californian FB" w:cs="Calibri"/>
          <w:sz w:val="20"/>
          <w:szCs w:val="20"/>
        </w:rPr>
      </w:pPr>
      <w:r w:rsidRPr="00110502">
        <w:rPr>
          <w:rFonts w:ascii="Californian FB" w:hAnsi="Californian FB" w:cs="Calibri"/>
          <w:sz w:val="20"/>
          <w:szCs w:val="20"/>
        </w:rPr>
        <w:t>Fulfills</w:t>
      </w:r>
      <w:r w:rsidR="00B34326" w:rsidRPr="00110502">
        <w:rPr>
          <w:rFonts w:ascii="Californian FB" w:hAnsi="Californian FB" w:cs="Calibri"/>
          <w:sz w:val="20"/>
          <w:szCs w:val="20"/>
        </w:rPr>
        <w:t>: CC Historical Contexts, Human Diversity</w:t>
      </w:r>
    </w:p>
    <w:p w14:paraId="2D314397" w14:textId="77777777" w:rsidR="00465C4A" w:rsidRPr="00110502" w:rsidRDefault="00465C4A" w:rsidP="0045582B">
      <w:pPr>
        <w:jc w:val="center"/>
        <w:rPr>
          <w:rFonts w:ascii="Californian FB" w:hAnsi="Californian FB" w:cs="Calibri"/>
          <w:b/>
        </w:rPr>
      </w:pPr>
    </w:p>
    <w:p w14:paraId="5880BF99" w14:textId="7E4DE80C" w:rsidR="00465C4A" w:rsidRPr="00110502" w:rsidRDefault="00465C4A" w:rsidP="0045582B">
      <w:pPr>
        <w:rPr>
          <w:rFonts w:ascii="Californian FB" w:hAnsi="Californian FB" w:cs="Calibri"/>
          <w:b/>
        </w:rPr>
      </w:pPr>
      <w:r w:rsidRPr="00110502">
        <w:rPr>
          <w:rFonts w:ascii="Californian FB" w:hAnsi="Californian FB" w:cs="Calibri"/>
          <w:b/>
        </w:rPr>
        <w:t>HIST 3382-001</w:t>
      </w:r>
    </w:p>
    <w:p w14:paraId="6727021D" w14:textId="205425E4" w:rsidR="00465C4A" w:rsidRPr="00110502" w:rsidRDefault="001C7CB8" w:rsidP="0045582B">
      <w:pPr>
        <w:rPr>
          <w:rFonts w:ascii="Californian FB" w:hAnsi="Californian FB" w:cs="Calibri"/>
          <w:b/>
        </w:rPr>
      </w:pPr>
      <w:r w:rsidRPr="00110502">
        <w:rPr>
          <w:rFonts w:ascii="Californian FB" w:hAnsi="Californian FB" w:cs="Calibri"/>
          <w:b/>
        </w:rPr>
        <w:t>Tuesday/Thursday-1:00</w:t>
      </w:r>
      <w:r w:rsidR="00507CAB" w:rsidRPr="00110502">
        <w:rPr>
          <w:rFonts w:ascii="Californian FB" w:hAnsi="Californian FB" w:cs="Calibri"/>
          <w:b/>
        </w:rPr>
        <w:t>p</w:t>
      </w:r>
      <w:r w:rsidRPr="00110502">
        <w:rPr>
          <w:rFonts w:ascii="Californian FB" w:hAnsi="Californian FB" w:cs="Calibri"/>
          <w:b/>
        </w:rPr>
        <w:t xml:space="preserve">m-2:20pm-Dallas Hall </w:t>
      </w:r>
      <w:r w:rsidR="008F079E">
        <w:rPr>
          <w:rFonts w:ascii="Californian FB" w:hAnsi="Californian FB" w:cs="Calibri"/>
          <w:b/>
        </w:rPr>
        <w:t>room</w:t>
      </w:r>
      <w:r w:rsidR="004C1551">
        <w:rPr>
          <w:rFonts w:ascii="Californian FB" w:hAnsi="Californian FB" w:cs="Calibri"/>
          <w:b/>
        </w:rPr>
        <w:t xml:space="preserve"> </w:t>
      </w:r>
      <w:r w:rsidRPr="00110502">
        <w:rPr>
          <w:rFonts w:ascii="Californian FB" w:hAnsi="Californian FB" w:cs="Calibri"/>
          <w:b/>
        </w:rPr>
        <w:t>1</w:t>
      </w:r>
      <w:r w:rsidR="00507CAB" w:rsidRPr="00110502">
        <w:rPr>
          <w:rFonts w:ascii="Californian FB" w:hAnsi="Californian FB" w:cs="Calibri"/>
          <w:b/>
        </w:rPr>
        <w:t>42</w:t>
      </w:r>
    </w:p>
    <w:p w14:paraId="3794355D" w14:textId="35536C94" w:rsidR="001C7CB8" w:rsidRPr="00110502" w:rsidRDefault="001C7CB8" w:rsidP="0045582B">
      <w:pPr>
        <w:rPr>
          <w:rFonts w:ascii="Californian FB" w:hAnsi="Californian FB" w:cs="Calibri"/>
          <w:b/>
        </w:rPr>
      </w:pPr>
      <w:r w:rsidRPr="00110502">
        <w:rPr>
          <w:rFonts w:ascii="Californian FB" w:hAnsi="Californian FB" w:cs="Calibri"/>
          <w:b/>
        </w:rPr>
        <w:t>Professor Pablo Mijangos y Gonzalez</w:t>
      </w:r>
    </w:p>
    <w:p w14:paraId="639B9FC5" w14:textId="77777777" w:rsidR="001C7CB8" w:rsidRPr="00110502" w:rsidRDefault="001C7CB8" w:rsidP="0045582B">
      <w:pPr>
        <w:rPr>
          <w:rFonts w:ascii="Californian FB" w:hAnsi="Californian FB" w:cs="Calibri"/>
          <w:b/>
        </w:rPr>
      </w:pPr>
    </w:p>
    <w:p w14:paraId="4C5FA4CC" w14:textId="18C71014" w:rsidR="001C7CB8" w:rsidRPr="00E73854" w:rsidRDefault="001C7CB8" w:rsidP="0045582B">
      <w:pPr>
        <w:rPr>
          <w:rFonts w:ascii="Californian FB" w:hAnsi="Californian FB" w:cs="Calibri"/>
          <w:sz w:val="20"/>
          <w:szCs w:val="20"/>
        </w:rPr>
      </w:pPr>
      <w:r w:rsidRPr="00E73854">
        <w:rPr>
          <w:rFonts w:ascii="Californian FB" w:hAnsi="Californian FB" w:cs="Calibri"/>
          <w:sz w:val="20"/>
          <w:szCs w:val="20"/>
        </w:rPr>
        <w:t>This course will give a broad overview of Mexican history from the Spanish conquest of Mesoamerica to the present. The class aims to introduce students to the main moments, themes, and processes that have shaped the political, economic, social, and cultural development of Mexico, placing a special emphasis on such topics as state formation; socioeconomic transformations; regional, ethnic, and cultural diversity; and Mexico’s place in North America and the Atlantic World. The course does not intend to find the essence of “Mexicanness” (if such a thing exists) but rather to understand how Mexico has become what it is today and identify the long and mid-term challenges the country still grapples with. At the end of the course, we will address some of the main problems that dominate Mexico’s public conversation today and collectively discuss them from a historical perspective.</w:t>
      </w:r>
    </w:p>
    <w:p w14:paraId="27C08E6F" w14:textId="2124F086" w:rsidR="0065192D" w:rsidRPr="00E73854" w:rsidRDefault="0065192D" w:rsidP="0045582B">
      <w:pPr>
        <w:rPr>
          <w:rFonts w:ascii="Californian FB" w:hAnsi="Californian FB" w:cs="Calibri"/>
          <w:sz w:val="20"/>
          <w:szCs w:val="20"/>
        </w:rPr>
      </w:pPr>
    </w:p>
    <w:p w14:paraId="212C0100" w14:textId="625C082F" w:rsidR="0065192D" w:rsidRPr="00E73854" w:rsidRDefault="0065192D" w:rsidP="00740857">
      <w:pPr>
        <w:tabs>
          <w:tab w:val="left" w:pos="1440"/>
        </w:tabs>
        <w:jc w:val="both"/>
        <w:rPr>
          <w:rFonts w:ascii="Californian FB" w:hAnsi="Californian FB"/>
          <w:sz w:val="20"/>
          <w:szCs w:val="20"/>
        </w:rPr>
      </w:pPr>
      <w:r w:rsidRPr="00E73854">
        <w:rPr>
          <w:rFonts w:ascii="Californian FB" w:hAnsi="Californian FB" w:cs="Calibri"/>
          <w:b/>
          <w:sz w:val="20"/>
          <w:szCs w:val="20"/>
        </w:rPr>
        <w:t>Readings include:</w:t>
      </w:r>
      <w:r w:rsidRPr="00E73854">
        <w:rPr>
          <w:rFonts w:ascii="Californian FB" w:hAnsi="Californian FB" w:cs="Calibri"/>
          <w:sz w:val="20"/>
          <w:szCs w:val="20"/>
        </w:rPr>
        <w:t xml:space="preserve"> </w:t>
      </w:r>
      <w:r w:rsidR="00507CAB" w:rsidRPr="00E73854">
        <w:rPr>
          <w:rFonts w:ascii="Californian FB" w:hAnsi="Californian FB" w:cs="Calibri"/>
          <w:sz w:val="20"/>
          <w:szCs w:val="20"/>
        </w:rPr>
        <w:t xml:space="preserve">1) </w:t>
      </w:r>
      <w:r w:rsidR="00507CAB" w:rsidRPr="00E73854">
        <w:rPr>
          <w:rFonts w:ascii="Californian FB" w:hAnsi="Californian FB"/>
          <w:sz w:val="20"/>
          <w:szCs w:val="20"/>
        </w:rPr>
        <w:t xml:space="preserve">Brian R. Hamnett, </w:t>
      </w:r>
      <w:r w:rsidR="00507CAB" w:rsidRPr="00E73854">
        <w:rPr>
          <w:rFonts w:ascii="Californian FB" w:hAnsi="Californian FB"/>
          <w:i/>
          <w:iCs/>
          <w:sz w:val="20"/>
          <w:szCs w:val="20"/>
        </w:rPr>
        <w:t>A Concise History of Mexico</w:t>
      </w:r>
      <w:r w:rsidR="00507CAB" w:rsidRPr="00E73854">
        <w:rPr>
          <w:rFonts w:ascii="Californian FB" w:hAnsi="Californian FB"/>
          <w:sz w:val="20"/>
          <w:szCs w:val="20"/>
        </w:rPr>
        <w:t xml:space="preserve"> (</w:t>
      </w:r>
      <w:r w:rsidR="00507CAB" w:rsidRPr="00E73854">
        <w:rPr>
          <w:rFonts w:ascii="Californian FB" w:hAnsi="Californian FB"/>
          <w:b/>
          <w:bCs/>
          <w:sz w:val="20"/>
          <w:szCs w:val="20"/>
        </w:rPr>
        <w:t>Third Edition</w:t>
      </w:r>
      <w:r w:rsidR="00507CAB" w:rsidRPr="00E73854">
        <w:rPr>
          <w:rFonts w:ascii="Californian FB" w:hAnsi="Californian FB"/>
          <w:sz w:val="20"/>
          <w:szCs w:val="20"/>
        </w:rPr>
        <w:t xml:space="preserve">), New York: Cambridge University Press, 2019; 2) John Womack, </w:t>
      </w:r>
      <w:r w:rsidR="00507CAB" w:rsidRPr="00E73854">
        <w:rPr>
          <w:rFonts w:ascii="Californian FB" w:hAnsi="Californian FB"/>
          <w:i/>
          <w:iCs/>
          <w:sz w:val="20"/>
          <w:szCs w:val="20"/>
        </w:rPr>
        <w:t>Zapata and the Mexican Revolution</w:t>
      </w:r>
      <w:r w:rsidR="00507CAB" w:rsidRPr="00E73854">
        <w:rPr>
          <w:rFonts w:ascii="Californian FB" w:hAnsi="Californian FB"/>
          <w:sz w:val="20"/>
          <w:szCs w:val="20"/>
        </w:rPr>
        <w:t>, New York: Vintage, 1970 (latest edition); 3) One additional monograph chosen by each student from a list provided by the instructor. All the other required readings will be available to students on Canvas</w:t>
      </w:r>
    </w:p>
    <w:p w14:paraId="266DA855" w14:textId="07CBB437" w:rsidR="00860320" w:rsidRDefault="00860320" w:rsidP="0045582B">
      <w:pPr>
        <w:jc w:val="center"/>
        <w:rPr>
          <w:rFonts w:ascii="Californian FB" w:hAnsi="Californian FB" w:cs="Calibri"/>
          <w:b/>
          <w:sz w:val="18"/>
          <w:szCs w:val="18"/>
        </w:rPr>
      </w:pPr>
    </w:p>
    <w:p w14:paraId="2CCD5E99" w14:textId="5DB2EB66" w:rsidR="00D577E1" w:rsidRDefault="00D577E1" w:rsidP="0045582B">
      <w:pPr>
        <w:jc w:val="center"/>
        <w:rPr>
          <w:rFonts w:ascii="Californian FB" w:hAnsi="Californian FB" w:cs="Calibri"/>
          <w:b/>
          <w:sz w:val="18"/>
          <w:szCs w:val="18"/>
        </w:rPr>
      </w:pPr>
    </w:p>
    <w:p w14:paraId="33FD7D66" w14:textId="3F0A150A" w:rsidR="00D577E1" w:rsidRDefault="00D577E1" w:rsidP="0045582B">
      <w:pPr>
        <w:jc w:val="center"/>
        <w:rPr>
          <w:rFonts w:ascii="Californian FB" w:hAnsi="Californian FB" w:cs="Calibri"/>
          <w:b/>
          <w:sz w:val="18"/>
          <w:szCs w:val="18"/>
        </w:rPr>
      </w:pPr>
    </w:p>
    <w:p w14:paraId="00D6009F" w14:textId="77777777" w:rsidR="00415A91" w:rsidRDefault="00415A91" w:rsidP="0045582B">
      <w:pPr>
        <w:jc w:val="center"/>
        <w:rPr>
          <w:rFonts w:ascii="Californian FB" w:hAnsi="Californian FB" w:cs="Calibri"/>
          <w:b/>
          <w:sz w:val="18"/>
          <w:szCs w:val="18"/>
        </w:rPr>
      </w:pPr>
    </w:p>
    <w:p w14:paraId="2959961B" w14:textId="42E8DE6F" w:rsidR="005B2CD3" w:rsidRDefault="005B2CD3" w:rsidP="000A59EE">
      <w:pPr>
        <w:rPr>
          <w:rFonts w:ascii="Californian FB" w:hAnsi="Californian FB" w:cs="Calibri"/>
          <w:b/>
          <w:sz w:val="18"/>
          <w:szCs w:val="18"/>
        </w:rPr>
      </w:pPr>
    </w:p>
    <w:p w14:paraId="7AAA21A3" w14:textId="77777777" w:rsidR="000A59EE" w:rsidRDefault="000A59EE" w:rsidP="000A59EE">
      <w:pPr>
        <w:rPr>
          <w:rFonts w:ascii="Californian FB" w:hAnsi="Californian FB" w:cs="Calibri"/>
          <w:b/>
        </w:rPr>
      </w:pPr>
    </w:p>
    <w:p w14:paraId="74C3A04B" w14:textId="77777777" w:rsidR="00E73854" w:rsidRPr="00110502" w:rsidRDefault="00E73854" w:rsidP="0045582B">
      <w:pPr>
        <w:jc w:val="center"/>
        <w:rPr>
          <w:rFonts w:ascii="Californian FB" w:hAnsi="Californian FB" w:cs="Calibri"/>
          <w:b/>
        </w:rPr>
      </w:pPr>
    </w:p>
    <w:bookmarkEnd w:id="13"/>
    <w:p w14:paraId="0579B2BA" w14:textId="77777777" w:rsidR="00B06AC8" w:rsidRPr="00110502" w:rsidRDefault="00B06AC8" w:rsidP="00B06AC8">
      <w:pPr>
        <w:jc w:val="center"/>
        <w:rPr>
          <w:rFonts w:ascii="Californian FB" w:hAnsi="Californian FB"/>
          <w:b/>
          <w:bCs/>
        </w:rPr>
      </w:pPr>
      <w:r w:rsidRPr="00110502">
        <w:rPr>
          <w:rFonts w:ascii="Californian FB" w:hAnsi="Californian FB"/>
          <w:b/>
          <w:bCs/>
        </w:rPr>
        <w:lastRenderedPageBreak/>
        <w:t>Problems in Asian History: British Empire in South Asia</w:t>
      </w:r>
    </w:p>
    <w:p w14:paraId="28CA32DC" w14:textId="77777777" w:rsidR="00B06AC8" w:rsidRPr="00E73854" w:rsidRDefault="00B06AC8" w:rsidP="00B06AC8">
      <w:pPr>
        <w:jc w:val="center"/>
        <w:rPr>
          <w:rFonts w:ascii="Californian FB" w:hAnsi="Californian FB"/>
          <w:sz w:val="20"/>
          <w:szCs w:val="20"/>
        </w:rPr>
      </w:pPr>
      <w:r w:rsidRPr="00E73854">
        <w:rPr>
          <w:rFonts w:ascii="Californian FB" w:hAnsi="Californian FB"/>
          <w:color w:val="515151"/>
          <w:sz w:val="20"/>
          <w:szCs w:val="20"/>
        </w:rPr>
        <w:t>Fulfills: UC 2016 Historical Contexts</w:t>
      </w:r>
      <w:r w:rsidRPr="00E73854">
        <w:rPr>
          <w:rFonts w:ascii="Californian FB" w:hAnsi="Californian FB"/>
          <w:sz w:val="20"/>
          <w:szCs w:val="20"/>
        </w:rPr>
        <w:t xml:space="preserve">, </w:t>
      </w:r>
    </w:p>
    <w:p w14:paraId="700DE41D" w14:textId="77777777" w:rsidR="00B06AC8" w:rsidRPr="00E73854" w:rsidRDefault="00B06AC8" w:rsidP="00B06AC8">
      <w:pPr>
        <w:jc w:val="center"/>
        <w:rPr>
          <w:rFonts w:ascii="Californian FB" w:hAnsi="Californian FB"/>
          <w:color w:val="515151"/>
          <w:sz w:val="20"/>
          <w:szCs w:val="20"/>
        </w:rPr>
      </w:pPr>
      <w:r w:rsidRPr="00E73854">
        <w:rPr>
          <w:rFonts w:ascii="Californian FB" w:hAnsi="Californian FB"/>
          <w:color w:val="515151"/>
          <w:sz w:val="20"/>
          <w:szCs w:val="20"/>
        </w:rPr>
        <w:t>Common Curriculum - Historical Contexts</w:t>
      </w:r>
      <w:r w:rsidRPr="00E73854">
        <w:rPr>
          <w:rFonts w:ascii="Californian FB" w:hAnsi="Californian FB"/>
          <w:sz w:val="20"/>
          <w:szCs w:val="20"/>
        </w:rPr>
        <w:t xml:space="preserve">, </w:t>
      </w:r>
      <w:r w:rsidRPr="00E73854">
        <w:rPr>
          <w:rFonts w:ascii="Californian FB" w:hAnsi="Californian FB"/>
          <w:color w:val="515151"/>
          <w:sz w:val="20"/>
          <w:szCs w:val="20"/>
        </w:rPr>
        <w:t>Global Perspectives</w:t>
      </w:r>
      <w:r w:rsidRPr="00E73854">
        <w:rPr>
          <w:rFonts w:ascii="Californian FB" w:hAnsi="Californian FB"/>
          <w:sz w:val="20"/>
          <w:szCs w:val="20"/>
        </w:rPr>
        <w:t xml:space="preserve">, </w:t>
      </w:r>
      <w:r w:rsidRPr="00E73854">
        <w:rPr>
          <w:rFonts w:ascii="Californian FB" w:hAnsi="Californian FB"/>
          <w:color w:val="515151"/>
          <w:sz w:val="20"/>
          <w:szCs w:val="20"/>
        </w:rPr>
        <w:t>Human Diversity</w:t>
      </w:r>
    </w:p>
    <w:p w14:paraId="5FF5244E" w14:textId="77777777" w:rsidR="00B06AC8" w:rsidRPr="00110502" w:rsidRDefault="00B06AC8" w:rsidP="00B06AC8">
      <w:pPr>
        <w:rPr>
          <w:rFonts w:ascii="Californian FB" w:hAnsi="Californian FB"/>
          <w:color w:val="515151"/>
          <w:sz w:val="20"/>
          <w:szCs w:val="20"/>
        </w:rPr>
      </w:pPr>
    </w:p>
    <w:p w14:paraId="5A7EBEFE" w14:textId="77777777" w:rsidR="00B06AC8" w:rsidRPr="00335D6A" w:rsidRDefault="00B06AC8" w:rsidP="00B06AC8">
      <w:pPr>
        <w:rPr>
          <w:rFonts w:ascii="Californian FB" w:hAnsi="Californian FB"/>
          <w:b/>
          <w:color w:val="515151"/>
        </w:rPr>
      </w:pPr>
      <w:r w:rsidRPr="00335D6A">
        <w:rPr>
          <w:rFonts w:ascii="Californian FB" w:hAnsi="Californian FB"/>
          <w:b/>
          <w:color w:val="515151"/>
        </w:rPr>
        <w:t>HIST 3395–001</w:t>
      </w:r>
    </w:p>
    <w:p w14:paraId="4B71FD60" w14:textId="11072060" w:rsidR="00B06AC8" w:rsidRPr="00335D6A" w:rsidRDefault="00B06AC8" w:rsidP="00B06AC8">
      <w:pPr>
        <w:rPr>
          <w:rFonts w:ascii="Californian FB" w:hAnsi="Californian FB"/>
          <w:b/>
          <w:color w:val="515151"/>
        </w:rPr>
      </w:pPr>
      <w:r w:rsidRPr="00335D6A">
        <w:rPr>
          <w:rFonts w:ascii="Californian FB" w:hAnsi="Californian FB"/>
          <w:b/>
          <w:color w:val="515151"/>
        </w:rPr>
        <w:t xml:space="preserve">Monday/Wednesday/Friday – 11:00am-11:50am – Harold Clark Simmons Hall </w:t>
      </w:r>
      <w:r w:rsidR="008F079E" w:rsidRPr="00335D6A">
        <w:rPr>
          <w:rFonts w:ascii="Californian FB" w:hAnsi="Californian FB"/>
          <w:b/>
          <w:color w:val="515151"/>
        </w:rPr>
        <w:t>room</w:t>
      </w:r>
      <w:r w:rsidRPr="00335D6A">
        <w:rPr>
          <w:rFonts w:ascii="Californian FB" w:hAnsi="Californian FB"/>
          <w:b/>
          <w:color w:val="515151"/>
        </w:rPr>
        <w:t xml:space="preserve"> 117</w:t>
      </w:r>
    </w:p>
    <w:p w14:paraId="6F122350" w14:textId="77777777" w:rsidR="00B06AC8" w:rsidRPr="00110502" w:rsidRDefault="00B06AC8" w:rsidP="00B06AC8">
      <w:pPr>
        <w:rPr>
          <w:rFonts w:ascii="Californian FB" w:hAnsi="Californian FB"/>
          <w:b/>
          <w:color w:val="515151"/>
        </w:rPr>
      </w:pPr>
      <w:r w:rsidRPr="00335D6A">
        <w:rPr>
          <w:rFonts w:ascii="Californian FB" w:hAnsi="Californian FB"/>
          <w:b/>
          <w:color w:val="515151"/>
        </w:rPr>
        <w:t>Professor Sarath Pillai</w:t>
      </w:r>
    </w:p>
    <w:p w14:paraId="25E1B34B" w14:textId="77777777" w:rsidR="00B06AC8" w:rsidRPr="00110502" w:rsidRDefault="00B06AC8" w:rsidP="00B06AC8">
      <w:pPr>
        <w:rPr>
          <w:rFonts w:ascii="Californian FB" w:hAnsi="Californian FB"/>
          <w:color w:val="515151"/>
          <w:sz w:val="20"/>
          <w:szCs w:val="20"/>
        </w:rPr>
      </w:pPr>
    </w:p>
    <w:p w14:paraId="5EA80834" w14:textId="77777777" w:rsidR="00B06AC8" w:rsidRPr="00E73854" w:rsidRDefault="00B06AC8" w:rsidP="00B06AC8">
      <w:pPr>
        <w:rPr>
          <w:rFonts w:ascii="Californian FB" w:hAnsi="Californian FB"/>
          <w:sz w:val="20"/>
          <w:szCs w:val="20"/>
        </w:rPr>
      </w:pPr>
      <w:r w:rsidRPr="00E73854">
        <w:rPr>
          <w:rFonts w:ascii="Californian FB" w:hAnsi="Californian FB"/>
          <w:sz w:val="20"/>
          <w:szCs w:val="20"/>
        </w:rPr>
        <w:t>The region now called South Asia was the crown jewel of the British Empire. The British colonial rule is often seen as the harbinger of the modern age in South Asia. This course takes British colonialism in South Asia as a point of departure to assess modern South Asian history from the eighteenth century to the twentieth century, roughly 1700s–1950s. The relationship between European colonialism and modernity and the role of the colonial modern in fundamentally restructuring South Asian society will be the focus of this course. We will start with discussions on the transition from Mughal rule to British rule and the strategies through which the British established their political control over India and sought to bring about social change. We will continue these discussions by specifically looking at debates around orientalism, colonialism and civilizing mission, social reforms, gender, caste, and transnational movements and ideas. We will also examine the rise of nationalism and political consciousness among Indians, the emergence of communalism or Hindu-Muslim conflict, Indian independence, and the politics of religious conflicts in South Asia. In short, this course serves two main purposes. First, students will learn what colonialism was/is through a close engagement with British colonialism and its South Asian empire.  Second, students will learn how British colonialism significantly shaped South Asian institutions and ideologies in enduring ways with consequences for the present and the future. Course readings will include books, articles, films, fiction, and primary/archival materials relating to British colonialism in South Asia.</w:t>
      </w:r>
    </w:p>
    <w:p w14:paraId="6F4FA96D" w14:textId="77777777" w:rsidR="00B06AC8" w:rsidRPr="00E73854" w:rsidRDefault="00B06AC8" w:rsidP="00B06AC8">
      <w:pPr>
        <w:rPr>
          <w:rFonts w:ascii="Californian FB" w:hAnsi="Californian FB"/>
          <w:sz w:val="20"/>
          <w:szCs w:val="20"/>
        </w:rPr>
      </w:pPr>
    </w:p>
    <w:p w14:paraId="0EB043D2" w14:textId="5979FA03" w:rsidR="00223A94" w:rsidRPr="00257708" w:rsidRDefault="00B06AC8" w:rsidP="00257708">
      <w:pPr>
        <w:rPr>
          <w:rFonts w:ascii="Californian FB" w:hAnsi="Californian FB" w:cs="Calibri"/>
          <w:b/>
          <w:sz w:val="20"/>
          <w:szCs w:val="20"/>
        </w:rPr>
      </w:pPr>
      <w:r w:rsidRPr="00E73854">
        <w:rPr>
          <w:rFonts w:ascii="Californian FB" w:hAnsi="Californian FB"/>
          <w:b/>
          <w:sz w:val="20"/>
          <w:szCs w:val="20"/>
        </w:rPr>
        <w:t>Readings Include</w:t>
      </w:r>
      <w:r w:rsidRPr="00E73854">
        <w:rPr>
          <w:rFonts w:ascii="Californian FB" w:hAnsi="Californian FB"/>
          <w:sz w:val="20"/>
          <w:szCs w:val="20"/>
        </w:rPr>
        <w:t xml:space="preserve">: 1) Mahatma Gandhi, </w:t>
      </w:r>
      <w:r w:rsidRPr="00E73854">
        <w:rPr>
          <w:rFonts w:ascii="Californian FB" w:hAnsi="Californian FB"/>
          <w:i/>
          <w:iCs/>
          <w:sz w:val="20"/>
          <w:szCs w:val="20"/>
        </w:rPr>
        <w:t>Hind Swaraj</w:t>
      </w:r>
      <w:r w:rsidRPr="00E73854">
        <w:rPr>
          <w:rFonts w:ascii="Californian FB" w:hAnsi="Californian FB"/>
          <w:sz w:val="20"/>
          <w:szCs w:val="20"/>
        </w:rPr>
        <w:t xml:space="preserve">; 2) Jawaharlal Nehru, </w:t>
      </w:r>
      <w:r w:rsidRPr="00E73854">
        <w:rPr>
          <w:rFonts w:ascii="Californian FB" w:hAnsi="Californian FB"/>
          <w:i/>
          <w:iCs/>
          <w:sz w:val="20"/>
          <w:szCs w:val="20"/>
        </w:rPr>
        <w:t>Discovery of India</w:t>
      </w:r>
      <w:r w:rsidRPr="00E73854">
        <w:rPr>
          <w:rFonts w:ascii="Californian FB" w:hAnsi="Californian FB"/>
          <w:sz w:val="20"/>
          <w:szCs w:val="20"/>
        </w:rPr>
        <w:t xml:space="preserve">; 3) B. R. Ambedkar, </w:t>
      </w:r>
      <w:r w:rsidRPr="00E73854">
        <w:rPr>
          <w:rFonts w:ascii="Californian FB" w:hAnsi="Californian FB"/>
          <w:i/>
          <w:iCs/>
          <w:sz w:val="20"/>
          <w:szCs w:val="20"/>
        </w:rPr>
        <w:t>Annihilation of Caste</w:t>
      </w:r>
      <w:r w:rsidRPr="00E73854">
        <w:rPr>
          <w:rFonts w:ascii="Californian FB" w:hAnsi="Californian FB"/>
          <w:sz w:val="20"/>
          <w:szCs w:val="20"/>
        </w:rPr>
        <w:t xml:space="preserve">; 4) Barbara Harlow and Mia Carter (eds.)., </w:t>
      </w:r>
      <w:r w:rsidRPr="00E73854">
        <w:rPr>
          <w:rFonts w:ascii="Californian FB" w:hAnsi="Californian FB"/>
          <w:i/>
          <w:iCs/>
          <w:sz w:val="20"/>
          <w:szCs w:val="20"/>
        </w:rPr>
        <w:t>Archives of Empire: From the East India Company to the Suez Canal</w:t>
      </w:r>
      <w:r w:rsidRPr="00E73854">
        <w:rPr>
          <w:rFonts w:ascii="Californian FB" w:hAnsi="Californian FB"/>
          <w:sz w:val="20"/>
          <w:szCs w:val="20"/>
        </w:rPr>
        <w:t xml:space="preserve"> Vol. 1; 5) Rachel McDermott, et al.</w:t>
      </w:r>
    </w:p>
    <w:p w14:paraId="546A33B4" w14:textId="77777777" w:rsidR="0065192D" w:rsidRPr="00110502" w:rsidRDefault="0065192D" w:rsidP="0045582B">
      <w:pPr>
        <w:jc w:val="center"/>
        <w:rPr>
          <w:rFonts w:ascii="Californian FB" w:hAnsi="Californian FB" w:cs="Calibri"/>
          <w:b/>
        </w:rPr>
      </w:pPr>
    </w:p>
    <w:p w14:paraId="199D6DA5" w14:textId="28ED345E" w:rsidR="00BF7209" w:rsidRPr="00110502" w:rsidRDefault="00BF7209" w:rsidP="0045582B">
      <w:pPr>
        <w:jc w:val="center"/>
        <w:rPr>
          <w:rFonts w:ascii="Californian FB" w:hAnsi="Californian FB" w:cs="Calibri"/>
          <w:b/>
        </w:rPr>
      </w:pPr>
      <w:r w:rsidRPr="00110502">
        <w:rPr>
          <w:rFonts w:ascii="Californian FB" w:hAnsi="Californian FB" w:cs="Calibri"/>
          <w:b/>
        </w:rPr>
        <w:t>Junior Seminar: Research and Writing</w:t>
      </w:r>
    </w:p>
    <w:p w14:paraId="2EFECA66" w14:textId="671A19AE" w:rsidR="00740857" w:rsidRPr="00110502" w:rsidRDefault="00740857" w:rsidP="0045582B">
      <w:pPr>
        <w:jc w:val="center"/>
        <w:rPr>
          <w:rFonts w:ascii="Californian FB" w:hAnsi="Californian FB" w:cs="Calibri"/>
          <w:b/>
        </w:rPr>
      </w:pPr>
      <w:r w:rsidRPr="00110502">
        <w:rPr>
          <w:rFonts w:ascii="Californian FB" w:hAnsi="Californian FB" w:cs="Calibri"/>
          <w:b/>
        </w:rPr>
        <w:t>Weimar Republic</w:t>
      </w:r>
    </w:p>
    <w:p w14:paraId="64B96586" w14:textId="14F226E7" w:rsidR="00A31BF3" w:rsidRPr="00110502" w:rsidRDefault="003F6728"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 xml:space="preserve">Fulfills UC2016: Depth/History, Social, and Behavioral Sciences, Writing, </w:t>
      </w:r>
    </w:p>
    <w:p w14:paraId="3AEB831F" w14:textId="3778A178" w:rsidR="003F6728" w:rsidRPr="00110502" w:rsidRDefault="003F6728"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Oral Communication; Information Literacy</w:t>
      </w:r>
    </w:p>
    <w:p w14:paraId="29D73FA1" w14:textId="363150EA" w:rsidR="00A31BF3" w:rsidRPr="00110502" w:rsidRDefault="00A31BF3"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Common Curriculum</w:t>
      </w:r>
      <w:r w:rsidR="00716A92" w:rsidRPr="00110502">
        <w:rPr>
          <w:rFonts w:ascii="Californian FB" w:hAnsi="Californian FB" w:cs="Calibri"/>
          <w:sz w:val="20"/>
          <w:szCs w:val="20"/>
        </w:rPr>
        <w:t>:</w:t>
      </w:r>
      <w:r w:rsidRPr="00110502">
        <w:rPr>
          <w:rFonts w:ascii="Californian FB" w:hAnsi="Californian FB" w:cs="Calibri"/>
          <w:sz w:val="20"/>
          <w:szCs w:val="20"/>
        </w:rPr>
        <w:t xml:space="preserve"> Oral Communication</w:t>
      </w:r>
    </w:p>
    <w:p w14:paraId="78121A4C" w14:textId="0E90CD2C" w:rsidR="003F6728" w:rsidRPr="00110502" w:rsidRDefault="003F6728" w:rsidP="0045582B">
      <w:pPr>
        <w:tabs>
          <w:tab w:val="left" w:pos="6480"/>
        </w:tabs>
        <w:mirrorIndents/>
        <w:rPr>
          <w:rFonts w:ascii="Californian FB" w:hAnsi="Californian FB" w:cs="Calibri"/>
          <w:sz w:val="20"/>
          <w:szCs w:val="20"/>
        </w:rPr>
      </w:pPr>
    </w:p>
    <w:p w14:paraId="7578F7C3" w14:textId="58EF5C6E" w:rsidR="00BF7209" w:rsidRPr="00110502" w:rsidRDefault="00BF7209" w:rsidP="0045582B">
      <w:pPr>
        <w:tabs>
          <w:tab w:val="left" w:pos="6480"/>
        </w:tabs>
        <w:mirrorIndents/>
        <w:rPr>
          <w:rFonts w:ascii="Californian FB" w:hAnsi="Californian FB" w:cs="Calibri"/>
          <w:sz w:val="20"/>
          <w:szCs w:val="20"/>
        </w:rPr>
      </w:pPr>
    </w:p>
    <w:p w14:paraId="3CC5E2A9" w14:textId="6F58080B" w:rsidR="00BF7209" w:rsidRPr="00110502" w:rsidRDefault="00BF7209" w:rsidP="0045582B">
      <w:pPr>
        <w:tabs>
          <w:tab w:val="left" w:pos="6480"/>
        </w:tabs>
        <w:mirrorIndents/>
        <w:rPr>
          <w:rFonts w:ascii="Californian FB" w:hAnsi="Californian FB" w:cs="Calibri"/>
          <w:b/>
        </w:rPr>
      </w:pPr>
      <w:r w:rsidRPr="00110502">
        <w:rPr>
          <w:rFonts w:ascii="Californian FB" w:hAnsi="Californian FB" w:cs="Calibri"/>
          <w:b/>
        </w:rPr>
        <w:t>HIST 4300-00</w:t>
      </w:r>
      <w:r w:rsidR="00E65BF8" w:rsidRPr="00110502">
        <w:rPr>
          <w:rFonts w:ascii="Californian FB" w:hAnsi="Californian FB" w:cs="Calibri"/>
          <w:b/>
        </w:rPr>
        <w:t>1</w:t>
      </w:r>
    </w:p>
    <w:p w14:paraId="1F39740D" w14:textId="7BF73AA5" w:rsidR="00740857" w:rsidRPr="00110502" w:rsidRDefault="00740857" w:rsidP="0045582B">
      <w:pPr>
        <w:tabs>
          <w:tab w:val="left" w:pos="6480"/>
        </w:tabs>
        <w:mirrorIndents/>
        <w:rPr>
          <w:rFonts w:ascii="Californian FB" w:hAnsi="Californian FB" w:cs="Calibri"/>
          <w:b/>
        </w:rPr>
      </w:pPr>
      <w:r w:rsidRPr="00110502">
        <w:rPr>
          <w:rFonts w:ascii="Californian FB" w:hAnsi="Californian FB" w:cs="Calibri"/>
          <w:b/>
        </w:rPr>
        <w:t xml:space="preserve">Wednesday – 2:00pm-4:50pm – Dallas Hall </w:t>
      </w:r>
      <w:r w:rsidR="008F079E">
        <w:rPr>
          <w:rFonts w:ascii="Californian FB" w:hAnsi="Californian FB" w:cs="Calibri"/>
          <w:b/>
        </w:rPr>
        <w:t>room</w:t>
      </w:r>
      <w:r w:rsidRPr="00110502">
        <w:rPr>
          <w:rFonts w:ascii="Californian FB" w:hAnsi="Californian FB" w:cs="Calibri"/>
          <w:b/>
        </w:rPr>
        <w:t xml:space="preserve"> 106</w:t>
      </w:r>
    </w:p>
    <w:p w14:paraId="01012281" w14:textId="2A425BA5" w:rsidR="00740857" w:rsidRPr="00110502" w:rsidRDefault="00740857" w:rsidP="0045582B">
      <w:pPr>
        <w:tabs>
          <w:tab w:val="left" w:pos="6480"/>
        </w:tabs>
        <w:mirrorIndents/>
        <w:rPr>
          <w:rFonts w:ascii="Californian FB" w:hAnsi="Californian FB" w:cs="Calibri"/>
          <w:b/>
        </w:rPr>
      </w:pPr>
      <w:r w:rsidRPr="00110502">
        <w:rPr>
          <w:rFonts w:ascii="Californian FB" w:hAnsi="Californian FB" w:cs="Calibri"/>
          <w:b/>
        </w:rPr>
        <w:t>Professor Erin Hochman</w:t>
      </w:r>
    </w:p>
    <w:p w14:paraId="4EC290CC" w14:textId="77777777" w:rsidR="00740857" w:rsidRPr="00110502" w:rsidRDefault="00740857" w:rsidP="0045582B">
      <w:pPr>
        <w:tabs>
          <w:tab w:val="left" w:pos="6480"/>
        </w:tabs>
        <w:mirrorIndents/>
        <w:rPr>
          <w:rFonts w:ascii="Californian FB" w:hAnsi="Californian FB" w:cs="Calibri"/>
          <w:b/>
        </w:rPr>
      </w:pPr>
    </w:p>
    <w:p w14:paraId="6890FF5A" w14:textId="4BDB87A0" w:rsidR="00DB6AF7" w:rsidRPr="00110502" w:rsidRDefault="00740857" w:rsidP="00E73854">
      <w:pPr>
        <w:rPr>
          <w:rFonts w:ascii="Californian FB" w:hAnsi="Californian FB"/>
          <w:color w:val="000000"/>
          <w:sz w:val="20"/>
          <w:szCs w:val="20"/>
        </w:rPr>
      </w:pPr>
      <w:r w:rsidRPr="00110502">
        <w:rPr>
          <w:rFonts w:ascii="Californian FB" w:hAnsi="Californian FB"/>
          <w:color w:val="000000"/>
          <w:sz w:val="20"/>
          <w:szCs w:val="20"/>
        </w:rPr>
        <w:t>The Weimar Republic emerged following a destructive war and the collapse of Imperial Germany.  Its founders had to contend with bitterness about defeat in the Great War, hatred of the Treaty of Versailles, political violence, and economic turmoil.  Yet its inauspicious beginnings did not doom Germany’s first experiment with democracy to failure or make the rise of the Nazis inevitable.  As we will see, the Weimar Republic had enormous potential.  The republic not only had one of the most democratic and progressive constitutions in the world at that time but also provided the space for Germans to experiment with the arts, experience sexual liberation, and adopt innovative technologies.  While numerous Germans embraced these political, cultural, and social transformations, there was a backlash against them as well.  Conservatives felt threatened by these upheavals and wished for a restoration of traditional values.  New right-wing groups, such as the Nazis, rejected these progressive developments, but saw the postwar turmoil as an opportunity to create an entirely new political system based on a dictator and racist thinking.  On the far left, communists also scorned the new postwar order, arguing that the revolution after the First World War had not gone far enough.  Exploring these tensions and extremes, students will write a 25-page research paper on a topic of their own choosing related to the Weimar era.</w:t>
      </w:r>
    </w:p>
    <w:p w14:paraId="2F1EA435" w14:textId="73F82AAA" w:rsidR="00B34326" w:rsidRDefault="00B34326" w:rsidP="0045582B">
      <w:pPr>
        <w:tabs>
          <w:tab w:val="left" w:pos="6480"/>
        </w:tabs>
        <w:mirrorIndents/>
        <w:rPr>
          <w:rFonts w:ascii="Californian FB" w:hAnsi="Californian FB" w:cs="Calibri"/>
          <w:b/>
          <w:sz w:val="20"/>
          <w:szCs w:val="20"/>
        </w:rPr>
      </w:pPr>
    </w:p>
    <w:p w14:paraId="1289A8B5" w14:textId="4790ACD3" w:rsidR="003F300F" w:rsidRPr="003F300F" w:rsidRDefault="003F300F" w:rsidP="003F300F">
      <w:pPr>
        <w:rPr>
          <w:rFonts w:ascii="Californian FB" w:hAnsi="Californian FB"/>
          <w:color w:val="000000"/>
          <w:sz w:val="20"/>
          <w:szCs w:val="20"/>
        </w:rPr>
      </w:pPr>
      <w:r>
        <w:rPr>
          <w:rFonts w:ascii="Californian FB" w:hAnsi="Californian FB" w:cs="Calibri"/>
          <w:b/>
          <w:sz w:val="20"/>
          <w:szCs w:val="20"/>
        </w:rPr>
        <w:t>Readings include</w:t>
      </w:r>
      <w:r w:rsidRPr="003F300F">
        <w:rPr>
          <w:rFonts w:ascii="Californian FB" w:hAnsi="Californian FB" w:cs="Calibri"/>
          <w:b/>
          <w:sz w:val="20"/>
          <w:szCs w:val="20"/>
        </w:rPr>
        <w:t>: 1)</w:t>
      </w:r>
      <w:r w:rsidRPr="003F300F">
        <w:rPr>
          <w:rFonts w:ascii="Californian FB" w:hAnsi="Californian FB"/>
          <w:color w:val="000000"/>
          <w:sz w:val="20"/>
          <w:szCs w:val="20"/>
        </w:rPr>
        <w:t xml:space="preserve"> Detlev Peukert, </w:t>
      </w:r>
      <w:r w:rsidRPr="003F300F">
        <w:rPr>
          <w:rFonts w:ascii="Californian FB" w:hAnsi="Californian FB"/>
          <w:i/>
          <w:iCs/>
          <w:color w:val="000000"/>
          <w:sz w:val="20"/>
          <w:szCs w:val="20"/>
        </w:rPr>
        <w:t xml:space="preserve">The Weimar Republic: The Crisis of Classical Modernity; </w:t>
      </w:r>
      <w:r>
        <w:rPr>
          <w:rFonts w:ascii="Californian FB" w:hAnsi="Californian FB"/>
          <w:i/>
          <w:iCs/>
          <w:color w:val="000000"/>
          <w:sz w:val="20"/>
          <w:szCs w:val="20"/>
        </w:rPr>
        <w:t xml:space="preserve">2) </w:t>
      </w:r>
      <w:r w:rsidRPr="003F300F">
        <w:rPr>
          <w:rFonts w:ascii="Californian FB" w:hAnsi="Californian FB"/>
          <w:color w:val="000000"/>
          <w:sz w:val="20"/>
          <w:szCs w:val="20"/>
        </w:rPr>
        <w:t xml:space="preserve">Eric Weitz, </w:t>
      </w:r>
      <w:r w:rsidRPr="003F300F">
        <w:rPr>
          <w:rFonts w:ascii="Californian FB" w:hAnsi="Californian FB"/>
          <w:i/>
          <w:iCs/>
          <w:color w:val="000000"/>
          <w:sz w:val="20"/>
          <w:szCs w:val="20"/>
        </w:rPr>
        <w:t xml:space="preserve">Weimar Germany: Promise and Tragedy; </w:t>
      </w:r>
      <w:r>
        <w:rPr>
          <w:rFonts w:ascii="Californian FB" w:hAnsi="Californian FB"/>
          <w:i/>
          <w:iCs/>
          <w:color w:val="000000"/>
          <w:sz w:val="20"/>
          <w:szCs w:val="20"/>
        </w:rPr>
        <w:t xml:space="preserve">3) </w:t>
      </w:r>
      <w:r w:rsidRPr="003F300F">
        <w:rPr>
          <w:rFonts w:ascii="Californian FB" w:hAnsi="Californian FB"/>
          <w:color w:val="000000"/>
          <w:sz w:val="20"/>
          <w:szCs w:val="20"/>
        </w:rPr>
        <w:t xml:space="preserve">Mary Lynn Rampolla, </w:t>
      </w:r>
      <w:r w:rsidRPr="003F300F">
        <w:rPr>
          <w:rFonts w:ascii="Californian FB" w:hAnsi="Californian FB"/>
          <w:i/>
          <w:iCs/>
          <w:color w:val="000000"/>
          <w:sz w:val="20"/>
          <w:szCs w:val="20"/>
        </w:rPr>
        <w:t>A Pocket Guide to Writing in History</w:t>
      </w:r>
      <w:r w:rsidRPr="003F300F">
        <w:rPr>
          <w:rFonts w:ascii="Californian FB" w:hAnsi="Californian FB"/>
          <w:color w:val="000000"/>
          <w:sz w:val="20"/>
          <w:szCs w:val="20"/>
        </w:rPr>
        <w:t xml:space="preserve">; </w:t>
      </w:r>
      <w:r>
        <w:rPr>
          <w:rFonts w:ascii="Californian FB" w:hAnsi="Californian FB"/>
          <w:color w:val="000000"/>
          <w:sz w:val="20"/>
          <w:szCs w:val="20"/>
        </w:rPr>
        <w:t xml:space="preserve">4) </w:t>
      </w:r>
      <w:r w:rsidRPr="003F300F">
        <w:rPr>
          <w:rFonts w:ascii="Californian FB" w:hAnsi="Californian FB"/>
          <w:color w:val="000000"/>
          <w:sz w:val="20"/>
          <w:szCs w:val="20"/>
        </w:rPr>
        <w:t xml:space="preserve">Anton Kaes, Martin Jay, and </w:t>
      </w:r>
      <w:r>
        <w:rPr>
          <w:rFonts w:ascii="Californian FB" w:hAnsi="Californian FB"/>
          <w:color w:val="000000"/>
          <w:sz w:val="20"/>
          <w:szCs w:val="20"/>
        </w:rPr>
        <w:t xml:space="preserve">4) </w:t>
      </w:r>
      <w:r w:rsidRPr="003F300F">
        <w:rPr>
          <w:rFonts w:ascii="Californian FB" w:hAnsi="Californian FB"/>
          <w:color w:val="000000"/>
          <w:sz w:val="20"/>
          <w:szCs w:val="20"/>
        </w:rPr>
        <w:t xml:space="preserve">Edward Dimendberg (eds.), </w:t>
      </w:r>
      <w:r w:rsidRPr="003F300F">
        <w:rPr>
          <w:rFonts w:ascii="Californian FB" w:hAnsi="Californian FB"/>
          <w:i/>
          <w:iCs/>
          <w:color w:val="000000"/>
          <w:sz w:val="20"/>
          <w:szCs w:val="20"/>
        </w:rPr>
        <w:t xml:space="preserve">The Weimar Republic </w:t>
      </w:r>
      <w:r w:rsidR="003A1C4B" w:rsidRPr="003F300F">
        <w:rPr>
          <w:rFonts w:ascii="Californian FB" w:hAnsi="Californian FB"/>
          <w:i/>
          <w:iCs/>
          <w:color w:val="000000"/>
          <w:sz w:val="20"/>
          <w:szCs w:val="20"/>
        </w:rPr>
        <w:t>Sourcebook</w:t>
      </w:r>
    </w:p>
    <w:p w14:paraId="1E2FDAC7" w14:textId="77777777" w:rsidR="00DB6AF7" w:rsidRPr="00110502" w:rsidRDefault="00DB6AF7" w:rsidP="0045582B">
      <w:pPr>
        <w:tabs>
          <w:tab w:val="left" w:pos="6480"/>
        </w:tabs>
        <w:mirrorIndents/>
        <w:rPr>
          <w:rFonts w:ascii="Californian FB" w:hAnsi="Californian FB" w:cs="Calibri"/>
          <w:b/>
          <w:sz w:val="20"/>
          <w:szCs w:val="20"/>
        </w:rPr>
      </w:pPr>
    </w:p>
    <w:p w14:paraId="673774DB" w14:textId="46E5EFD4" w:rsidR="00093097" w:rsidRPr="00110502" w:rsidRDefault="00093097" w:rsidP="0045582B">
      <w:pPr>
        <w:jc w:val="center"/>
        <w:rPr>
          <w:rFonts w:ascii="Californian FB" w:hAnsi="Californian FB" w:cs="Calibri"/>
          <w:b/>
        </w:rPr>
      </w:pPr>
      <w:r w:rsidRPr="00110502">
        <w:rPr>
          <w:rFonts w:ascii="Californian FB" w:hAnsi="Californian FB" w:cs="Calibri"/>
          <w:b/>
        </w:rPr>
        <w:t>Junior Seminar: Research and Writing</w:t>
      </w:r>
    </w:p>
    <w:p w14:paraId="7E2E6929" w14:textId="29577F1D" w:rsidR="009B7CA0" w:rsidRPr="00110502" w:rsidRDefault="009B7CA0" w:rsidP="0045582B">
      <w:pPr>
        <w:jc w:val="center"/>
        <w:rPr>
          <w:rFonts w:ascii="Californian FB" w:hAnsi="Californian FB" w:cs="Calibri"/>
          <w:b/>
          <w:sz w:val="20"/>
          <w:szCs w:val="20"/>
        </w:rPr>
      </w:pPr>
      <w:r w:rsidRPr="00110502">
        <w:rPr>
          <w:rFonts w:ascii="Californian FB" w:hAnsi="Californian FB" w:cs="Calibri"/>
          <w:b/>
          <w:sz w:val="20"/>
          <w:szCs w:val="20"/>
        </w:rPr>
        <w:t>France/England 1789-1901</w:t>
      </w:r>
    </w:p>
    <w:p w14:paraId="4BAD51EC" w14:textId="761C6655" w:rsidR="00093097" w:rsidRPr="00110502" w:rsidRDefault="00093097"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 xml:space="preserve">Fulfills UC2016: Depth/History, Social, and Behavioral Sciences, Writing, </w:t>
      </w:r>
    </w:p>
    <w:p w14:paraId="532CA074" w14:textId="4904F820" w:rsidR="00093097" w:rsidRPr="00110502" w:rsidRDefault="00093097"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Oral Communication; Information Literacy</w:t>
      </w:r>
    </w:p>
    <w:p w14:paraId="7214542F" w14:textId="77777777" w:rsidR="00093097" w:rsidRPr="00110502" w:rsidRDefault="00093097" w:rsidP="0045582B">
      <w:pPr>
        <w:tabs>
          <w:tab w:val="left" w:pos="6480"/>
        </w:tabs>
        <w:mirrorIndents/>
        <w:jc w:val="center"/>
        <w:rPr>
          <w:rFonts w:ascii="Californian FB" w:hAnsi="Californian FB" w:cs="Calibri"/>
          <w:sz w:val="20"/>
          <w:szCs w:val="20"/>
        </w:rPr>
      </w:pPr>
      <w:r w:rsidRPr="00110502">
        <w:rPr>
          <w:rFonts w:ascii="Californian FB" w:hAnsi="Californian FB" w:cs="Calibri"/>
          <w:sz w:val="20"/>
          <w:szCs w:val="20"/>
        </w:rPr>
        <w:t>Common Curriculum: Oral Communication</w:t>
      </w:r>
    </w:p>
    <w:p w14:paraId="10EE8B4F" w14:textId="2001E17E" w:rsidR="00093097" w:rsidRPr="00110502" w:rsidRDefault="00093097" w:rsidP="0045582B">
      <w:pPr>
        <w:tabs>
          <w:tab w:val="left" w:pos="6480"/>
        </w:tabs>
        <w:mirrorIndents/>
        <w:rPr>
          <w:rFonts w:ascii="Californian FB" w:hAnsi="Californian FB" w:cs="Calibri"/>
          <w:sz w:val="20"/>
          <w:szCs w:val="20"/>
        </w:rPr>
      </w:pPr>
    </w:p>
    <w:p w14:paraId="2A630F78" w14:textId="77777777" w:rsidR="00093097" w:rsidRPr="00110502" w:rsidRDefault="00093097" w:rsidP="0045582B">
      <w:pPr>
        <w:tabs>
          <w:tab w:val="left" w:pos="6480"/>
        </w:tabs>
        <w:mirrorIndents/>
        <w:rPr>
          <w:rFonts w:ascii="Californian FB" w:hAnsi="Californian FB" w:cs="Calibri"/>
          <w:sz w:val="20"/>
          <w:szCs w:val="20"/>
        </w:rPr>
      </w:pPr>
    </w:p>
    <w:p w14:paraId="35554A28" w14:textId="660C6389" w:rsidR="00093097" w:rsidRPr="00110502" w:rsidRDefault="00093097" w:rsidP="0045582B">
      <w:pPr>
        <w:tabs>
          <w:tab w:val="left" w:pos="6480"/>
        </w:tabs>
        <w:mirrorIndents/>
        <w:rPr>
          <w:rFonts w:ascii="Californian FB" w:hAnsi="Californian FB" w:cs="Calibri"/>
          <w:b/>
        </w:rPr>
      </w:pPr>
      <w:r w:rsidRPr="00110502">
        <w:rPr>
          <w:rFonts w:ascii="Californian FB" w:hAnsi="Californian FB" w:cs="Calibri"/>
          <w:b/>
        </w:rPr>
        <w:t>HIST 4300-002</w:t>
      </w:r>
    </w:p>
    <w:p w14:paraId="4A7EB51A" w14:textId="33E1074A" w:rsidR="009B7CA0" w:rsidRPr="00110502" w:rsidRDefault="009B7CA0" w:rsidP="0045582B">
      <w:pPr>
        <w:tabs>
          <w:tab w:val="left" w:pos="6480"/>
        </w:tabs>
        <w:mirrorIndents/>
        <w:rPr>
          <w:rFonts w:ascii="Californian FB" w:hAnsi="Californian FB" w:cs="Calibri"/>
          <w:b/>
        </w:rPr>
      </w:pPr>
      <w:r w:rsidRPr="00110502">
        <w:rPr>
          <w:rFonts w:ascii="Californian FB" w:hAnsi="Californian FB" w:cs="Calibri"/>
          <w:b/>
        </w:rPr>
        <w:t xml:space="preserve">Thursday- 2:00pm-4:50pm- Dallas Hall </w:t>
      </w:r>
      <w:r w:rsidR="008F079E">
        <w:rPr>
          <w:rFonts w:ascii="Californian FB" w:hAnsi="Californian FB" w:cs="Calibri"/>
          <w:b/>
        </w:rPr>
        <w:t>room</w:t>
      </w:r>
      <w:r w:rsidRPr="00110502">
        <w:rPr>
          <w:rFonts w:ascii="Californian FB" w:hAnsi="Californian FB" w:cs="Calibri"/>
          <w:b/>
        </w:rPr>
        <w:t xml:space="preserve"> 137</w:t>
      </w:r>
    </w:p>
    <w:p w14:paraId="123A3D83" w14:textId="11E489E2" w:rsidR="00245040" w:rsidRPr="00110502" w:rsidRDefault="009B7CA0" w:rsidP="0045582B">
      <w:pPr>
        <w:tabs>
          <w:tab w:val="left" w:pos="6480"/>
        </w:tabs>
        <w:mirrorIndents/>
        <w:rPr>
          <w:rFonts w:ascii="Californian FB" w:hAnsi="Californian FB" w:cs="Calibri"/>
          <w:b/>
        </w:rPr>
      </w:pPr>
      <w:r w:rsidRPr="00110502">
        <w:rPr>
          <w:rFonts w:ascii="Californian FB" w:hAnsi="Californian FB" w:cs="Calibri"/>
          <w:b/>
        </w:rPr>
        <w:t>Professor Laurence Winnie</w:t>
      </w:r>
    </w:p>
    <w:p w14:paraId="74EBC803" w14:textId="14652257" w:rsidR="00F13D62" w:rsidRPr="00110502" w:rsidRDefault="00F13D62" w:rsidP="0045582B">
      <w:pPr>
        <w:tabs>
          <w:tab w:val="left" w:pos="6480"/>
        </w:tabs>
        <w:mirrorIndents/>
        <w:rPr>
          <w:rFonts w:ascii="Californian FB" w:hAnsi="Californian FB" w:cs="Calibri"/>
          <w:b/>
        </w:rPr>
      </w:pPr>
    </w:p>
    <w:p w14:paraId="0CBA886B" w14:textId="271B8FD4" w:rsidR="00FB5492" w:rsidRDefault="00FB5492" w:rsidP="00FB5492">
      <w:pPr>
        <w:rPr>
          <w:rFonts w:ascii="Californian FB" w:hAnsi="Californian FB"/>
          <w:color w:val="000000"/>
          <w:sz w:val="20"/>
          <w:szCs w:val="20"/>
        </w:rPr>
      </w:pPr>
      <w:r w:rsidRPr="00FB5492">
        <w:rPr>
          <w:rFonts w:ascii="Californian FB" w:hAnsi="Californian FB"/>
          <w:color w:val="000000"/>
          <w:sz w:val="20"/>
          <w:szCs w:val="20"/>
        </w:rPr>
        <w:t>France and England between the French Revolution and the death of Victoria underwent profound changes through the nineteenth century that brought them into contact with and rulership over large parts of the globe. Their cultures contributed much to what is modern—engineering, art, warfare, science, philosophy, the economy, education, literature, and much more—and today their two languages predominate over vast parts of the globe. They refined what we know as modern urban life and redefined the meanings of patriotism, imperialism and national identity. Students will write a 25-page research paper on a topic of their own choosing related to one or both nations in this period.</w:t>
      </w:r>
    </w:p>
    <w:p w14:paraId="67698DE2" w14:textId="77777777" w:rsidR="00FB5492" w:rsidRPr="00FB5492" w:rsidRDefault="00FB5492" w:rsidP="00FB5492">
      <w:pPr>
        <w:rPr>
          <w:rFonts w:ascii="Californian FB" w:hAnsi="Californian FB"/>
          <w:color w:val="000000"/>
          <w:sz w:val="20"/>
          <w:szCs w:val="20"/>
        </w:rPr>
      </w:pPr>
    </w:p>
    <w:p w14:paraId="68C4942B" w14:textId="112EE35C" w:rsidR="00FB5492" w:rsidRPr="00FB5492" w:rsidRDefault="00FB5492" w:rsidP="00FB5492">
      <w:pPr>
        <w:rPr>
          <w:rFonts w:ascii="Californian FB" w:hAnsi="Californian FB"/>
          <w:color w:val="000000"/>
          <w:sz w:val="20"/>
          <w:szCs w:val="20"/>
        </w:rPr>
      </w:pPr>
      <w:r w:rsidRPr="00FB5492">
        <w:rPr>
          <w:rFonts w:ascii="Californian FB" w:hAnsi="Californian FB"/>
          <w:b/>
          <w:color w:val="000000"/>
          <w:sz w:val="20"/>
          <w:szCs w:val="20"/>
        </w:rPr>
        <w:t>Readings include</w:t>
      </w:r>
      <w:r w:rsidRPr="00FB5492">
        <w:rPr>
          <w:rFonts w:ascii="Californian FB" w:hAnsi="Californian FB"/>
          <w:color w:val="000000"/>
          <w:sz w:val="20"/>
          <w:szCs w:val="20"/>
        </w:rPr>
        <w:t>:</w:t>
      </w:r>
      <w:r>
        <w:rPr>
          <w:rFonts w:ascii="Californian FB" w:hAnsi="Californian FB"/>
          <w:color w:val="000000"/>
          <w:sz w:val="20"/>
          <w:szCs w:val="20"/>
        </w:rPr>
        <w:t xml:space="preserve"> 1) </w:t>
      </w:r>
      <w:r w:rsidRPr="00FB5492">
        <w:rPr>
          <w:rFonts w:ascii="Californian FB" w:hAnsi="Californian FB"/>
          <w:color w:val="000000"/>
          <w:sz w:val="20"/>
          <w:szCs w:val="20"/>
        </w:rPr>
        <w:t xml:space="preserve">Mary Lynn Rampolla, </w:t>
      </w:r>
      <w:r w:rsidRPr="00FB5492">
        <w:rPr>
          <w:rFonts w:ascii="Californian FB" w:hAnsi="Californian FB"/>
          <w:i/>
          <w:iCs/>
          <w:color w:val="000000"/>
          <w:sz w:val="20"/>
          <w:szCs w:val="20"/>
        </w:rPr>
        <w:t>A Pocket Guide to Writing History</w:t>
      </w:r>
      <w:r w:rsidRPr="00FB5492">
        <w:rPr>
          <w:rFonts w:ascii="Californian FB" w:hAnsi="Californian FB"/>
          <w:color w:val="000000"/>
          <w:sz w:val="20"/>
          <w:szCs w:val="20"/>
        </w:rPr>
        <w:t xml:space="preserve">; </w:t>
      </w:r>
      <w:r>
        <w:rPr>
          <w:rFonts w:ascii="Californian FB" w:hAnsi="Californian FB"/>
          <w:color w:val="000000"/>
          <w:sz w:val="20"/>
          <w:szCs w:val="20"/>
        </w:rPr>
        <w:t xml:space="preserve">2) </w:t>
      </w:r>
      <w:r w:rsidRPr="00FB5492">
        <w:rPr>
          <w:rFonts w:ascii="Californian FB" w:hAnsi="Californian FB"/>
          <w:color w:val="000000"/>
          <w:sz w:val="20"/>
          <w:szCs w:val="20"/>
        </w:rPr>
        <w:t xml:space="preserve">David Cannadine, </w:t>
      </w:r>
      <w:r w:rsidRPr="00FB5492">
        <w:rPr>
          <w:rFonts w:ascii="Californian FB" w:hAnsi="Californian FB"/>
          <w:i/>
          <w:iCs/>
          <w:color w:val="000000"/>
          <w:sz w:val="20"/>
          <w:szCs w:val="20"/>
        </w:rPr>
        <w:t xml:space="preserve">Victorious Century: </w:t>
      </w:r>
      <w:r>
        <w:rPr>
          <w:rFonts w:ascii="Californian FB" w:hAnsi="Californian FB"/>
          <w:i/>
          <w:iCs/>
          <w:color w:val="000000"/>
          <w:sz w:val="20"/>
          <w:szCs w:val="20"/>
        </w:rPr>
        <w:t xml:space="preserve">3) </w:t>
      </w:r>
      <w:r w:rsidRPr="00FB5492">
        <w:rPr>
          <w:rFonts w:ascii="Californian FB" w:hAnsi="Californian FB"/>
          <w:i/>
          <w:iCs/>
          <w:color w:val="000000"/>
          <w:sz w:val="20"/>
          <w:szCs w:val="20"/>
        </w:rPr>
        <w:t>The United Kingdom 1800-1906</w:t>
      </w:r>
      <w:r w:rsidRPr="00FB5492">
        <w:rPr>
          <w:rFonts w:ascii="Californian FB" w:hAnsi="Californian FB"/>
          <w:color w:val="000000"/>
          <w:sz w:val="20"/>
          <w:szCs w:val="20"/>
        </w:rPr>
        <w:t xml:space="preserve">; </w:t>
      </w:r>
      <w:r>
        <w:rPr>
          <w:rFonts w:ascii="Californian FB" w:hAnsi="Californian FB"/>
          <w:color w:val="000000"/>
          <w:sz w:val="20"/>
          <w:szCs w:val="20"/>
        </w:rPr>
        <w:t xml:space="preserve">4) </w:t>
      </w:r>
      <w:r w:rsidRPr="00FB5492">
        <w:rPr>
          <w:rFonts w:ascii="Californian FB" w:hAnsi="Californian FB"/>
          <w:color w:val="000000"/>
          <w:sz w:val="20"/>
          <w:szCs w:val="20"/>
        </w:rPr>
        <w:t xml:space="preserve">Jeremy Popkin, </w:t>
      </w:r>
      <w:r w:rsidRPr="00FB5492">
        <w:rPr>
          <w:rFonts w:ascii="Californian FB" w:hAnsi="Californian FB"/>
          <w:i/>
          <w:iCs/>
          <w:color w:val="000000"/>
          <w:sz w:val="20"/>
          <w:szCs w:val="20"/>
        </w:rPr>
        <w:t>A History of Modern France</w:t>
      </w:r>
      <w:r w:rsidRPr="00FB5492">
        <w:rPr>
          <w:rFonts w:ascii="Californian FB" w:hAnsi="Californian FB"/>
          <w:color w:val="000000"/>
          <w:sz w:val="20"/>
          <w:szCs w:val="20"/>
        </w:rPr>
        <w:t>.</w:t>
      </w:r>
    </w:p>
    <w:p w14:paraId="5D4298BF" w14:textId="355701F9" w:rsidR="009B7CA0" w:rsidRDefault="009B7CA0" w:rsidP="0045582B">
      <w:pPr>
        <w:tabs>
          <w:tab w:val="left" w:pos="6480"/>
        </w:tabs>
        <w:mirrorIndents/>
        <w:rPr>
          <w:rFonts w:ascii="Californian FB" w:hAnsi="Californian FB" w:cs="Calibri"/>
          <w:b/>
          <w:sz w:val="20"/>
          <w:szCs w:val="20"/>
        </w:rPr>
      </w:pPr>
    </w:p>
    <w:p w14:paraId="65F37E87" w14:textId="4949EF69" w:rsidR="009E0224" w:rsidRDefault="009E0224" w:rsidP="0045582B">
      <w:pPr>
        <w:tabs>
          <w:tab w:val="left" w:pos="6480"/>
        </w:tabs>
        <w:mirrorIndents/>
        <w:rPr>
          <w:rFonts w:ascii="Californian FB" w:hAnsi="Californian FB" w:cs="Calibri"/>
          <w:b/>
          <w:sz w:val="20"/>
          <w:szCs w:val="20"/>
        </w:rPr>
      </w:pPr>
    </w:p>
    <w:p w14:paraId="6C0A8589" w14:textId="77777777" w:rsidR="009E0224" w:rsidRPr="00110502" w:rsidRDefault="009E0224" w:rsidP="0045582B">
      <w:pPr>
        <w:tabs>
          <w:tab w:val="left" w:pos="6480"/>
        </w:tabs>
        <w:mirrorIndents/>
        <w:rPr>
          <w:rFonts w:ascii="Californian FB" w:hAnsi="Californian FB" w:cs="Calibri"/>
          <w:b/>
          <w:sz w:val="20"/>
          <w:szCs w:val="20"/>
        </w:rPr>
      </w:pPr>
    </w:p>
    <w:p w14:paraId="0A4D0D0B" w14:textId="77777777" w:rsidR="00F13D62" w:rsidRPr="00110502" w:rsidRDefault="00F13D62" w:rsidP="0045582B">
      <w:pPr>
        <w:tabs>
          <w:tab w:val="left" w:pos="6480"/>
        </w:tabs>
        <w:mirrorIndents/>
        <w:rPr>
          <w:rFonts w:ascii="Californian FB" w:hAnsi="Californian FB" w:cs="Calibri"/>
          <w:b/>
          <w:sz w:val="20"/>
          <w:szCs w:val="20"/>
        </w:rPr>
      </w:pPr>
    </w:p>
    <w:p w14:paraId="16243565" w14:textId="2FDD1535" w:rsidR="00E312D4" w:rsidRDefault="00E312D4" w:rsidP="0045582B">
      <w:pPr>
        <w:tabs>
          <w:tab w:val="left" w:pos="6480"/>
        </w:tabs>
        <w:mirrorIndents/>
        <w:jc w:val="center"/>
        <w:rPr>
          <w:rFonts w:ascii="Californian FB" w:hAnsi="Californian FB" w:cs="Calibri"/>
          <w:b/>
        </w:rPr>
      </w:pPr>
      <w:r w:rsidRPr="00110502">
        <w:rPr>
          <w:rFonts w:ascii="Californian FB" w:hAnsi="Californian FB" w:cs="Calibri"/>
          <w:b/>
        </w:rPr>
        <w:t xml:space="preserve">Senior Seminar: Research and Writing </w:t>
      </w:r>
    </w:p>
    <w:p w14:paraId="1C75EF27" w14:textId="23B958B1" w:rsidR="007A1509" w:rsidRPr="00110502" w:rsidRDefault="007A1509" w:rsidP="0045582B">
      <w:pPr>
        <w:tabs>
          <w:tab w:val="left" w:pos="6480"/>
        </w:tabs>
        <w:mirrorIndents/>
        <w:jc w:val="center"/>
        <w:rPr>
          <w:rFonts w:ascii="Californian FB" w:hAnsi="Californian FB" w:cs="Calibri"/>
          <w:b/>
        </w:rPr>
      </w:pPr>
      <w:r>
        <w:rPr>
          <w:rFonts w:ascii="Californian FB" w:hAnsi="Californian FB" w:cs="Calibri"/>
          <w:b/>
        </w:rPr>
        <w:t>Economic History of East Asia</w:t>
      </w:r>
    </w:p>
    <w:p w14:paraId="4F195CCE" w14:textId="7019E43B" w:rsidR="00571003" w:rsidRPr="00110502" w:rsidRDefault="00571003" w:rsidP="0045582B">
      <w:pPr>
        <w:jc w:val="center"/>
        <w:rPr>
          <w:rFonts w:ascii="Californian FB" w:hAnsi="Californian FB"/>
          <w:sz w:val="20"/>
          <w:szCs w:val="20"/>
        </w:rPr>
      </w:pPr>
      <w:r w:rsidRPr="00110502">
        <w:rPr>
          <w:rFonts w:ascii="Californian FB" w:hAnsi="Californian FB"/>
          <w:sz w:val="20"/>
          <w:szCs w:val="20"/>
        </w:rPr>
        <w:t>Fulfills</w:t>
      </w:r>
      <w:r w:rsidR="009308DF" w:rsidRPr="00110502">
        <w:rPr>
          <w:rFonts w:ascii="Californian FB" w:hAnsi="Californian FB"/>
          <w:sz w:val="20"/>
          <w:szCs w:val="20"/>
        </w:rPr>
        <w:t>:</w:t>
      </w:r>
      <w:r w:rsidRPr="00110502">
        <w:rPr>
          <w:rFonts w:ascii="Californian FB" w:hAnsi="Californian FB"/>
          <w:sz w:val="20"/>
          <w:szCs w:val="20"/>
        </w:rPr>
        <w:t xml:space="preserve"> UC2016 Proficiencies &amp; Experiences/Information Literacy/Oral Communication/Writing</w:t>
      </w:r>
    </w:p>
    <w:p w14:paraId="1B0A20EE" w14:textId="7CCDE662" w:rsidR="00571003" w:rsidRPr="00110502" w:rsidRDefault="00571003" w:rsidP="0045582B">
      <w:pPr>
        <w:jc w:val="center"/>
        <w:rPr>
          <w:rFonts w:ascii="Californian FB" w:hAnsi="Californian FB"/>
          <w:sz w:val="20"/>
          <w:szCs w:val="20"/>
        </w:rPr>
      </w:pPr>
      <w:r w:rsidRPr="00110502">
        <w:rPr>
          <w:rFonts w:ascii="Californian FB" w:hAnsi="Californian FB"/>
          <w:sz w:val="20"/>
          <w:szCs w:val="20"/>
        </w:rPr>
        <w:t>No C</w:t>
      </w:r>
      <w:r w:rsidR="003F4B56" w:rsidRPr="00110502">
        <w:rPr>
          <w:rFonts w:ascii="Californian FB" w:hAnsi="Californian FB"/>
          <w:sz w:val="20"/>
          <w:szCs w:val="20"/>
        </w:rPr>
        <w:t xml:space="preserve">ommon </w:t>
      </w:r>
      <w:r w:rsidRPr="00110502">
        <w:rPr>
          <w:rFonts w:ascii="Californian FB" w:hAnsi="Californian FB"/>
          <w:sz w:val="20"/>
          <w:szCs w:val="20"/>
        </w:rPr>
        <w:t>C</w:t>
      </w:r>
      <w:r w:rsidR="003F4B56" w:rsidRPr="00110502">
        <w:rPr>
          <w:rFonts w:ascii="Californian FB" w:hAnsi="Californian FB"/>
          <w:sz w:val="20"/>
          <w:szCs w:val="20"/>
        </w:rPr>
        <w:t>urriculum</w:t>
      </w:r>
      <w:r w:rsidRPr="00110502">
        <w:rPr>
          <w:rFonts w:ascii="Californian FB" w:hAnsi="Californian FB"/>
          <w:sz w:val="20"/>
          <w:szCs w:val="20"/>
        </w:rPr>
        <w:t xml:space="preserve"> tags</w:t>
      </w:r>
    </w:p>
    <w:p w14:paraId="19B16D6B" w14:textId="66B2B0EA" w:rsidR="00E312D4" w:rsidRPr="00110502" w:rsidRDefault="00E312D4" w:rsidP="0045582B">
      <w:pPr>
        <w:tabs>
          <w:tab w:val="left" w:pos="6480"/>
        </w:tabs>
        <w:mirrorIndents/>
        <w:jc w:val="center"/>
        <w:rPr>
          <w:rFonts w:ascii="Californian FB" w:hAnsi="Californian FB" w:cs="Calibri"/>
          <w:sz w:val="20"/>
          <w:szCs w:val="20"/>
        </w:rPr>
      </w:pPr>
    </w:p>
    <w:p w14:paraId="46BF63E2" w14:textId="781B8750" w:rsidR="00E312D4" w:rsidRPr="00110502" w:rsidRDefault="00E312D4" w:rsidP="0045582B">
      <w:pPr>
        <w:tabs>
          <w:tab w:val="left" w:pos="6480"/>
        </w:tabs>
        <w:mirrorIndents/>
        <w:rPr>
          <w:rFonts w:ascii="Californian FB" w:hAnsi="Californian FB" w:cs="Calibri"/>
          <w:sz w:val="20"/>
          <w:szCs w:val="20"/>
        </w:rPr>
      </w:pPr>
    </w:p>
    <w:p w14:paraId="3767AFEA" w14:textId="095CE459" w:rsidR="00E312D4" w:rsidRPr="00110502" w:rsidRDefault="00E312D4" w:rsidP="0045582B">
      <w:pPr>
        <w:tabs>
          <w:tab w:val="left" w:pos="6480"/>
        </w:tabs>
        <w:mirrorIndents/>
        <w:rPr>
          <w:rFonts w:ascii="Californian FB" w:hAnsi="Californian FB" w:cs="Calibri"/>
          <w:b/>
        </w:rPr>
      </w:pPr>
      <w:r w:rsidRPr="00110502">
        <w:rPr>
          <w:rFonts w:ascii="Californian FB" w:hAnsi="Californian FB" w:cs="Calibri"/>
          <w:b/>
        </w:rPr>
        <w:t>HIST 4390-001</w:t>
      </w:r>
    </w:p>
    <w:p w14:paraId="6494ED47" w14:textId="13FE804B" w:rsidR="00F13D62" w:rsidRDefault="007A1509" w:rsidP="009E4D3D">
      <w:pPr>
        <w:rPr>
          <w:rFonts w:ascii="Californian FB" w:hAnsi="Californian FB" w:cs="Calibri"/>
          <w:b/>
        </w:rPr>
      </w:pPr>
      <w:r>
        <w:rPr>
          <w:rFonts w:ascii="Californian FB" w:hAnsi="Californian FB" w:cs="Calibri"/>
          <w:b/>
        </w:rPr>
        <w:t xml:space="preserve">Tuesday-1:00pm-3:50pm- Owen Fine Arts </w:t>
      </w:r>
      <w:r w:rsidR="008F079E">
        <w:rPr>
          <w:rFonts w:ascii="Californian FB" w:hAnsi="Californian FB" w:cs="Calibri"/>
          <w:b/>
        </w:rPr>
        <w:t>room</w:t>
      </w:r>
      <w:r>
        <w:rPr>
          <w:rFonts w:ascii="Californian FB" w:hAnsi="Californian FB" w:cs="Calibri"/>
          <w:b/>
        </w:rPr>
        <w:t xml:space="preserve"> 105</w:t>
      </w:r>
    </w:p>
    <w:p w14:paraId="7A3A5869" w14:textId="67E289B4" w:rsidR="007A1509" w:rsidRDefault="007A1509" w:rsidP="009E4D3D">
      <w:pPr>
        <w:rPr>
          <w:rFonts w:ascii="Californian FB" w:hAnsi="Californian FB" w:cs="Calibri"/>
          <w:b/>
        </w:rPr>
      </w:pPr>
      <w:r>
        <w:rPr>
          <w:rFonts w:ascii="Californian FB" w:hAnsi="Californian FB" w:cs="Calibri"/>
          <w:b/>
        </w:rPr>
        <w:t>Professor Macabe Keliher</w:t>
      </w:r>
    </w:p>
    <w:p w14:paraId="6615730B" w14:textId="05E3136B" w:rsidR="007A1509" w:rsidRDefault="007A1509" w:rsidP="009E4D3D">
      <w:pPr>
        <w:rPr>
          <w:rFonts w:ascii="Californian FB" w:hAnsi="Californian FB" w:cs="Calibri"/>
          <w:b/>
        </w:rPr>
      </w:pPr>
    </w:p>
    <w:p w14:paraId="0182419D" w14:textId="06C63148" w:rsidR="00415A91" w:rsidRPr="00415A91" w:rsidRDefault="00415A91" w:rsidP="00415A91">
      <w:pPr>
        <w:rPr>
          <w:rFonts w:ascii="Californian FB" w:hAnsi="Californian FB"/>
          <w:sz w:val="20"/>
          <w:szCs w:val="20"/>
        </w:rPr>
      </w:pPr>
      <w:r w:rsidRPr="00415A91">
        <w:rPr>
          <w:rFonts w:ascii="Californian FB" w:hAnsi="Californian FB"/>
          <w:sz w:val="20"/>
          <w:szCs w:val="20"/>
        </w:rPr>
        <w:t>In the post</w:t>
      </w:r>
      <w:r>
        <w:rPr>
          <w:rFonts w:ascii="Californian FB" w:hAnsi="Californian FB"/>
          <w:sz w:val="20"/>
          <w:szCs w:val="20"/>
        </w:rPr>
        <w:t>-</w:t>
      </w:r>
      <w:r w:rsidRPr="00415A91">
        <w:rPr>
          <w:rFonts w:ascii="Californian FB" w:hAnsi="Californian FB"/>
          <w:sz w:val="20"/>
          <w:szCs w:val="20"/>
        </w:rPr>
        <w:t>World War II era, East Asian countries experienced some of the fastest economic growth in human history. Japan, South Korea, Taiwan, and Hong Kong all posted double digit growth every year for nearly thirty years, and they came to dominate world markets in everything from toys to electronics. The background to this economic development and how these countries grew so rich so quickly is the subject of this course. While traditional explanations drew upon neoclassical theory to posit free markets and comparative advantage, later scholars found that state interventions played an instrumental role—although the nature and level of state involvement varied according to context. Meanwhile, more recent scholarship has begun to give a more comprehensive but additionally complex picture of growth. </w:t>
      </w:r>
    </w:p>
    <w:p w14:paraId="7D1BDE67" w14:textId="77777777" w:rsidR="00415A91" w:rsidRPr="00415A91" w:rsidRDefault="00415A91" w:rsidP="00415A91">
      <w:pPr>
        <w:rPr>
          <w:rFonts w:ascii="Californian FB" w:hAnsi="Californian FB"/>
          <w:sz w:val="20"/>
          <w:szCs w:val="20"/>
        </w:rPr>
      </w:pPr>
    </w:p>
    <w:p w14:paraId="3130025E" w14:textId="77777777" w:rsidR="00415A91" w:rsidRPr="00415A91" w:rsidRDefault="00415A91" w:rsidP="00415A91">
      <w:pPr>
        <w:rPr>
          <w:rFonts w:ascii="Californian FB" w:hAnsi="Californian FB"/>
          <w:sz w:val="20"/>
          <w:szCs w:val="20"/>
        </w:rPr>
      </w:pPr>
      <w:r w:rsidRPr="00415A91">
        <w:rPr>
          <w:rFonts w:ascii="Californian FB" w:hAnsi="Californian FB"/>
          <w:sz w:val="20"/>
          <w:szCs w:val="20"/>
        </w:rPr>
        <w:t>The course investigates the key literature on the developmental state produced over the past forty years. It will equip students to understand the debates and the phenomenon of Cold War East Asia economic development. By the end of the course students will have a firm grasp of the major trends in the field and the direction of recent scholarship. Not only will students be able to outline the major factors driving economic development and industrialization, but also explain how Asia grew rich.</w:t>
      </w:r>
    </w:p>
    <w:p w14:paraId="3DE8C487" w14:textId="17DB15F3" w:rsidR="007A1509" w:rsidRDefault="007A1509" w:rsidP="009E4D3D">
      <w:pPr>
        <w:rPr>
          <w:rFonts w:ascii="Californian FB" w:hAnsi="Californian FB" w:cs="Calibri"/>
          <w:b/>
        </w:rPr>
      </w:pPr>
    </w:p>
    <w:p w14:paraId="4AE5D262" w14:textId="6851F170" w:rsidR="003A6D03" w:rsidRDefault="003A6D03" w:rsidP="009E4D3D">
      <w:pPr>
        <w:rPr>
          <w:rFonts w:ascii="Californian FB" w:hAnsi="Californian FB" w:cs="Calibri"/>
          <w:b/>
        </w:rPr>
      </w:pPr>
    </w:p>
    <w:p w14:paraId="2AA84AE1" w14:textId="77777777" w:rsidR="003F300F" w:rsidRDefault="003F300F" w:rsidP="009E4D3D">
      <w:pPr>
        <w:rPr>
          <w:rFonts w:ascii="Californian FB" w:hAnsi="Californian FB" w:cs="Calibri"/>
          <w:b/>
        </w:rPr>
      </w:pPr>
    </w:p>
    <w:p w14:paraId="22A0338B" w14:textId="76E61629" w:rsidR="00415A91" w:rsidRDefault="00415A91" w:rsidP="009E4D3D">
      <w:pPr>
        <w:rPr>
          <w:rFonts w:ascii="Californian FB" w:hAnsi="Californian FB" w:cs="Calibri"/>
          <w:b/>
        </w:rPr>
      </w:pPr>
    </w:p>
    <w:p w14:paraId="73ED2BB6" w14:textId="77777777" w:rsidR="00415A91" w:rsidRDefault="00415A91" w:rsidP="009E4D3D">
      <w:pPr>
        <w:rPr>
          <w:rFonts w:ascii="Californian FB" w:hAnsi="Californian FB" w:cs="Calibri"/>
          <w:b/>
        </w:rPr>
      </w:pPr>
    </w:p>
    <w:p w14:paraId="1CCB5468" w14:textId="7CE037AD" w:rsidR="001D2912" w:rsidRPr="00110502" w:rsidRDefault="008711AC" w:rsidP="0045582B">
      <w:pPr>
        <w:tabs>
          <w:tab w:val="left" w:pos="6480"/>
        </w:tabs>
        <w:mirrorIndents/>
        <w:jc w:val="center"/>
        <w:rPr>
          <w:rFonts w:ascii="Californian FB" w:hAnsi="Californian FB" w:cs="Calibri"/>
          <w:b/>
        </w:rPr>
      </w:pPr>
      <w:r w:rsidRPr="00110502">
        <w:rPr>
          <w:rFonts w:ascii="Californian FB" w:hAnsi="Californian FB" w:cs="Calibri"/>
          <w:b/>
        </w:rPr>
        <w:lastRenderedPageBreak/>
        <w:t>Senior Seminar: Research and Writing</w:t>
      </w:r>
    </w:p>
    <w:p w14:paraId="460BF712" w14:textId="7090CA27" w:rsidR="008711AC" w:rsidRPr="00110502" w:rsidRDefault="001D2912" w:rsidP="0045582B">
      <w:pPr>
        <w:tabs>
          <w:tab w:val="left" w:pos="6480"/>
        </w:tabs>
        <w:mirrorIndents/>
        <w:jc w:val="center"/>
        <w:rPr>
          <w:rFonts w:ascii="Californian FB" w:hAnsi="Californian FB" w:cs="Calibri"/>
          <w:b/>
        </w:rPr>
      </w:pPr>
      <w:r w:rsidRPr="00110502">
        <w:rPr>
          <w:rFonts w:ascii="Californian FB" w:hAnsi="Californian FB" w:cs="Calibri"/>
          <w:b/>
        </w:rPr>
        <w:t>North American West</w:t>
      </w:r>
      <w:r w:rsidR="008711AC" w:rsidRPr="00110502">
        <w:rPr>
          <w:rFonts w:ascii="Californian FB" w:hAnsi="Californian FB" w:cs="Calibri"/>
          <w:b/>
        </w:rPr>
        <w:t xml:space="preserve"> </w:t>
      </w:r>
    </w:p>
    <w:p w14:paraId="5988E598" w14:textId="5B991635" w:rsidR="008711AC" w:rsidRPr="00110502" w:rsidRDefault="008711AC" w:rsidP="0045582B">
      <w:pPr>
        <w:jc w:val="center"/>
        <w:rPr>
          <w:rFonts w:ascii="Californian FB" w:hAnsi="Californian FB"/>
          <w:sz w:val="20"/>
          <w:szCs w:val="20"/>
        </w:rPr>
      </w:pPr>
      <w:r w:rsidRPr="00110502">
        <w:rPr>
          <w:rFonts w:ascii="Californian FB" w:hAnsi="Californian FB"/>
          <w:sz w:val="20"/>
          <w:szCs w:val="20"/>
        </w:rPr>
        <w:t>Fulfills: UC2016 Proficiencies &amp; Experiences/Information Literacy/Oral Communication/Writing</w:t>
      </w:r>
    </w:p>
    <w:p w14:paraId="73DCDDD2" w14:textId="15DDE367" w:rsidR="008711AC" w:rsidRPr="00110502" w:rsidRDefault="008711AC" w:rsidP="0045582B">
      <w:pPr>
        <w:jc w:val="center"/>
        <w:rPr>
          <w:rFonts w:ascii="Californian FB" w:hAnsi="Californian FB"/>
          <w:sz w:val="20"/>
          <w:szCs w:val="20"/>
        </w:rPr>
      </w:pPr>
      <w:r w:rsidRPr="00110502">
        <w:rPr>
          <w:rFonts w:ascii="Californian FB" w:hAnsi="Californian FB"/>
          <w:sz w:val="20"/>
          <w:szCs w:val="20"/>
        </w:rPr>
        <w:t>No Common Curriculum tags</w:t>
      </w:r>
    </w:p>
    <w:p w14:paraId="7B36A6D0" w14:textId="67190447" w:rsidR="008711AC" w:rsidRPr="00110502" w:rsidRDefault="008711AC" w:rsidP="0045582B">
      <w:pPr>
        <w:tabs>
          <w:tab w:val="left" w:pos="6480"/>
        </w:tabs>
        <w:mirrorIndents/>
        <w:jc w:val="center"/>
        <w:rPr>
          <w:rFonts w:ascii="Californian FB" w:hAnsi="Californian FB" w:cs="Calibri"/>
          <w:sz w:val="20"/>
          <w:szCs w:val="20"/>
        </w:rPr>
      </w:pPr>
    </w:p>
    <w:p w14:paraId="7AAA7E8F" w14:textId="3D56C58F" w:rsidR="008711AC" w:rsidRPr="00110502" w:rsidRDefault="001D2912" w:rsidP="0045582B">
      <w:pPr>
        <w:tabs>
          <w:tab w:val="left" w:pos="6480"/>
        </w:tabs>
        <w:mirrorIndents/>
        <w:rPr>
          <w:rFonts w:ascii="Californian FB" w:hAnsi="Californian FB" w:cs="Calibri"/>
          <w:b/>
        </w:rPr>
      </w:pPr>
      <w:r w:rsidRPr="00110502">
        <w:rPr>
          <w:rFonts w:ascii="Californian FB" w:hAnsi="Californian FB" w:cs="Calibri"/>
          <w:b/>
        </w:rPr>
        <w:t>HIST 4390-002</w:t>
      </w:r>
    </w:p>
    <w:p w14:paraId="7F16E569" w14:textId="6932957E" w:rsidR="001D2912" w:rsidRPr="00110502" w:rsidRDefault="001D2912" w:rsidP="0045582B">
      <w:pPr>
        <w:tabs>
          <w:tab w:val="left" w:pos="6480"/>
        </w:tabs>
        <w:mirrorIndents/>
        <w:rPr>
          <w:rFonts w:ascii="Californian FB" w:hAnsi="Californian FB" w:cs="Calibri"/>
          <w:b/>
        </w:rPr>
      </w:pPr>
      <w:r w:rsidRPr="00110502">
        <w:rPr>
          <w:rFonts w:ascii="Californian FB" w:hAnsi="Californian FB" w:cs="Calibri"/>
          <w:b/>
        </w:rPr>
        <w:t xml:space="preserve">Wednesday-2:00pm-4:50pm- </w:t>
      </w:r>
      <w:proofErr w:type="spellStart"/>
      <w:r w:rsidR="00C06F41">
        <w:rPr>
          <w:rFonts w:ascii="Californian FB" w:hAnsi="Californian FB" w:cs="Calibri"/>
          <w:b/>
        </w:rPr>
        <w:t>Prothro</w:t>
      </w:r>
      <w:proofErr w:type="spellEnd"/>
      <w:r w:rsidR="00C06F41">
        <w:rPr>
          <w:rFonts w:ascii="Californian FB" w:hAnsi="Californian FB" w:cs="Calibri"/>
          <w:b/>
        </w:rPr>
        <w:t xml:space="preserve"> Hall 203</w:t>
      </w:r>
    </w:p>
    <w:p w14:paraId="41383331" w14:textId="4596827B" w:rsidR="001D2912" w:rsidRPr="00110502" w:rsidRDefault="001D2912" w:rsidP="0045582B">
      <w:pPr>
        <w:tabs>
          <w:tab w:val="left" w:pos="6480"/>
        </w:tabs>
        <w:mirrorIndents/>
        <w:rPr>
          <w:rFonts w:ascii="Californian FB" w:hAnsi="Californian FB" w:cs="Calibri"/>
          <w:b/>
        </w:rPr>
      </w:pPr>
      <w:r w:rsidRPr="00110502">
        <w:rPr>
          <w:rFonts w:ascii="Californian FB" w:hAnsi="Californian FB" w:cs="Calibri"/>
          <w:b/>
        </w:rPr>
        <w:t>Professor Andrew Graybill</w:t>
      </w:r>
    </w:p>
    <w:p w14:paraId="72BC3F07" w14:textId="3B9E1FC1" w:rsidR="001D2912" w:rsidRPr="00110502" w:rsidRDefault="001D2912" w:rsidP="0045582B">
      <w:pPr>
        <w:tabs>
          <w:tab w:val="left" w:pos="6480"/>
        </w:tabs>
        <w:mirrorIndents/>
        <w:rPr>
          <w:rFonts w:ascii="Californian FB" w:hAnsi="Californian FB" w:cs="Calibri"/>
          <w:sz w:val="20"/>
          <w:szCs w:val="20"/>
        </w:rPr>
      </w:pPr>
    </w:p>
    <w:p w14:paraId="6F710B5B" w14:textId="412E1B56" w:rsidR="001D2912" w:rsidRPr="00110502" w:rsidRDefault="001D2912" w:rsidP="001D2912">
      <w:pPr>
        <w:rPr>
          <w:rFonts w:ascii="Californian FB" w:hAnsi="Californian FB"/>
          <w:sz w:val="20"/>
          <w:szCs w:val="20"/>
        </w:rPr>
      </w:pPr>
      <w:r w:rsidRPr="00110502">
        <w:rPr>
          <w:rFonts w:ascii="Californian FB" w:hAnsi="Californian FB"/>
          <w:sz w:val="20"/>
          <w:szCs w:val="20"/>
        </w:rPr>
        <w:t xml:space="preserve">This reading-intensive class will introduce students to the major themes in the history of the transnational North American West, with a focus on the so-called long nineteenth century.  We will explore the latest research on the region, with special attention to topics including: Indigenous histories; cross-cultural encounters; the ideology of expansion; gender; immigration; politics; ecology; energy; and race.  </w:t>
      </w:r>
    </w:p>
    <w:p w14:paraId="5ECD88A2" w14:textId="0FF638E2" w:rsidR="001D2912" w:rsidRPr="00110502" w:rsidRDefault="001D2912" w:rsidP="001D2912">
      <w:pPr>
        <w:rPr>
          <w:rFonts w:ascii="Californian FB" w:hAnsi="Californian FB"/>
          <w:sz w:val="20"/>
          <w:szCs w:val="20"/>
        </w:rPr>
      </w:pPr>
    </w:p>
    <w:p w14:paraId="0DFFA252" w14:textId="683BD2F2" w:rsidR="001D2912" w:rsidRPr="00110502" w:rsidRDefault="001D2912" w:rsidP="001D2912">
      <w:pPr>
        <w:rPr>
          <w:rFonts w:ascii="Californian FB" w:hAnsi="Californian FB"/>
          <w:i/>
          <w:iCs/>
          <w:sz w:val="20"/>
          <w:szCs w:val="20"/>
        </w:rPr>
      </w:pPr>
      <w:r w:rsidRPr="00110502">
        <w:rPr>
          <w:rFonts w:ascii="Californian FB" w:hAnsi="Californian FB"/>
          <w:b/>
          <w:sz w:val="20"/>
          <w:szCs w:val="20"/>
        </w:rPr>
        <w:t>Readings include</w:t>
      </w:r>
      <w:r w:rsidRPr="00110502">
        <w:rPr>
          <w:rFonts w:ascii="Californian FB" w:hAnsi="Californian FB"/>
          <w:sz w:val="20"/>
          <w:szCs w:val="20"/>
        </w:rPr>
        <w:t xml:space="preserve">: 1) Blackhawk, </w:t>
      </w:r>
      <w:r w:rsidRPr="00110502">
        <w:rPr>
          <w:rFonts w:ascii="Californian FB" w:hAnsi="Californian FB"/>
          <w:i/>
          <w:iCs/>
          <w:sz w:val="20"/>
          <w:szCs w:val="20"/>
        </w:rPr>
        <w:t>The Rediscovery of America</w:t>
      </w:r>
      <w:r w:rsidRPr="00110502">
        <w:rPr>
          <w:rFonts w:ascii="Californian FB" w:hAnsi="Californian FB"/>
          <w:sz w:val="20"/>
          <w:szCs w:val="20"/>
        </w:rPr>
        <w:t>; 2)</w:t>
      </w:r>
      <w:r w:rsidR="007A1509">
        <w:rPr>
          <w:rFonts w:ascii="Californian FB" w:hAnsi="Californian FB"/>
          <w:sz w:val="20"/>
          <w:szCs w:val="20"/>
        </w:rPr>
        <w:t xml:space="preserve"> </w:t>
      </w:r>
      <w:r w:rsidRPr="00110502">
        <w:rPr>
          <w:rFonts w:ascii="Californian FB" w:hAnsi="Californian FB"/>
          <w:sz w:val="20"/>
          <w:szCs w:val="20"/>
        </w:rPr>
        <w:t xml:space="preserve">Limerick, </w:t>
      </w:r>
      <w:r w:rsidRPr="00110502">
        <w:rPr>
          <w:rFonts w:ascii="Californian FB" w:hAnsi="Californian FB"/>
          <w:i/>
          <w:iCs/>
          <w:sz w:val="20"/>
          <w:szCs w:val="20"/>
        </w:rPr>
        <w:t>Legacy of Conquest</w:t>
      </w:r>
      <w:r w:rsidRPr="00110502">
        <w:rPr>
          <w:rFonts w:ascii="Californian FB" w:hAnsi="Californian FB"/>
          <w:sz w:val="20"/>
          <w:szCs w:val="20"/>
        </w:rPr>
        <w:t xml:space="preserve">; 3) McCarthy, </w:t>
      </w:r>
      <w:r w:rsidRPr="00110502">
        <w:rPr>
          <w:rFonts w:ascii="Californian FB" w:hAnsi="Californian FB"/>
          <w:i/>
          <w:iCs/>
          <w:sz w:val="20"/>
          <w:szCs w:val="20"/>
        </w:rPr>
        <w:t>Blood Meridian</w:t>
      </w:r>
    </w:p>
    <w:p w14:paraId="2302D3BF" w14:textId="1854465F" w:rsidR="001D2912" w:rsidRPr="00110502" w:rsidRDefault="001D2912" w:rsidP="001D2912">
      <w:pPr>
        <w:rPr>
          <w:rFonts w:ascii="Californian FB" w:hAnsi="Californian FB"/>
          <w:sz w:val="20"/>
          <w:szCs w:val="20"/>
        </w:rPr>
      </w:pPr>
    </w:p>
    <w:p w14:paraId="6C997B8B" w14:textId="1347B08A" w:rsidR="005D69B5" w:rsidRPr="00110502" w:rsidRDefault="005D69B5" w:rsidP="0045582B">
      <w:pPr>
        <w:tabs>
          <w:tab w:val="left" w:pos="6480"/>
        </w:tabs>
        <w:mirrorIndents/>
        <w:rPr>
          <w:rFonts w:ascii="Californian FB" w:hAnsi="Californian FB" w:cs="Calibri"/>
          <w:b/>
        </w:rPr>
      </w:pPr>
    </w:p>
    <w:p w14:paraId="50D39E21" w14:textId="1986A3A3" w:rsidR="00F13D62" w:rsidRPr="00110502" w:rsidRDefault="00F13D62" w:rsidP="0045582B">
      <w:pPr>
        <w:tabs>
          <w:tab w:val="left" w:pos="6480"/>
        </w:tabs>
        <w:mirrorIndents/>
        <w:rPr>
          <w:rFonts w:ascii="Californian FB" w:hAnsi="Californian FB" w:cs="Calibri"/>
          <w:b/>
          <w:sz w:val="20"/>
          <w:szCs w:val="20"/>
        </w:rPr>
      </w:pPr>
    </w:p>
    <w:p w14:paraId="1BC06A74" w14:textId="5030256B" w:rsidR="005D69B5" w:rsidRPr="00110502" w:rsidRDefault="005D69B5" w:rsidP="0045582B">
      <w:pPr>
        <w:tabs>
          <w:tab w:val="left" w:pos="6480"/>
        </w:tabs>
        <w:mirrorIndents/>
        <w:rPr>
          <w:rFonts w:ascii="Californian FB" w:hAnsi="Californian FB" w:cs="Calibri"/>
          <w:b/>
          <w:sz w:val="20"/>
          <w:szCs w:val="20"/>
        </w:rPr>
      </w:pPr>
    </w:p>
    <w:p w14:paraId="5E1770F1" w14:textId="4796EE2A" w:rsidR="005D69B5" w:rsidRPr="00110502" w:rsidRDefault="005D69B5" w:rsidP="0045582B">
      <w:pPr>
        <w:tabs>
          <w:tab w:val="left" w:pos="6480"/>
        </w:tabs>
        <w:mirrorIndents/>
        <w:rPr>
          <w:rFonts w:ascii="Californian FB" w:hAnsi="Californian FB" w:cs="Calibri"/>
          <w:b/>
          <w:sz w:val="20"/>
          <w:szCs w:val="20"/>
        </w:rPr>
      </w:pPr>
    </w:p>
    <w:p w14:paraId="0369422B" w14:textId="20DB7E99" w:rsidR="005D69B5" w:rsidRPr="00110502" w:rsidRDefault="004B7DBC" w:rsidP="0045582B">
      <w:pPr>
        <w:tabs>
          <w:tab w:val="left" w:pos="6480"/>
        </w:tabs>
        <w:mirrorIndents/>
        <w:rPr>
          <w:rFonts w:ascii="Californian FB" w:hAnsi="Californian FB" w:cs="Calibri"/>
          <w:b/>
          <w:sz w:val="20"/>
          <w:szCs w:val="20"/>
        </w:rPr>
      </w:pPr>
      <w:r>
        <w:rPr>
          <w:rFonts w:ascii="Californian FB" w:hAnsi="Californian FB" w:cs="Calibri"/>
          <w:b/>
          <w:noProof/>
        </w:rPr>
        <w:drawing>
          <wp:anchor distT="0" distB="0" distL="114300" distR="114300" simplePos="0" relativeHeight="251738112" behindDoc="1" locked="0" layoutInCell="1" allowOverlap="1" wp14:anchorId="77579F0A" wp14:editId="2B97970C">
            <wp:simplePos x="0" y="0"/>
            <wp:positionH relativeFrom="margin">
              <wp:posOffset>1776541</wp:posOffset>
            </wp:positionH>
            <wp:positionV relativeFrom="paragraph">
              <wp:posOffset>7620</wp:posOffset>
            </wp:positionV>
            <wp:extent cx="2676525" cy="3209925"/>
            <wp:effectExtent l="0" t="0" r="9525" b="9525"/>
            <wp:wrapTight wrapText="bothSides">
              <wp:wrapPolygon edited="0">
                <wp:start x="0" y="0"/>
                <wp:lineTo x="0" y="21536"/>
                <wp:lineTo x="21523" y="21536"/>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3209925"/>
                    </a:xfrm>
                    <a:prstGeom prst="rect">
                      <a:avLst/>
                    </a:prstGeom>
                    <a:noFill/>
                  </pic:spPr>
                </pic:pic>
              </a:graphicData>
            </a:graphic>
            <wp14:sizeRelH relativeFrom="margin">
              <wp14:pctWidth>0</wp14:pctWidth>
            </wp14:sizeRelH>
            <wp14:sizeRelV relativeFrom="margin">
              <wp14:pctHeight>0</wp14:pctHeight>
            </wp14:sizeRelV>
          </wp:anchor>
        </w:drawing>
      </w:r>
    </w:p>
    <w:p w14:paraId="0AC975C5" w14:textId="00A78E6F" w:rsidR="005D69B5" w:rsidRDefault="005D69B5" w:rsidP="0045582B">
      <w:pPr>
        <w:tabs>
          <w:tab w:val="left" w:pos="6480"/>
        </w:tabs>
        <w:mirrorIndents/>
        <w:rPr>
          <w:rFonts w:ascii="Californian FB" w:hAnsi="Californian FB" w:cs="Calibri"/>
          <w:b/>
          <w:sz w:val="20"/>
          <w:szCs w:val="20"/>
        </w:rPr>
      </w:pPr>
    </w:p>
    <w:p w14:paraId="370FD83F" w14:textId="3A6FE1E5" w:rsidR="003A6D03" w:rsidRDefault="003A6D03" w:rsidP="0045582B">
      <w:pPr>
        <w:tabs>
          <w:tab w:val="left" w:pos="6480"/>
        </w:tabs>
        <w:mirrorIndents/>
        <w:rPr>
          <w:rFonts w:ascii="Californian FB" w:hAnsi="Californian FB" w:cs="Calibri"/>
          <w:b/>
          <w:sz w:val="20"/>
          <w:szCs w:val="20"/>
        </w:rPr>
      </w:pPr>
    </w:p>
    <w:p w14:paraId="7139F01F" w14:textId="56BDBE9C" w:rsidR="003A6D03" w:rsidRDefault="003A6D03" w:rsidP="0045582B">
      <w:pPr>
        <w:tabs>
          <w:tab w:val="left" w:pos="6480"/>
        </w:tabs>
        <w:mirrorIndents/>
        <w:rPr>
          <w:rFonts w:ascii="Californian FB" w:hAnsi="Californian FB" w:cs="Calibri"/>
          <w:b/>
          <w:sz w:val="20"/>
          <w:szCs w:val="20"/>
        </w:rPr>
      </w:pPr>
    </w:p>
    <w:p w14:paraId="48464F7F" w14:textId="4C649965" w:rsidR="003A6D03" w:rsidRDefault="003A6D03" w:rsidP="0045582B">
      <w:pPr>
        <w:tabs>
          <w:tab w:val="left" w:pos="6480"/>
        </w:tabs>
        <w:mirrorIndents/>
        <w:rPr>
          <w:rFonts w:ascii="Californian FB" w:hAnsi="Californian FB" w:cs="Calibri"/>
          <w:b/>
          <w:sz w:val="20"/>
          <w:szCs w:val="20"/>
        </w:rPr>
      </w:pPr>
    </w:p>
    <w:p w14:paraId="4A5DA4DD" w14:textId="271F9DD5" w:rsidR="003A6D03" w:rsidRDefault="003A6D03" w:rsidP="0045582B">
      <w:pPr>
        <w:tabs>
          <w:tab w:val="left" w:pos="6480"/>
        </w:tabs>
        <w:mirrorIndents/>
        <w:rPr>
          <w:rFonts w:ascii="Californian FB" w:hAnsi="Californian FB" w:cs="Calibri"/>
          <w:b/>
          <w:sz w:val="20"/>
          <w:szCs w:val="20"/>
        </w:rPr>
      </w:pPr>
    </w:p>
    <w:p w14:paraId="02F6C169" w14:textId="4F668221" w:rsidR="003A6D03" w:rsidRDefault="003A6D03" w:rsidP="0045582B">
      <w:pPr>
        <w:tabs>
          <w:tab w:val="left" w:pos="6480"/>
        </w:tabs>
        <w:mirrorIndents/>
        <w:rPr>
          <w:rFonts w:ascii="Californian FB" w:hAnsi="Californian FB" w:cs="Calibri"/>
          <w:b/>
          <w:sz w:val="20"/>
          <w:szCs w:val="20"/>
        </w:rPr>
      </w:pPr>
    </w:p>
    <w:p w14:paraId="2A9B138B" w14:textId="1A498707" w:rsidR="003A6D03" w:rsidRDefault="003A6D03" w:rsidP="0045582B">
      <w:pPr>
        <w:tabs>
          <w:tab w:val="left" w:pos="6480"/>
        </w:tabs>
        <w:mirrorIndents/>
        <w:rPr>
          <w:rFonts w:ascii="Californian FB" w:hAnsi="Californian FB" w:cs="Calibri"/>
          <w:b/>
          <w:sz w:val="20"/>
          <w:szCs w:val="20"/>
        </w:rPr>
      </w:pPr>
    </w:p>
    <w:p w14:paraId="11CDCE9E" w14:textId="1F7C4A48" w:rsidR="003A6D03" w:rsidRDefault="003A6D03" w:rsidP="0045582B">
      <w:pPr>
        <w:tabs>
          <w:tab w:val="left" w:pos="6480"/>
        </w:tabs>
        <w:mirrorIndents/>
        <w:rPr>
          <w:rFonts w:ascii="Californian FB" w:hAnsi="Californian FB" w:cs="Calibri"/>
          <w:b/>
          <w:sz w:val="20"/>
          <w:szCs w:val="20"/>
        </w:rPr>
      </w:pPr>
    </w:p>
    <w:p w14:paraId="7E3A7F8C" w14:textId="253C246F" w:rsidR="003A6D03" w:rsidRDefault="003A6D03" w:rsidP="0045582B">
      <w:pPr>
        <w:tabs>
          <w:tab w:val="left" w:pos="6480"/>
        </w:tabs>
        <w:mirrorIndents/>
        <w:rPr>
          <w:rFonts w:ascii="Californian FB" w:hAnsi="Californian FB" w:cs="Calibri"/>
          <w:b/>
          <w:sz w:val="20"/>
          <w:szCs w:val="20"/>
        </w:rPr>
      </w:pPr>
    </w:p>
    <w:p w14:paraId="0F4E727F" w14:textId="4F8B2024" w:rsidR="003A6D03" w:rsidRDefault="003A6D03" w:rsidP="0045582B">
      <w:pPr>
        <w:tabs>
          <w:tab w:val="left" w:pos="6480"/>
        </w:tabs>
        <w:mirrorIndents/>
        <w:rPr>
          <w:rFonts w:ascii="Californian FB" w:hAnsi="Californian FB" w:cs="Calibri"/>
          <w:b/>
          <w:sz w:val="20"/>
          <w:szCs w:val="20"/>
        </w:rPr>
      </w:pPr>
    </w:p>
    <w:p w14:paraId="275CF326" w14:textId="33E8CC20" w:rsidR="003A6D03" w:rsidRDefault="003A6D03" w:rsidP="0045582B">
      <w:pPr>
        <w:tabs>
          <w:tab w:val="left" w:pos="6480"/>
        </w:tabs>
        <w:mirrorIndents/>
        <w:rPr>
          <w:rFonts w:ascii="Californian FB" w:hAnsi="Californian FB" w:cs="Calibri"/>
          <w:b/>
          <w:sz w:val="20"/>
          <w:szCs w:val="20"/>
        </w:rPr>
      </w:pPr>
    </w:p>
    <w:p w14:paraId="04EBC0DE" w14:textId="6352C4EF" w:rsidR="003A6D03" w:rsidRDefault="003A6D03" w:rsidP="0045582B">
      <w:pPr>
        <w:tabs>
          <w:tab w:val="left" w:pos="6480"/>
        </w:tabs>
        <w:mirrorIndents/>
        <w:rPr>
          <w:rFonts w:ascii="Californian FB" w:hAnsi="Californian FB" w:cs="Calibri"/>
          <w:b/>
          <w:sz w:val="20"/>
          <w:szCs w:val="20"/>
        </w:rPr>
      </w:pPr>
    </w:p>
    <w:p w14:paraId="7959FF2E" w14:textId="0C9F794E" w:rsidR="003A6D03" w:rsidRDefault="003A6D03" w:rsidP="0045582B">
      <w:pPr>
        <w:tabs>
          <w:tab w:val="left" w:pos="6480"/>
        </w:tabs>
        <w:mirrorIndents/>
        <w:rPr>
          <w:rFonts w:ascii="Californian FB" w:hAnsi="Californian FB" w:cs="Calibri"/>
          <w:b/>
          <w:sz w:val="20"/>
          <w:szCs w:val="20"/>
        </w:rPr>
      </w:pPr>
    </w:p>
    <w:p w14:paraId="5CFD66E6" w14:textId="00615CED" w:rsidR="003A6D03" w:rsidRDefault="003A6D03" w:rsidP="0045582B">
      <w:pPr>
        <w:tabs>
          <w:tab w:val="left" w:pos="6480"/>
        </w:tabs>
        <w:mirrorIndents/>
        <w:rPr>
          <w:rFonts w:ascii="Californian FB" w:hAnsi="Californian FB" w:cs="Calibri"/>
          <w:b/>
          <w:sz w:val="20"/>
          <w:szCs w:val="20"/>
        </w:rPr>
      </w:pPr>
    </w:p>
    <w:p w14:paraId="32369BA2" w14:textId="73FD5DC8" w:rsidR="003A6D03" w:rsidRDefault="003A6D03" w:rsidP="0045582B">
      <w:pPr>
        <w:tabs>
          <w:tab w:val="left" w:pos="6480"/>
        </w:tabs>
        <w:mirrorIndents/>
        <w:rPr>
          <w:rFonts w:ascii="Californian FB" w:hAnsi="Californian FB" w:cs="Calibri"/>
          <w:b/>
          <w:sz w:val="20"/>
          <w:szCs w:val="20"/>
        </w:rPr>
      </w:pPr>
    </w:p>
    <w:p w14:paraId="5A03B844" w14:textId="5BC0F739" w:rsidR="003A6D03" w:rsidRDefault="003A6D03" w:rsidP="0045582B">
      <w:pPr>
        <w:tabs>
          <w:tab w:val="left" w:pos="6480"/>
        </w:tabs>
        <w:mirrorIndents/>
        <w:rPr>
          <w:rFonts w:ascii="Californian FB" w:hAnsi="Californian FB" w:cs="Calibri"/>
          <w:b/>
          <w:sz w:val="20"/>
          <w:szCs w:val="20"/>
        </w:rPr>
      </w:pPr>
    </w:p>
    <w:p w14:paraId="14D91C7A" w14:textId="682634D5" w:rsidR="003A6D03" w:rsidRDefault="003A6D03" w:rsidP="0045582B">
      <w:pPr>
        <w:tabs>
          <w:tab w:val="left" w:pos="6480"/>
        </w:tabs>
        <w:mirrorIndents/>
        <w:rPr>
          <w:rFonts w:ascii="Californian FB" w:hAnsi="Californian FB" w:cs="Calibri"/>
          <w:b/>
          <w:sz w:val="20"/>
          <w:szCs w:val="20"/>
        </w:rPr>
      </w:pPr>
    </w:p>
    <w:p w14:paraId="1CC5B848" w14:textId="683B6105" w:rsidR="003A6D03" w:rsidRDefault="003A6D03" w:rsidP="0045582B">
      <w:pPr>
        <w:tabs>
          <w:tab w:val="left" w:pos="6480"/>
        </w:tabs>
        <w:mirrorIndents/>
        <w:rPr>
          <w:rFonts w:ascii="Californian FB" w:hAnsi="Californian FB" w:cs="Calibri"/>
          <w:b/>
          <w:sz w:val="20"/>
          <w:szCs w:val="20"/>
        </w:rPr>
      </w:pPr>
    </w:p>
    <w:p w14:paraId="4905E5DE" w14:textId="02504274" w:rsidR="003A6D03" w:rsidRDefault="003A6D03" w:rsidP="0045582B">
      <w:pPr>
        <w:tabs>
          <w:tab w:val="left" w:pos="6480"/>
        </w:tabs>
        <w:mirrorIndents/>
        <w:rPr>
          <w:rFonts w:ascii="Californian FB" w:hAnsi="Californian FB" w:cs="Calibri"/>
          <w:b/>
          <w:sz w:val="20"/>
          <w:szCs w:val="20"/>
        </w:rPr>
      </w:pPr>
    </w:p>
    <w:p w14:paraId="5C121695" w14:textId="3CF9460C" w:rsidR="003A6D03" w:rsidRDefault="003A6D03" w:rsidP="0045582B">
      <w:pPr>
        <w:tabs>
          <w:tab w:val="left" w:pos="6480"/>
        </w:tabs>
        <w:mirrorIndents/>
        <w:rPr>
          <w:rFonts w:ascii="Californian FB" w:hAnsi="Californian FB" w:cs="Calibri"/>
          <w:b/>
          <w:sz w:val="20"/>
          <w:szCs w:val="20"/>
        </w:rPr>
      </w:pPr>
    </w:p>
    <w:p w14:paraId="420104C3" w14:textId="3C2094D7" w:rsidR="003A6D03" w:rsidRDefault="003A6D03" w:rsidP="0045582B">
      <w:pPr>
        <w:tabs>
          <w:tab w:val="left" w:pos="6480"/>
        </w:tabs>
        <w:mirrorIndents/>
        <w:rPr>
          <w:rFonts w:ascii="Californian FB" w:hAnsi="Californian FB" w:cs="Calibri"/>
          <w:b/>
          <w:sz w:val="20"/>
          <w:szCs w:val="20"/>
        </w:rPr>
      </w:pPr>
    </w:p>
    <w:p w14:paraId="48FADA71" w14:textId="5A9AEED3" w:rsidR="003A6D03" w:rsidRDefault="003A6D03" w:rsidP="0045582B">
      <w:pPr>
        <w:tabs>
          <w:tab w:val="left" w:pos="6480"/>
        </w:tabs>
        <w:mirrorIndents/>
        <w:rPr>
          <w:rFonts w:ascii="Californian FB" w:hAnsi="Californian FB" w:cs="Calibri"/>
          <w:b/>
          <w:sz w:val="20"/>
          <w:szCs w:val="20"/>
        </w:rPr>
      </w:pPr>
    </w:p>
    <w:p w14:paraId="04C90353" w14:textId="2E91457E" w:rsidR="003A6D03" w:rsidRDefault="003A6D03" w:rsidP="0045582B">
      <w:pPr>
        <w:tabs>
          <w:tab w:val="left" w:pos="6480"/>
        </w:tabs>
        <w:mirrorIndents/>
        <w:rPr>
          <w:rFonts w:ascii="Californian FB" w:hAnsi="Californian FB" w:cs="Calibri"/>
          <w:b/>
          <w:sz w:val="20"/>
          <w:szCs w:val="20"/>
        </w:rPr>
      </w:pPr>
    </w:p>
    <w:p w14:paraId="1623D169" w14:textId="77256C6D" w:rsidR="003A6D03" w:rsidRDefault="003A6D03" w:rsidP="0045582B">
      <w:pPr>
        <w:tabs>
          <w:tab w:val="left" w:pos="6480"/>
        </w:tabs>
        <w:mirrorIndents/>
        <w:rPr>
          <w:rFonts w:ascii="Californian FB" w:hAnsi="Californian FB" w:cs="Calibri"/>
          <w:b/>
          <w:sz w:val="20"/>
          <w:szCs w:val="20"/>
        </w:rPr>
      </w:pPr>
    </w:p>
    <w:p w14:paraId="71BD9625" w14:textId="1135EFB9" w:rsidR="003A6D03" w:rsidRDefault="003A6D03" w:rsidP="0045582B">
      <w:pPr>
        <w:tabs>
          <w:tab w:val="left" w:pos="6480"/>
        </w:tabs>
        <w:mirrorIndents/>
        <w:rPr>
          <w:rFonts w:ascii="Californian FB" w:hAnsi="Californian FB" w:cs="Calibri"/>
          <w:b/>
          <w:sz w:val="20"/>
          <w:szCs w:val="20"/>
        </w:rPr>
      </w:pPr>
    </w:p>
    <w:p w14:paraId="5D3A3D6F" w14:textId="1E53B221" w:rsidR="003A6D03" w:rsidRDefault="003A6D03" w:rsidP="0045582B">
      <w:pPr>
        <w:tabs>
          <w:tab w:val="left" w:pos="6480"/>
        </w:tabs>
        <w:mirrorIndents/>
        <w:rPr>
          <w:rFonts w:ascii="Californian FB" w:hAnsi="Californian FB" w:cs="Calibri"/>
          <w:b/>
          <w:sz w:val="20"/>
          <w:szCs w:val="20"/>
        </w:rPr>
      </w:pPr>
    </w:p>
    <w:p w14:paraId="0BE5578F" w14:textId="785CCBEF" w:rsidR="003A6D03" w:rsidRDefault="003A6D03" w:rsidP="0045582B">
      <w:pPr>
        <w:tabs>
          <w:tab w:val="left" w:pos="6480"/>
        </w:tabs>
        <w:mirrorIndents/>
        <w:rPr>
          <w:rFonts w:ascii="Californian FB" w:hAnsi="Californian FB" w:cs="Calibri"/>
          <w:b/>
          <w:sz w:val="20"/>
          <w:szCs w:val="20"/>
        </w:rPr>
      </w:pPr>
    </w:p>
    <w:p w14:paraId="1B087880" w14:textId="718A7954" w:rsidR="003A6D03" w:rsidRDefault="003A6D03" w:rsidP="0045582B">
      <w:pPr>
        <w:tabs>
          <w:tab w:val="left" w:pos="6480"/>
        </w:tabs>
        <w:mirrorIndents/>
        <w:rPr>
          <w:rFonts w:ascii="Californian FB" w:hAnsi="Californian FB" w:cs="Calibri"/>
          <w:b/>
          <w:sz w:val="20"/>
          <w:szCs w:val="20"/>
        </w:rPr>
      </w:pPr>
    </w:p>
    <w:p w14:paraId="685D80C7" w14:textId="1FC89C6D" w:rsidR="004B7DBC" w:rsidRDefault="004B7DBC" w:rsidP="0045582B">
      <w:pPr>
        <w:tabs>
          <w:tab w:val="left" w:pos="6480"/>
        </w:tabs>
        <w:mirrorIndents/>
        <w:rPr>
          <w:rFonts w:ascii="Californian FB" w:hAnsi="Californian FB" w:cs="Calibri"/>
          <w:b/>
          <w:sz w:val="20"/>
          <w:szCs w:val="20"/>
        </w:rPr>
      </w:pPr>
    </w:p>
    <w:p w14:paraId="6E25C57B" w14:textId="3A15FDA4" w:rsidR="00F655B0" w:rsidRDefault="00F655B0" w:rsidP="0045582B">
      <w:pPr>
        <w:tabs>
          <w:tab w:val="left" w:pos="6480"/>
        </w:tabs>
        <w:mirrorIndents/>
        <w:rPr>
          <w:rFonts w:ascii="Californian FB" w:hAnsi="Californian FB" w:cs="Calibri"/>
          <w:b/>
          <w:sz w:val="20"/>
          <w:szCs w:val="20"/>
        </w:rPr>
      </w:pPr>
    </w:p>
    <w:p w14:paraId="78B03D17" w14:textId="77777777" w:rsidR="00F655B0" w:rsidRDefault="00F655B0" w:rsidP="0045582B">
      <w:pPr>
        <w:tabs>
          <w:tab w:val="left" w:pos="6480"/>
        </w:tabs>
        <w:mirrorIndents/>
        <w:rPr>
          <w:rFonts w:ascii="Californian FB" w:hAnsi="Californian FB" w:cs="Calibri"/>
          <w:b/>
          <w:sz w:val="20"/>
          <w:szCs w:val="20"/>
        </w:rPr>
      </w:pPr>
    </w:p>
    <w:p w14:paraId="4990942D" w14:textId="4A91627B" w:rsidR="004B7DBC" w:rsidRDefault="004B7DBC" w:rsidP="0045582B">
      <w:pPr>
        <w:tabs>
          <w:tab w:val="left" w:pos="6480"/>
        </w:tabs>
        <w:mirrorIndents/>
        <w:rPr>
          <w:rFonts w:ascii="Californian FB" w:hAnsi="Californian FB" w:cs="Calibri"/>
          <w:b/>
          <w:sz w:val="20"/>
          <w:szCs w:val="20"/>
        </w:rPr>
      </w:pPr>
    </w:p>
    <w:p w14:paraId="38DD84E2" w14:textId="35627E72" w:rsidR="00716A92" w:rsidRPr="00110502" w:rsidRDefault="009007B2" w:rsidP="0045582B">
      <w:pPr>
        <w:pStyle w:val="NormalWeb"/>
        <w:rPr>
          <w:rFonts w:ascii="Californian FB" w:hAnsi="Californian FB" w:cs="Arial"/>
          <w:color w:val="000000"/>
        </w:rPr>
      </w:pPr>
      <w:r w:rsidRPr="00110502">
        <w:rPr>
          <w:rFonts w:ascii="Californian FB" w:hAnsi="Californian FB" w:cs="Arial"/>
          <w:i/>
          <w:iCs/>
          <w:color w:val="000000"/>
          <w:sz w:val="20"/>
          <w:szCs w:val="20"/>
        </w:rPr>
        <w:t>.</w:t>
      </w:r>
    </w:p>
    <w:p w14:paraId="24B1AC4F" w14:textId="73E42FE5" w:rsidR="002A2763" w:rsidRPr="00110502" w:rsidRDefault="002A2763" w:rsidP="0045582B">
      <w:pPr>
        <w:jc w:val="center"/>
        <w:rPr>
          <w:rFonts w:ascii="Californian FB" w:hAnsi="Californian FB"/>
          <w:b/>
          <w:i/>
          <w:sz w:val="44"/>
          <w:szCs w:val="44"/>
        </w:rPr>
      </w:pPr>
      <w:r w:rsidRPr="00110502">
        <w:rPr>
          <w:rFonts w:ascii="Californian FB" w:hAnsi="Californian FB"/>
          <w:b/>
          <w:i/>
          <w:sz w:val="44"/>
          <w:szCs w:val="44"/>
        </w:rPr>
        <w:lastRenderedPageBreak/>
        <w:t>GRADUATE COURSES</w:t>
      </w:r>
    </w:p>
    <w:p w14:paraId="64628531" w14:textId="46562A11" w:rsidR="00FD163F" w:rsidRPr="00110502" w:rsidRDefault="00FD163F" w:rsidP="0045582B">
      <w:pPr>
        <w:mirrorIndents/>
        <w:rPr>
          <w:rFonts w:ascii="Californian FB" w:hAnsi="Californian FB"/>
          <w:sz w:val="20"/>
          <w:szCs w:val="20"/>
          <w:shd w:val="clear" w:color="auto" w:fill="FFFFFF"/>
        </w:rPr>
      </w:pPr>
    </w:p>
    <w:p w14:paraId="3B8E70B8" w14:textId="5B5766FC" w:rsidR="00FD163F" w:rsidRPr="00110502" w:rsidRDefault="00FD163F" w:rsidP="0045582B">
      <w:pPr>
        <w:mirrorIndents/>
        <w:rPr>
          <w:rFonts w:ascii="Californian FB" w:hAnsi="Californian FB"/>
          <w:sz w:val="20"/>
          <w:szCs w:val="20"/>
          <w:shd w:val="clear" w:color="auto" w:fill="FFFFFF"/>
        </w:rPr>
      </w:pPr>
    </w:p>
    <w:p w14:paraId="75782AD4" w14:textId="3838A45F" w:rsidR="00FD163F" w:rsidRPr="00110502" w:rsidRDefault="00FD163F" w:rsidP="0045582B">
      <w:pPr>
        <w:mirrorIndents/>
        <w:rPr>
          <w:rFonts w:ascii="Californian FB" w:hAnsi="Californian FB"/>
          <w:sz w:val="20"/>
          <w:szCs w:val="20"/>
          <w:shd w:val="clear" w:color="auto" w:fill="FFFFFF"/>
        </w:rPr>
      </w:pPr>
    </w:p>
    <w:p w14:paraId="15D1BABC" w14:textId="2E3E6B40" w:rsidR="006B1708" w:rsidRPr="00110502" w:rsidRDefault="006B1708" w:rsidP="0045582B">
      <w:pPr>
        <w:mirrorIndents/>
        <w:jc w:val="center"/>
        <w:rPr>
          <w:rFonts w:ascii="Californian FB" w:hAnsi="Californian FB"/>
          <w:b/>
          <w:bCs/>
          <w:shd w:val="clear" w:color="auto" w:fill="FFFFFF"/>
        </w:rPr>
      </w:pPr>
      <w:r w:rsidRPr="00110502">
        <w:rPr>
          <w:rFonts w:ascii="Californian FB" w:hAnsi="Californian FB"/>
          <w:b/>
          <w:bCs/>
          <w:shd w:val="clear" w:color="auto" w:fill="FFFFFF"/>
        </w:rPr>
        <w:t>Colloquium</w:t>
      </w:r>
    </w:p>
    <w:p w14:paraId="3EE0C5DD" w14:textId="293EE8C6" w:rsidR="00FD163F" w:rsidRPr="00110502" w:rsidRDefault="006B1708" w:rsidP="0045582B">
      <w:pPr>
        <w:mirrorIndents/>
        <w:jc w:val="center"/>
        <w:rPr>
          <w:rFonts w:ascii="Californian FB" w:hAnsi="Californian FB"/>
          <w:b/>
          <w:bCs/>
          <w:sz w:val="20"/>
          <w:szCs w:val="20"/>
          <w:shd w:val="clear" w:color="auto" w:fill="FFFFFF"/>
        </w:rPr>
      </w:pPr>
      <w:r w:rsidRPr="00110502">
        <w:rPr>
          <w:rFonts w:ascii="Californian FB" w:hAnsi="Californian FB"/>
          <w:b/>
          <w:bCs/>
          <w:shd w:val="clear" w:color="auto" w:fill="FFFFFF"/>
        </w:rPr>
        <w:t>America: 1877-1932</w:t>
      </w:r>
    </w:p>
    <w:p w14:paraId="4FD7BE7B" w14:textId="658DFFF3" w:rsidR="00F47814" w:rsidRPr="00110502" w:rsidRDefault="00F47814" w:rsidP="0045582B">
      <w:pPr>
        <w:tabs>
          <w:tab w:val="left" w:pos="6480"/>
        </w:tabs>
        <w:mirrorIndents/>
        <w:jc w:val="center"/>
        <w:rPr>
          <w:rFonts w:ascii="Californian FB" w:hAnsi="Californian FB"/>
          <w:b/>
          <w:shd w:val="clear" w:color="auto" w:fill="FFFFFF"/>
        </w:rPr>
      </w:pPr>
    </w:p>
    <w:p w14:paraId="182F6DD3" w14:textId="707ECA3E" w:rsidR="00F13D62" w:rsidRPr="00110502" w:rsidRDefault="00F13D62" w:rsidP="0045582B">
      <w:pPr>
        <w:tabs>
          <w:tab w:val="left" w:pos="6480"/>
        </w:tabs>
        <w:mirrorIndents/>
        <w:jc w:val="center"/>
        <w:rPr>
          <w:rFonts w:ascii="Californian FB" w:hAnsi="Californian FB" w:cs="Calibri"/>
          <w:b/>
        </w:rPr>
      </w:pPr>
    </w:p>
    <w:p w14:paraId="2DE42FA7" w14:textId="1D6BA0B3" w:rsidR="006B1708" w:rsidRPr="00110502" w:rsidRDefault="006B1708" w:rsidP="006B1708">
      <w:pPr>
        <w:tabs>
          <w:tab w:val="left" w:pos="6480"/>
        </w:tabs>
        <w:mirrorIndents/>
        <w:rPr>
          <w:rFonts w:ascii="Californian FB" w:hAnsi="Californian FB" w:cs="Calibri"/>
          <w:b/>
        </w:rPr>
      </w:pPr>
      <w:r w:rsidRPr="00110502">
        <w:rPr>
          <w:rFonts w:ascii="Californian FB" w:hAnsi="Californian FB" w:cs="Calibri"/>
          <w:b/>
        </w:rPr>
        <w:t xml:space="preserve">HIST 6303-001 </w:t>
      </w:r>
    </w:p>
    <w:p w14:paraId="23D6D83E" w14:textId="6A94B2DA" w:rsidR="006B1708" w:rsidRPr="00110502" w:rsidRDefault="006B1708" w:rsidP="006B1708">
      <w:pPr>
        <w:tabs>
          <w:tab w:val="left" w:pos="6480"/>
        </w:tabs>
        <w:mirrorIndents/>
        <w:rPr>
          <w:rFonts w:ascii="Californian FB" w:hAnsi="Californian FB" w:cs="Calibri"/>
          <w:b/>
        </w:rPr>
      </w:pPr>
      <w:r w:rsidRPr="00110502">
        <w:rPr>
          <w:rFonts w:ascii="Californian FB" w:hAnsi="Californian FB" w:cs="Calibri"/>
          <w:b/>
        </w:rPr>
        <w:t xml:space="preserve">Tuesday – 2:00pm-4:50pm- Dallas Hall </w:t>
      </w:r>
      <w:r w:rsidR="008F079E">
        <w:rPr>
          <w:rFonts w:ascii="Californian FB" w:hAnsi="Californian FB" w:cs="Calibri"/>
          <w:b/>
        </w:rPr>
        <w:t>room</w:t>
      </w:r>
      <w:r w:rsidRPr="00110502">
        <w:rPr>
          <w:rFonts w:ascii="Californian FB" w:hAnsi="Californian FB" w:cs="Calibri"/>
          <w:b/>
        </w:rPr>
        <w:t xml:space="preserve"> 138</w:t>
      </w:r>
    </w:p>
    <w:p w14:paraId="1FE5842A" w14:textId="13C5EB3F" w:rsidR="006B1708" w:rsidRPr="00110502" w:rsidRDefault="006B1708" w:rsidP="006B1708">
      <w:pPr>
        <w:tabs>
          <w:tab w:val="left" w:pos="6480"/>
        </w:tabs>
        <w:mirrorIndents/>
        <w:rPr>
          <w:rFonts w:ascii="Californian FB" w:hAnsi="Californian FB" w:cs="Calibri"/>
        </w:rPr>
      </w:pPr>
      <w:r w:rsidRPr="00110502">
        <w:rPr>
          <w:rFonts w:ascii="Californian FB" w:hAnsi="Californian FB" w:cs="Calibri"/>
          <w:b/>
        </w:rPr>
        <w:t>Professor Alexis McCrossen</w:t>
      </w:r>
      <w:r w:rsidRPr="00110502">
        <w:rPr>
          <w:rFonts w:ascii="Californian FB" w:hAnsi="Californian FB" w:cs="Calibri"/>
        </w:rPr>
        <w:t xml:space="preserve"> </w:t>
      </w:r>
    </w:p>
    <w:p w14:paraId="3EE16BA6" w14:textId="1AA1FAFC" w:rsidR="006B1708" w:rsidRPr="00110502" w:rsidRDefault="006B1708" w:rsidP="006B1708">
      <w:pPr>
        <w:tabs>
          <w:tab w:val="left" w:pos="6480"/>
        </w:tabs>
        <w:mirrorIndents/>
        <w:rPr>
          <w:rFonts w:ascii="Californian FB" w:hAnsi="Californian FB" w:cs="Calibri"/>
        </w:rPr>
      </w:pPr>
    </w:p>
    <w:p w14:paraId="567BBDF5" w14:textId="77F513F0" w:rsidR="00F47814" w:rsidRPr="003B44F9" w:rsidRDefault="006B1708" w:rsidP="006B1708">
      <w:pPr>
        <w:tabs>
          <w:tab w:val="left" w:pos="6480"/>
        </w:tabs>
        <w:mirrorIndents/>
        <w:rPr>
          <w:rFonts w:ascii="Californian FB" w:hAnsi="Californian FB" w:cs="Calibri"/>
          <w:sz w:val="20"/>
          <w:szCs w:val="20"/>
        </w:rPr>
      </w:pPr>
      <w:r w:rsidRPr="003B44F9">
        <w:rPr>
          <w:rFonts w:ascii="Californian FB" w:hAnsi="Californian FB" w:cs="Calibri"/>
          <w:sz w:val="20"/>
          <w:szCs w:val="20"/>
        </w:rPr>
        <w:t xml:space="preserve">This graduate-level seminar is designed to prepare masters and doctoral students for qualifying examination, to write theses, and to teach about the Gilded Age and Progressive Era.  To this end students will read and dissect major works concerning the period. The reading list mixes classics, such as Robert Wiebe’s </w:t>
      </w:r>
      <w:r w:rsidRPr="00744E77">
        <w:rPr>
          <w:rFonts w:ascii="Californian FB" w:hAnsi="Californian FB" w:cs="Calibri"/>
          <w:i/>
          <w:sz w:val="20"/>
          <w:szCs w:val="20"/>
        </w:rPr>
        <w:t>The Search for Order</w:t>
      </w:r>
      <w:r w:rsidRPr="003B44F9">
        <w:rPr>
          <w:rFonts w:ascii="Californian FB" w:hAnsi="Californian FB" w:cs="Calibri"/>
          <w:sz w:val="20"/>
          <w:szCs w:val="20"/>
        </w:rPr>
        <w:t xml:space="preserve">, and more recent works, such as Jonathan Levy’s </w:t>
      </w:r>
      <w:r w:rsidRPr="00744E77">
        <w:rPr>
          <w:rFonts w:ascii="Californian FB" w:hAnsi="Californian FB" w:cs="Calibri"/>
          <w:i/>
          <w:sz w:val="20"/>
          <w:szCs w:val="20"/>
        </w:rPr>
        <w:t>Freaks of Fortune</w:t>
      </w:r>
      <w:r w:rsidRPr="003B44F9">
        <w:rPr>
          <w:rFonts w:ascii="Californian FB" w:hAnsi="Californian FB" w:cs="Calibri"/>
          <w:sz w:val="20"/>
          <w:szCs w:val="20"/>
        </w:rPr>
        <w:t xml:space="preserve">.  It does not include works concerning Native Americans, the West, and the borderlands, since other required graduate courses at SMU focus exclusively on these areas. Students will prepare a review essay and a major paper about a period novel, memoir, autobiography, or exposé, such as Upton Sinclair’s </w:t>
      </w:r>
      <w:r w:rsidRPr="003B44F9">
        <w:rPr>
          <w:rFonts w:ascii="Californian FB" w:hAnsi="Californian FB" w:cs="Calibri"/>
          <w:i/>
          <w:sz w:val="20"/>
          <w:szCs w:val="20"/>
        </w:rPr>
        <w:t>The Jungle</w:t>
      </w:r>
      <w:r w:rsidRPr="003B44F9">
        <w:rPr>
          <w:rFonts w:ascii="Californian FB" w:hAnsi="Californian FB" w:cs="Calibri"/>
          <w:sz w:val="20"/>
          <w:szCs w:val="20"/>
        </w:rPr>
        <w:t>.</w:t>
      </w:r>
    </w:p>
    <w:p w14:paraId="208613DF" w14:textId="00B75BFE" w:rsidR="00F47814" w:rsidRPr="003B44F9" w:rsidRDefault="00F47814" w:rsidP="006B1708">
      <w:pPr>
        <w:tabs>
          <w:tab w:val="left" w:pos="6480"/>
        </w:tabs>
        <w:mirrorIndents/>
        <w:rPr>
          <w:rFonts w:ascii="Californian FB" w:hAnsi="Californian FB" w:cs="Calibri"/>
          <w:b/>
          <w:sz w:val="20"/>
          <w:szCs w:val="20"/>
        </w:rPr>
      </w:pPr>
    </w:p>
    <w:p w14:paraId="73DC969A" w14:textId="7A837871" w:rsidR="00A055A6" w:rsidRDefault="00A055A6" w:rsidP="006B1708">
      <w:pPr>
        <w:tabs>
          <w:tab w:val="left" w:pos="6480"/>
        </w:tabs>
        <w:mirrorIndents/>
        <w:rPr>
          <w:rFonts w:ascii="Californian FB" w:hAnsi="Californian FB" w:cs="Calibri"/>
          <w:b/>
        </w:rPr>
      </w:pPr>
    </w:p>
    <w:p w14:paraId="41B9D7D9" w14:textId="23712304" w:rsidR="00744E77" w:rsidRPr="00110502" w:rsidRDefault="00744E77" w:rsidP="006B1708">
      <w:pPr>
        <w:tabs>
          <w:tab w:val="left" w:pos="6480"/>
        </w:tabs>
        <w:mirrorIndents/>
        <w:rPr>
          <w:rFonts w:ascii="Californian FB" w:hAnsi="Californian FB" w:cs="Calibri"/>
          <w:b/>
        </w:rPr>
      </w:pPr>
    </w:p>
    <w:p w14:paraId="0C74EBD1" w14:textId="012D2DA8" w:rsidR="00A055A6" w:rsidRPr="00110502" w:rsidRDefault="00A055A6" w:rsidP="00A055A6">
      <w:pPr>
        <w:tabs>
          <w:tab w:val="left" w:pos="6480"/>
        </w:tabs>
        <w:mirrorIndents/>
        <w:jc w:val="center"/>
        <w:rPr>
          <w:rFonts w:ascii="Californian FB" w:hAnsi="Californian FB" w:cs="Calibri"/>
          <w:b/>
        </w:rPr>
      </w:pPr>
      <w:r w:rsidRPr="00110502">
        <w:rPr>
          <w:rFonts w:ascii="Californian FB" w:hAnsi="Californian FB" w:cs="Calibri"/>
          <w:b/>
        </w:rPr>
        <w:t>Global/Comparative History</w:t>
      </w:r>
    </w:p>
    <w:p w14:paraId="3A9200A0" w14:textId="2F55635C" w:rsidR="00A055A6" w:rsidRPr="00110502" w:rsidRDefault="00A055A6" w:rsidP="00A055A6">
      <w:pPr>
        <w:tabs>
          <w:tab w:val="left" w:pos="6480"/>
        </w:tabs>
        <w:mirrorIndents/>
        <w:jc w:val="center"/>
        <w:rPr>
          <w:rFonts w:ascii="Californian FB" w:hAnsi="Californian FB" w:cs="Calibri"/>
          <w:b/>
        </w:rPr>
      </w:pPr>
    </w:p>
    <w:p w14:paraId="370A8AF2" w14:textId="24D73548" w:rsidR="00A055A6" w:rsidRPr="00110502" w:rsidRDefault="00A055A6" w:rsidP="006B1708">
      <w:pPr>
        <w:tabs>
          <w:tab w:val="left" w:pos="6480"/>
        </w:tabs>
        <w:mirrorIndents/>
        <w:rPr>
          <w:rFonts w:ascii="Californian FB" w:hAnsi="Californian FB" w:cs="Calibri"/>
          <w:b/>
        </w:rPr>
      </w:pPr>
      <w:r w:rsidRPr="00110502">
        <w:rPr>
          <w:rFonts w:ascii="Californian FB" w:hAnsi="Californian FB" w:cs="Calibri"/>
          <w:b/>
        </w:rPr>
        <w:t>HIST 6315-001</w:t>
      </w:r>
    </w:p>
    <w:p w14:paraId="70C0D185" w14:textId="1312DC93" w:rsidR="00A055A6" w:rsidRPr="00110502" w:rsidRDefault="00A055A6" w:rsidP="006B1708">
      <w:pPr>
        <w:tabs>
          <w:tab w:val="left" w:pos="6480"/>
        </w:tabs>
        <w:mirrorIndents/>
        <w:rPr>
          <w:rFonts w:ascii="Californian FB" w:hAnsi="Californian FB" w:cs="Calibri"/>
          <w:b/>
        </w:rPr>
      </w:pPr>
      <w:r w:rsidRPr="00110502">
        <w:rPr>
          <w:rFonts w:ascii="Californian FB" w:hAnsi="Californian FB" w:cs="Calibri"/>
          <w:b/>
        </w:rPr>
        <w:t xml:space="preserve">Monday – 2:00pm-4:50pm – Dallas Hall </w:t>
      </w:r>
      <w:r w:rsidR="008F079E">
        <w:rPr>
          <w:rFonts w:ascii="Californian FB" w:hAnsi="Californian FB" w:cs="Calibri"/>
          <w:b/>
        </w:rPr>
        <w:t>room</w:t>
      </w:r>
      <w:r w:rsidRPr="00110502">
        <w:rPr>
          <w:rFonts w:ascii="Californian FB" w:hAnsi="Californian FB" w:cs="Calibri"/>
          <w:b/>
        </w:rPr>
        <w:t xml:space="preserve"> 70</w:t>
      </w:r>
    </w:p>
    <w:p w14:paraId="630805AA" w14:textId="7CA16E62" w:rsidR="00A055A6" w:rsidRPr="00110502" w:rsidRDefault="00A055A6" w:rsidP="006B1708">
      <w:pPr>
        <w:tabs>
          <w:tab w:val="left" w:pos="6480"/>
        </w:tabs>
        <w:mirrorIndents/>
        <w:rPr>
          <w:rFonts w:ascii="Californian FB" w:hAnsi="Californian FB" w:cs="Calibri"/>
          <w:b/>
        </w:rPr>
      </w:pPr>
      <w:r w:rsidRPr="00110502">
        <w:rPr>
          <w:rFonts w:ascii="Californian FB" w:hAnsi="Californian FB" w:cs="Calibri"/>
          <w:b/>
        </w:rPr>
        <w:t>Professor Sabri Ates</w:t>
      </w:r>
    </w:p>
    <w:p w14:paraId="430D74B4" w14:textId="478F7F4D" w:rsidR="00A055A6" w:rsidRPr="00110502" w:rsidRDefault="00A055A6" w:rsidP="006B1708">
      <w:pPr>
        <w:tabs>
          <w:tab w:val="left" w:pos="6480"/>
        </w:tabs>
        <w:mirrorIndents/>
        <w:rPr>
          <w:rFonts w:ascii="Californian FB" w:hAnsi="Californian FB" w:cs="Calibri"/>
          <w:b/>
        </w:rPr>
      </w:pPr>
    </w:p>
    <w:p w14:paraId="2B9F046F" w14:textId="68D9AA84" w:rsidR="00A055A6" w:rsidRPr="003B44F9" w:rsidRDefault="00A055A6" w:rsidP="00A055A6">
      <w:pPr>
        <w:pStyle w:val="p4"/>
        <w:rPr>
          <w:rFonts w:ascii="Californian FB" w:hAnsi="Californian FB"/>
          <w:sz w:val="20"/>
          <w:szCs w:val="20"/>
        </w:rPr>
      </w:pPr>
      <w:r w:rsidRPr="003B44F9">
        <w:rPr>
          <w:rFonts w:ascii="Californian FB" w:hAnsi="Californian FB"/>
          <w:sz w:val="20"/>
          <w:szCs w:val="20"/>
        </w:rPr>
        <w:t>This graduate colloquium is designed to introduce graduate students to various schools of historical thinking and writing. The readings are organized in biweekly pairs. The first week of each pair provides an important theoretical and/or conceptual historical framework. The second week features a monograph that builds on the previous week’s framework and applies it innovatively to a specific subject or locale. The selection of monographs seeks to explore a range of influential methodologies, conceptual frameworks, and theoretical constructs that have shaped the historical profession in recent decades, including, but not limited to, the Annales School, world system and dependency theories, global history, history from below/social history/moral economy, subaltern studies, postcolonial studies, and comparative methods.</w:t>
      </w:r>
    </w:p>
    <w:p w14:paraId="0E79F1AA" w14:textId="21FBC2BA" w:rsidR="00A055A6" w:rsidRPr="00110502" w:rsidRDefault="00A055A6" w:rsidP="00A055A6">
      <w:pPr>
        <w:rPr>
          <w:rFonts w:ascii="Californian FB" w:hAnsi="Californian FB"/>
        </w:rPr>
      </w:pPr>
    </w:p>
    <w:p w14:paraId="26A08FDC" w14:textId="39411275" w:rsidR="00A055A6" w:rsidRDefault="00F655B0" w:rsidP="00A055A6">
      <w:pPr>
        <w:rPr>
          <w:rFonts w:ascii="Californian FB" w:hAnsi="Californian FB"/>
        </w:rPr>
      </w:pPr>
      <w:r>
        <w:rPr>
          <w:rFonts w:ascii="Californian FB" w:hAnsi="Californian FB"/>
          <w:noProof/>
        </w:rPr>
        <w:drawing>
          <wp:anchor distT="0" distB="0" distL="114300" distR="114300" simplePos="0" relativeHeight="251747328" behindDoc="1" locked="0" layoutInCell="1" allowOverlap="1" wp14:anchorId="7CEE6048" wp14:editId="106DF1AB">
            <wp:simplePos x="0" y="0"/>
            <wp:positionH relativeFrom="margin">
              <wp:align>center</wp:align>
            </wp:positionH>
            <wp:positionV relativeFrom="paragraph">
              <wp:posOffset>157480</wp:posOffset>
            </wp:positionV>
            <wp:extent cx="2543810" cy="2114550"/>
            <wp:effectExtent l="0" t="0" r="8890" b="0"/>
            <wp:wrapTight wrapText="bothSides">
              <wp:wrapPolygon edited="0">
                <wp:start x="0" y="0"/>
                <wp:lineTo x="0" y="21405"/>
                <wp:lineTo x="21514" y="21405"/>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810" cy="2114550"/>
                    </a:xfrm>
                    <a:prstGeom prst="rect">
                      <a:avLst/>
                    </a:prstGeom>
                    <a:noFill/>
                  </pic:spPr>
                </pic:pic>
              </a:graphicData>
            </a:graphic>
            <wp14:sizeRelH relativeFrom="margin">
              <wp14:pctWidth>0</wp14:pctWidth>
            </wp14:sizeRelH>
            <wp14:sizeRelV relativeFrom="margin">
              <wp14:pctHeight>0</wp14:pctHeight>
            </wp14:sizeRelV>
          </wp:anchor>
        </w:drawing>
      </w:r>
    </w:p>
    <w:p w14:paraId="33D4C513" w14:textId="458A42A6" w:rsidR="00744E77" w:rsidRDefault="00744E77" w:rsidP="00A055A6">
      <w:pPr>
        <w:rPr>
          <w:rFonts w:ascii="Californian FB" w:hAnsi="Californian FB"/>
        </w:rPr>
      </w:pPr>
    </w:p>
    <w:p w14:paraId="02C94FBD" w14:textId="3335FD3E" w:rsidR="00744E77" w:rsidRDefault="00744E77" w:rsidP="00A055A6">
      <w:pPr>
        <w:rPr>
          <w:rFonts w:ascii="Californian FB" w:hAnsi="Californian FB"/>
        </w:rPr>
      </w:pPr>
    </w:p>
    <w:p w14:paraId="51927621" w14:textId="2A0D5743" w:rsidR="00744E77" w:rsidRDefault="00744E77" w:rsidP="00A055A6">
      <w:pPr>
        <w:rPr>
          <w:rFonts w:ascii="Californian FB" w:hAnsi="Californian FB"/>
        </w:rPr>
      </w:pPr>
    </w:p>
    <w:p w14:paraId="4B606A5C" w14:textId="13D4E5B0" w:rsidR="00744E77" w:rsidRDefault="00744E77" w:rsidP="00A055A6">
      <w:pPr>
        <w:rPr>
          <w:rFonts w:ascii="Californian FB" w:hAnsi="Californian FB"/>
        </w:rPr>
      </w:pPr>
    </w:p>
    <w:p w14:paraId="5BB483F5" w14:textId="4202F5FD" w:rsidR="00744E77" w:rsidRDefault="00744E77" w:rsidP="00A055A6">
      <w:pPr>
        <w:rPr>
          <w:rFonts w:ascii="Californian FB" w:hAnsi="Californian FB"/>
        </w:rPr>
      </w:pPr>
    </w:p>
    <w:p w14:paraId="5CB23C1A" w14:textId="3E0DF38E" w:rsidR="00744E77" w:rsidRDefault="00744E77" w:rsidP="00A055A6">
      <w:pPr>
        <w:rPr>
          <w:rFonts w:ascii="Californian FB" w:hAnsi="Californian FB"/>
        </w:rPr>
      </w:pPr>
    </w:p>
    <w:p w14:paraId="0FF4F37C" w14:textId="188A4F71" w:rsidR="00744E77" w:rsidRDefault="00744E77" w:rsidP="00A055A6">
      <w:pPr>
        <w:rPr>
          <w:rFonts w:ascii="Californian FB" w:hAnsi="Californian FB"/>
        </w:rPr>
      </w:pPr>
    </w:p>
    <w:p w14:paraId="1A7B288E" w14:textId="1E825529" w:rsidR="004B7DBC" w:rsidRDefault="004B7DBC" w:rsidP="00A055A6">
      <w:pPr>
        <w:rPr>
          <w:rFonts w:ascii="Californian FB" w:hAnsi="Californian FB"/>
        </w:rPr>
      </w:pPr>
    </w:p>
    <w:p w14:paraId="495D3185" w14:textId="2AD1F1D5" w:rsidR="00744E77" w:rsidRDefault="00744E77" w:rsidP="00A055A6">
      <w:pPr>
        <w:rPr>
          <w:rFonts w:ascii="Californian FB" w:hAnsi="Californian FB"/>
        </w:rPr>
      </w:pPr>
    </w:p>
    <w:p w14:paraId="497437AB" w14:textId="1B16A974" w:rsidR="00744E77" w:rsidRDefault="00744E77" w:rsidP="00A055A6">
      <w:pPr>
        <w:rPr>
          <w:rFonts w:ascii="Californian FB" w:hAnsi="Californian FB"/>
        </w:rPr>
      </w:pPr>
    </w:p>
    <w:p w14:paraId="5248FB9B" w14:textId="7B5E45CA" w:rsidR="00744E77" w:rsidRPr="00110502" w:rsidRDefault="00744E77" w:rsidP="00A055A6">
      <w:pPr>
        <w:rPr>
          <w:rFonts w:ascii="Californian FB" w:hAnsi="Californian FB"/>
        </w:rPr>
      </w:pPr>
    </w:p>
    <w:p w14:paraId="012A8E96" w14:textId="3C348F6B" w:rsidR="00A055A6" w:rsidRPr="00110502" w:rsidRDefault="00A055A6" w:rsidP="006B1708">
      <w:pPr>
        <w:tabs>
          <w:tab w:val="left" w:pos="6480"/>
        </w:tabs>
        <w:mirrorIndents/>
        <w:rPr>
          <w:rFonts w:ascii="Californian FB" w:hAnsi="Californian FB" w:cs="Calibri"/>
          <w:b/>
        </w:rPr>
      </w:pPr>
    </w:p>
    <w:p w14:paraId="4AE55983" w14:textId="77777777" w:rsidR="00C06F41" w:rsidRDefault="00C06F41" w:rsidP="00A055A6">
      <w:pPr>
        <w:tabs>
          <w:tab w:val="left" w:pos="6480"/>
        </w:tabs>
        <w:mirrorIndents/>
        <w:jc w:val="center"/>
        <w:rPr>
          <w:rFonts w:ascii="Californian FB" w:hAnsi="Californian FB" w:cs="Calibri"/>
          <w:b/>
        </w:rPr>
      </w:pPr>
    </w:p>
    <w:p w14:paraId="7F82A167" w14:textId="549DF5A3" w:rsidR="00A055A6" w:rsidRPr="00110502" w:rsidRDefault="00A055A6" w:rsidP="00A055A6">
      <w:pPr>
        <w:tabs>
          <w:tab w:val="left" w:pos="6480"/>
        </w:tabs>
        <w:mirrorIndents/>
        <w:jc w:val="center"/>
        <w:rPr>
          <w:rFonts w:ascii="Californian FB" w:hAnsi="Californian FB" w:cs="Calibri"/>
          <w:b/>
        </w:rPr>
      </w:pPr>
      <w:r w:rsidRPr="00110502">
        <w:rPr>
          <w:rFonts w:ascii="Californian FB" w:hAnsi="Californian FB" w:cs="Calibri"/>
          <w:b/>
        </w:rPr>
        <w:lastRenderedPageBreak/>
        <w:t>Problems in US Foreign Relations</w:t>
      </w:r>
    </w:p>
    <w:p w14:paraId="47329959" w14:textId="43C5A497" w:rsidR="00A055A6" w:rsidRPr="00110502" w:rsidRDefault="00A055A6" w:rsidP="00A055A6">
      <w:pPr>
        <w:tabs>
          <w:tab w:val="left" w:pos="6480"/>
        </w:tabs>
        <w:mirrorIndents/>
        <w:jc w:val="center"/>
        <w:rPr>
          <w:rFonts w:ascii="Californian FB" w:hAnsi="Californian FB" w:cs="Calibri"/>
          <w:b/>
        </w:rPr>
      </w:pPr>
    </w:p>
    <w:p w14:paraId="5176EE0B" w14:textId="7CFA6DAE" w:rsidR="00A055A6" w:rsidRPr="00110502" w:rsidRDefault="0041074F" w:rsidP="00A055A6">
      <w:pPr>
        <w:tabs>
          <w:tab w:val="left" w:pos="6480"/>
        </w:tabs>
        <w:mirrorIndents/>
        <w:jc w:val="center"/>
        <w:rPr>
          <w:rFonts w:ascii="Californian FB" w:hAnsi="Californian FB" w:cs="Calibri"/>
          <w:b/>
        </w:rPr>
      </w:pPr>
      <w:r>
        <w:rPr>
          <w:rFonts w:ascii="Californian FB" w:hAnsi="Californian FB" w:cs="Calibri"/>
          <w:b/>
          <w:noProof/>
        </w:rPr>
        <w:drawing>
          <wp:anchor distT="0" distB="0" distL="114300" distR="114300" simplePos="0" relativeHeight="251742208" behindDoc="1" locked="0" layoutInCell="1" allowOverlap="1" wp14:anchorId="63483264" wp14:editId="6BB3A599">
            <wp:simplePos x="0" y="0"/>
            <wp:positionH relativeFrom="margin">
              <wp:posOffset>4065905</wp:posOffset>
            </wp:positionH>
            <wp:positionV relativeFrom="paragraph">
              <wp:posOffset>5715</wp:posOffset>
            </wp:positionV>
            <wp:extent cx="2343785" cy="2857500"/>
            <wp:effectExtent l="0" t="0" r="0" b="0"/>
            <wp:wrapTight wrapText="bothSides">
              <wp:wrapPolygon edited="0">
                <wp:start x="0" y="0"/>
                <wp:lineTo x="0" y="21456"/>
                <wp:lineTo x="21419" y="21456"/>
                <wp:lineTo x="214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214" b="10271"/>
                    <a:stretch/>
                  </pic:blipFill>
                  <pic:spPr bwMode="auto">
                    <a:xfrm>
                      <a:off x="0" y="0"/>
                      <a:ext cx="2343785"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6FF20" w14:textId="0D2FC738" w:rsidR="00A055A6" w:rsidRPr="00110502" w:rsidRDefault="00A055A6" w:rsidP="00A055A6">
      <w:pPr>
        <w:tabs>
          <w:tab w:val="left" w:pos="6480"/>
        </w:tabs>
        <w:mirrorIndents/>
        <w:rPr>
          <w:rFonts w:ascii="Californian FB" w:hAnsi="Californian FB" w:cs="Calibri"/>
          <w:b/>
        </w:rPr>
      </w:pPr>
      <w:r w:rsidRPr="00110502">
        <w:rPr>
          <w:rFonts w:ascii="Californian FB" w:hAnsi="Californian FB" w:cs="Calibri"/>
          <w:b/>
        </w:rPr>
        <w:t>HIST 6332-001</w:t>
      </w:r>
    </w:p>
    <w:p w14:paraId="0BF85A67" w14:textId="77777777" w:rsidR="0041074F" w:rsidRDefault="0041074F" w:rsidP="00A055A6">
      <w:pPr>
        <w:tabs>
          <w:tab w:val="left" w:pos="6480"/>
        </w:tabs>
        <w:mirrorIndents/>
        <w:rPr>
          <w:rFonts w:ascii="Californian FB" w:hAnsi="Californian FB" w:cs="Calibri"/>
          <w:b/>
          <w:noProof/>
        </w:rPr>
      </w:pPr>
    </w:p>
    <w:p w14:paraId="6DC65460" w14:textId="047ECBDC" w:rsidR="00A055A6" w:rsidRPr="00110502" w:rsidRDefault="00A055A6" w:rsidP="00A055A6">
      <w:pPr>
        <w:tabs>
          <w:tab w:val="left" w:pos="6480"/>
        </w:tabs>
        <w:mirrorIndents/>
        <w:rPr>
          <w:rFonts w:ascii="Californian FB" w:hAnsi="Californian FB" w:cs="Calibri"/>
          <w:b/>
        </w:rPr>
      </w:pPr>
      <w:r w:rsidRPr="00110502">
        <w:rPr>
          <w:rFonts w:ascii="Californian FB" w:hAnsi="Californian FB" w:cs="Calibri"/>
          <w:b/>
        </w:rPr>
        <w:t xml:space="preserve">Wednesday – 1:00pm-3:50pm – Dallas Hall </w:t>
      </w:r>
      <w:r w:rsidR="008F079E">
        <w:rPr>
          <w:rFonts w:ascii="Californian FB" w:hAnsi="Californian FB" w:cs="Calibri"/>
          <w:b/>
        </w:rPr>
        <w:t>room</w:t>
      </w:r>
      <w:r w:rsidRPr="00110502">
        <w:rPr>
          <w:rFonts w:ascii="Californian FB" w:hAnsi="Californian FB" w:cs="Calibri"/>
          <w:b/>
        </w:rPr>
        <w:t xml:space="preserve"> 70</w:t>
      </w:r>
    </w:p>
    <w:p w14:paraId="6C9FDA56" w14:textId="6236B387" w:rsidR="00A055A6" w:rsidRPr="00110502" w:rsidRDefault="00A055A6" w:rsidP="00A055A6">
      <w:pPr>
        <w:tabs>
          <w:tab w:val="left" w:pos="6480"/>
        </w:tabs>
        <w:mirrorIndents/>
        <w:rPr>
          <w:rFonts w:ascii="Californian FB" w:hAnsi="Californian FB" w:cs="Calibri"/>
          <w:b/>
        </w:rPr>
      </w:pPr>
      <w:r w:rsidRPr="00110502">
        <w:rPr>
          <w:rFonts w:ascii="Californian FB" w:hAnsi="Californian FB" w:cs="Calibri"/>
          <w:b/>
        </w:rPr>
        <w:t>Professor Jeffrey Engel</w:t>
      </w:r>
    </w:p>
    <w:p w14:paraId="78929BE6" w14:textId="7D95BE3A" w:rsidR="00A055A6" w:rsidRPr="00110502" w:rsidRDefault="00A055A6" w:rsidP="00A055A6">
      <w:pPr>
        <w:tabs>
          <w:tab w:val="left" w:pos="6480"/>
        </w:tabs>
        <w:mirrorIndents/>
        <w:rPr>
          <w:rFonts w:ascii="Californian FB" w:hAnsi="Californian FB" w:cs="Calibri"/>
          <w:b/>
        </w:rPr>
      </w:pPr>
    </w:p>
    <w:p w14:paraId="143AEB30" w14:textId="3795EC79" w:rsidR="00A055A6" w:rsidRPr="00110502" w:rsidRDefault="00A055A6" w:rsidP="00A055A6">
      <w:pPr>
        <w:tabs>
          <w:tab w:val="left" w:pos="6480"/>
        </w:tabs>
        <w:mirrorIndents/>
        <w:rPr>
          <w:rFonts w:ascii="Californian FB" w:hAnsi="Californian FB" w:cs="Calibri"/>
          <w:b/>
        </w:rPr>
      </w:pPr>
      <w:r w:rsidRPr="003B44F9">
        <w:rPr>
          <w:rFonts w:ascii="Californian FB" w:hAnsi="Californian FB"/>
          <w:sz w:val="20"/>
          <w:szCs w:val="20"/>
        </w:rPr>
        <w:t>This course reviews the major themes and principal actors behind American foreign policy during the 20th century.  Students will engage the subject broadly, employing methodologies derived from international history, diplomatic history, military history, political history, gender history, race and ethnicity, and mapmaking.  Authors may includ</w:t>
      </w:r>
      <w:r w:rsidR="00956E95" w:rsidRPr="003B44F9">
        <w:rPr>
          <w:rFonts w:ascii="Californian FB" w:hAnsi="Californian FB"/>
          <w:sz w:val="20"/>
          <w:szCs w:val="20"/>
        </w:rPr>
        <w:t>e</w:t>
      </w:r>
      <w:r w:rsidRPr="003B44F9">
        <w:rPr>
          <w:rFonts w:ascii="Californian FB" w:hAnsi="Californian FB"/>
          <w:sz w:val="20"/>
          <w:szCs w:val="20"/>
        </w:rPr>
        <w:t xml:space="preserve"> Thomas J. Knock, Andrew Preston, William</w:t>
      </w:r>
      <w:r w:rsidRPr="00110502">
        <w:rPr>
          <w:rFonts w:ascii="Californian FB" w:hAnsi="Californian FB"/>
        </w:rPr>
        <w:t xml:space="preserve"> </w:t>
      </w:r>
      <w:r w:rsidRPr="003B44F9">
        <w:rPr>
          <w:rFonts w:ascii="Californian FB" w:hAnsi="Californian FB"/>
          <w:sz w:val="20"/>
          <w:szCs w:val="20"/>
        </w:rPr>
        <w:t>Appleman Williams, and Katherine Epstein.</w:t>
      </w:r>
      <w:r w:rsidRPr="00110502">
        <w:rPr>
          <w:rFonts w:ascii="Californian FB" w:hAnsi="Californian FB"/>
        </w:rPr>
        <w:t xml:space="preserve">  </w:t>
      </w:r>
    </w:p>
    <w:p w14:paraId="3EEFE66B" w14:textId="3809C5CD" w:rsidR="00866D52" w:rsidRPr="00110502" w:rsidRDefault="00866D52" w:rsidP="006B1708">
      <w:pPr>
        <w:tabs>
          <w:tab w:val="left" w:pos="6480"/>
        </w:tabs>
        <w:mirrorIndents/>
        <w:rPr>
          <w:rFonts w:ascii="Californian FB" w:hAnsi="Californian FB" w:cs="Calibri"/>
          <w:b/>
        </w:rPr>
      </w:pPr>
    </w:p>
    <w:p w14:paraId="339BB057" w14:textId="65E4CCE0" w:rsidR="00744E77" w:rsidRDefault="00744E77" w:rsidP="00E376D2">
      <w:pPr>
        <w:tabs>
          <w:tab w:val="left" w:pos="6480"/>
        </w:tabs>
        <w:mirrorIndents/>
        <w:jc w:val="center"/>
        <w:rPr>
          <w:rFonts w:ascii="Californian FB" w:hAnsi="Californian FB" w:cs="Calibri"/>
          <w:b/>
        </w:rPr>
      </w:pPr>
    </w:p>
    <w:p w14:paraId="1594959A" w14:textId="003C01D3" w:rsidR="00C82B28" w:rsidRDefault="00C82B28" w:rsidP="00E376D2">
      <w:pPr>
        <w:tabs>
          <w:tab w:val="left" w:pos="6480"/>
        </w:tabs>
        <w:mirrorIndents/>
        <w:jc w:val="center"/>
        <w:rPr>
          <w:rFonts w:ascii="Californian FB" w:hAnsi="Californian FB" w:cs="Calibri"/>
          <w:b/>
        </w:rPr>
      </w:pPr>
    </w:p>
    <w:p w14:paraId="191EBD11" w14:textId="4B47FE9B" w:rsidR="00C82B28" w:rsidRDefault="00C82B28" w:rsidP="00E376D2">
      <w:pPr>
        <w:tabs>
          <w:tab w:val="left" w:pos="6480"/>
        </w:tabs>
        <w:mirrorIndents/>
        <w:jc w:val="center"/>
        <w:rPr>
          <w:rFonts w:ascii="Californian FB" w:hAnsi="Californian FB" w:cs="Calibri"/>
          <w:b/>
        </w:rPr>
      </w:pPr>
    </w:p>
    <w:p w14:paraId="23FF68D1" w14:textId="1864E42F" w:rsidR="00C82B28" w:rsidRDefault="00C82B28" w:rsidP="00E376D2">
      <w:pPr>
        <w:tabs>
          <w:tab w:val="left" w:pos="6480"/>
        </w:tabs>
        <w:mirrorIndents/>
        <w:jc w:val="center"/>
        <w:rPr>
          <w:rFonts w:ascii="Californian FB" w:hAnsi="Californian FB" w:cs="Calibri"/>
          <w:b/>
        </w:rPr>
      </w:pPr>
    </w:p>
    <w:p w14:paraId="719292C6" w14:textId="2D323F57" w:rsidR="00C82B28" w:rsidRDefault="00C82B28" w:rsidP="00E376D2">
      <w:pPr>
        <w:tabs>
          <w:tab w:val="left" w:pos="6480"/>
        </w:tabs>
        <w:mirrorIndents/>
        <w:jc w:val="center"/>
        <w:rPr>
          <w:rFonts w:ascii="Californian FB" w:hAnsi="Californian FB" w:cs="Calibri"/>
          <w:b/>
        </w:rPr>
      </w:pPr>
    </w:p>
    <w:p w14:paraId="7BB4C757" w14:textId="77777777" w:rsidR="00F066A4" w:rsidRDefault="00F066A4" w:rsidP="00E376D2">
      <w:pPr>
        <w:tabs>
          <w:tab w:val="left" w:pos="6480"/>
        </w:tabs>
        <w:mirrorIndents/>
        <w:jc w:val="center"/>
        <w:rPr>
          <w:rFonts w:ascii="Californian FB" w:hAnsi="Californian FB" w:cs="Calibri"/>
          <w:b/>
        </w:rPr>
      </w:pPr>
      <w:bookmarkStart w:id="14" w:name="_GoBack"/>
      <w:bookmarkEnd w:id="14"/>
    </w:p>
    <w:p w14:paraId="11BDAA14" w14:textId="2EF0CBE4" w:rsidR="00744E77" w:rsidRDefault="00744E77" w:rsidP="00E376D2">
      <w:pPr>
        <w:tabs>
          <w:tab w:val="left" w:pos="6480"/>
        </w:tabs>
        <w:mirrorIndents/>
        <w:jc w:val="center"/>
        <w:rPr>
          <w:rFonts w:ascii="Californian FB" w:hAnsi="Californian FB" w:cs="Calibri"/>
          <w:b/>
        </w:rPr>
      </w:pPr>
    </w:p>
    <w:p w14:paraId="5B8E50F8" w14:textId="0ADFED10" w:rsidR="00E376D2" w:rsidRPr="00110502" w:rsidRDefault="00E376D2" w:rsidP="00E376D2">
      <w:pPr>
        <w:tabs>
          <w:tab w:val="left" w:pos="6480"/>
        </w:tabs>
        <w:mirrorIndents/>
        <w:jc w:val="center"/>
        <w:rPr>
          <w:rFonts w:ascii="Californian FB" w:hAnsi="Californian FB" w:cs="Calibri"/>
          <w:b/>
        </w:rPr>
      </w:pPr>
      <w:r w:rsidRPr="00110502">
        <w:rPr>
          <w:rFonts w:ascii="Californian FB" w:hAnsi="Californian FB" w:cs="Calibri"/>
          <w:b/>
        </w:rPr>
        <w:t>Problems in US History</w:t>
      </w:r>
    </w:p>
    <w:p w14:paraId="28319D9F" w14:textId="0D9913E2" w:rsidR="00E376D2" w:rsidRPr="00110502" w:rsidRDefault="004B7DBC" w:rsidP="00E376D2">
      <w:pPr>
        <w:tabs>
          <w:tab w:val="left" w:pos="6480"/>
        </w:tabs>
        <w:mirrorIndents/>
        <w:jc w:val="center"/>
        <w:rPr>
          <w:rFonts w:ascii="Californian FB" w:hAnsi="Californian FB" w:cs="Calibri"/>
          <w:b/>
        </w:rPr>
      </w:pPr>
      <w:r>
        <w:rPr>
          <w:rFonts w:ascii="Californian FB" w:hAnsi="Californian FB" w:cs="Calibri"/>
          <w:b/>
        </w:rPr>
        <w:t>Blacks in the Civil Rights Movement</w:t>
      </w:r>
    </w:p>
    <w:p w14:paraId="7DC51D72" w14:textId="0B704415" w:rsidR="00E376D2" w:rsidRPr="00110502" w:rsidRDefault="00E376D2" w:rsidP="00E376D2">
      <w:pPr>
        <w:tabs>
          <w:tab w:val="left" w:pos="6480"/>
        </w:tabs>
        <w:mirrorIndents/>
        <w:jc w:val="center"/>
        <w:rPr>
          <w:rFonts w:ascii="Californian FB" w:hAnsi="Californian FB" w:cs="Calibri"/>
          <w:b/>
        </w:rPr>
      </w:pPr>
    </w:p>
    <w:p w14:paraId="0E079913" w14:textId="28E9E86A" w:rsidR="00E376D2" w:rsidRPr="00110502" w:rsidRDefault="00E376D2" w:rsidP="00E376D2">
      <w:pPr>
        <w:tabs>
          <w:tab w:val="left" w:pos="6480"/>
        </w:tabs>
        <w:mirrorIndents/>
        <w:rPr>
          <w:rFonts w:ascii="Californian FB" w:hAnsi="Californian FB" w:cs="Calibri"/>
          <w:b/>
        </w:rPr>
      </w:pPr>
      <w:r w:rsidRPr="00110502">
        <w:rPr>
          <w:rFonts w:ascii="Californian FB" w:hAnsi="Californian FB" w:cs="Calibri"/>
          <w:b/>
        </w:rPr>
        <w:t>HIST 6338-001</w:t>
      </w:r>
    </w:p>
    <w:p w14:paraId="54882EB7" w14:textId="2D966F2F" w:rsidR="00E376D2" w:rsidRPr="00110502" w:rsidRDefault="00E376D2" w:rsidP="00E376D2">
      <w:pPr>
        <w:tabs>
          <w:tab w:val="left" w:pos="6480"/>
        </w:tabs>
        <w:mirrorIndents/>
        <w:rPr>
          <w:rFonts w:ascii="Californian FB" w:hAnsi="Californian FB" w:cs="Calibri"/>
          <w:b/>
        </w:rPr>
      </w:pPr>
      <w:r w:rsidRPr="00110502">
        <w:rPr>
          <w:rFonts w:ascii="Californian FB" w:hAnsi="Californian FB" w:cs="Calibri"/>
          <w:b/>
        </w:rPr>
        <w:t xml:space="preserve">Thursday – 2:00pm-4:50pm – Dallas Hall </w:t>
      </w:r>
      <w:r w:rsidR="008F079E">
        <w:rPr>
          <w:rFonts w:ascii="Californian FB" w:hAnsi="Californian FB" w:cs="Calibri"/>
          <w:b/>
        </w:rPr>
        <w:t>room</w:t>
      </w:r>
      <w:r w:rsidRPr="00110502">
        <w:rPr>
          <w:rFonts w:ascii="Californian FB" w:hAnsi="Californian FB" w:cs="Calibri"/>
          <w:b/>
        </w:rPr>
        <w:t xml:space="preserve"> 102</w:t>
      </w:r>
    </w:p>
    <w:p w14:paraId="077500E5" w14:textId="19188476" w:rsidR="00E376D2" w:rsidRPr="00110502" w:rsidRDefault="00E376D2" w:rsidP="00E376D2">
      <w:pPr>
        <w:tabs>
          <w:tab w:val="left" w:pos="6480"/>
        </w:tabs>
        <w:mirrorIndents/>
        <w:rPr>
          <w:rFonts w:ascii="Californian FB" w:hAnsi="Californian FB" w:cs="Calibri"/>
          <w:b/>
        </w:rPr>
      </w:pPr>
      <w:r w:rsidRPr="00110502">
        <w:rPr>
          <w:rFonts w:ascii="Californian FB" w:hAnsi="Californian FB" w:cs="Calibri"/>
          <w:b/>
        </w:rPr>
        <w:t>Professor Kenneth Hamilton</w:t>
      </w:r>
    </w:p>
    <w:p w14:paraId="2EAFFF93" w14:textId="77777777" w:rsidR="00E376D2" w:rsidRPr="00110502" w:rsidRDefault="00E376D2" w:rsidP="00E376D2">
      <w:pPr>
        <w:tabs>
          <w:tab w:val="left" w:pos="6480"/>
        </w:tabs>
        <w:mirrorIndents/>
        <w:rPr>
          <w:rFonts w:ascii="Californian FB" w:hAnsi="Californian FB" w:cs="Calibri"/>
          <w:b/>
        </w:rPr>
      </w:pPr>
    </w:p>
    <w:p w14:paraId="765353B9" w14:textId="7A196D73" w:rsidR="00744E77" w:rsidRPr="00744E77" w:rsidRDefault="00744E77" w:rsidP="00744E77">
      <w:pPr>
        <w:tabs>
          <w:tab w:val="right" w:pos="2610"/>
        </w:tabs>
        <w:jc w:val="both"/>
        <w:rPr>
          <w:rFonts w:ascii="Californian FB" w:hAnsi="Californian FB"/>
          <w:sz w:val="20"/>
          <w:szCs w:val="20"/>
        </w:rPr>
      </w:pPr>
      <w:r w:rsidRPr="00744E77">
        <w:rPr>
          <w:rFonts w:ascii="Californian FB" w:hAnsi="Californian FB" w:cs="Arial"/>
          <w:sz w:val="20"/>
          <w:szCs w:val="20"/>
        </w:rPr>
        <w:t xml:space="preserve">History 6338 is a seminar that will investigate the actions and reactions of African Americans during the origin, evolution and decline of the Civil Rights Movement.  In the effort to secure an understanding of the era and the life experiences of blacks during that period, course materials will focus on the history of African Americans attempts from the 1920s through the 1960s to attain equitable opportunities. The course will give particular attention to significant civil rights activists such as Martin L. King, Jr., Whitney M. Young </w:t>
      </w:r>
      <w:r>
        <w:rPr>
          <w:rFonts w:ascii="Californian FB" w:hAnsi="Californian FB" w:cs="Arial"/>
          <w:sz w:val="20"/>
          <w:szCs w:val="20"/>
        </w:rPr>
        <w:t>J</w:t>
      </w:r>
      <w:r w:rsidRPr="00744E77">
        <w:rPr>
          <w:rFonts w:ascii="Californian FB" w:hAnsi="Californian FB" w:cs="Arial"/>
          <w:sz w:val="20"/>
          <w:szCs w:val="20"/>
        </w:rPr>
        <w:t xml:space="preserve">r., Thurgood Marshall, A. Philip Randolph, Stokely Carmichael, Ella Baker, and John Lewis, as well as several major Civil Rights Organizations and a number of important court cases. </w:t>
      </w:r>
    </w:p>
    <w:p w14:paraId="30EC6E97" w14:textId="798E5C21" w:rsidR="00E376D2" w:rsidRPr="003B44F9" w:rsidRDefault="00E376D2" w:rsidP="00E376D2">
      <w:pPr>
        <w:tabs>
          <w:tab w:val="left" w:pos="6480"/>
        </w:tabs>
        <w:mirrorIndents/>
        <w:rPr>
          <w:rFonts w:ascii="Californian FB" w:hAnsi="Californian FB" w:cs="Calibri"/>
          <w:b/>
          <w:sz w:val="20"/>
          <w:szCs w:val="20"/>
        </w:rPr>
      </w:pPr>
    </w:p>
    <w:p w14:paraId="795B5591" w14:textId="0C76BD14" w:rsidR="00E376D2" w:rsidRDefault="00E376D2" w:rsidP="00E376D2">
      <w:pPr>
        <w:tabs>
          <w:tab w:val="left" w:pos="6480"/>
        </w:tabs>
        <w:mirrorIndents/>
        <w:rPr>
          <w:rFonts w:ascii="Californian FB" w:hAnsi="Californian FB" w:cs="Calibri"/>
          <w:b/>
        </w:rPr>
      </w:pPr>
    </w:p>
    <w:p w14:paraId="15C46355" w14:textId="66FF3C01" w:rsidR="00744E77" w:rsidRDefault="00744E77" w:rsidP="00E376D2">
      <w:pPr>
        <w:tabs>
          <w:tab w:val="left" w:pos="6480"/>
        </w:tabs>
        <w:mirrorIndents/>
        <w:rPr>
          <w:rFonts w:ascii="Californian FB" w:hAnsi="Californian FB" w:cs="Calibri"/>
          <w:b/>
        </w:rPr>
      </w:pPr>
    </w:p>
    <w:p w14:paraId="29DF4FA4" w14:textId="4C790E93" w:rsidR="00744E77" w:rsidRDefault="00744E77" w:rsidP="00E376D2">
      <w:pPr>
        <w:tabs>
          <w:tab w:val="left" w:pos="6480"/>
        </w:tabs>
        <w:mirrorIndents/>
        <w:rPr>
          <w:rFonts w:ascii="Californian FB" w:hAnsi="Californian FB" w:cs="Calibri"/>
          <w:b/>
        </w:rPr>
      </w:pPr>
    </w:p>
    <w:p w14:paraId="2FF3CF70" w14:textId="00B50CBA" w:rsidR="00744E77" w:rsidRDefault="00744E77" w:rsidP="00E376D2">
      <w:pPr>
        <w:tabs>
          <w:tab w:val="left" w:pos="6480"/>
        </w:tabs>
        <w:mirrorIndents/>
        <w:rPr>
          <w:rFonts w:ascii="Californian FB" w:hAnsi="Californian FB" w:cs="Calibri"/>
          <w:b/>
        </w:rPr>
      </w:pPr>
    </w:p>
    <w:p w14:paraId="71C432A0" w14:textId="7587B963" w:rsidR="00744E77" w:rsidRDefault="00744E77" w:rsidP="00E376D2">
      <w:pPr>
        <w:tabs>
          <w:tab w:val="left" w:pos="6480"/>
        </w:tabs>
        <w:mirrorIndents/>
        <w:rPr>
          <w:rFonts w:ascii="Californian FB" w:hAnsi="Californian FB" w:cs="Calibri"/>
          <w:b/>
        </w:rPr>
      </w:pPr>
    </w:p>
    <w:p w14:paraId="6F00F79B" w14:textId="2FB67511" w:rsidR="00744E77" w:rsidRDefault="00744E77" w:rsidP="00E376D2">
      <w:pPr>
        <w:tabs>
          <w:tab w:val="left" w:pos="6480"/>
        </w:tabs>
        <w:mirrorIndents/>
        <w:rPr>
          <w:rFonts w:ascii="Californian FB" w:hAnsi="Californian FB" w:cs="Calibri"/>
          <w:b/>
        </w:rPr>
      </w:pPr>
    </w:p>
    <w:p w14:paraId="7B004294" w14:textId="54071C81" w:rsidR="00744E77" w:rsidRDefault="00744E77" w:rsidP="00E376D2">
      <w:pPr>
        <w:tabs>
          <w:tab w:val="left" w:pos="6480"/>
        </w:tabs>
        <w:mirrorIndents/>
        <w:rPr>
          <w:rFonts w:ascii="Californian FB" w:hAnsi="Californian FB" w:cs="Calibri"/>
          <w:b/>
        </w:rPr>
      </w:pPr>
    </w:p>
    <w:p w14:paraId="2FDD5AB4" w14:textId="6D7EC737" w:rsidR="00744E77" w:rsidRDefault="00744E77" w:rsidP="00E376D2">
      <w:pPr>
        <w:tabs>
          <w:tab w:val="left" w:pos="6480"/>
        </w:tabs>
        <w:mirrorIndents/>
        <w:rPr>
          <w:rFonts w:ascii="Californian FB" w:hAnsi="Californian FB" w:cs="Calibri"/>
          <w:b/>
        </w:rPr>
      </w:pPr>
    </w:p>
    <w:p w14:paraId="06E3A835" w14:textId="6C9ADB15" w:rsidR="00744E77" w:rsidRDefault="00744E77" w:rsidP="00E376D2">
      <w:pPr>
        <w:tabs>
          <w:tab w:val="left" w:pos="6480"/>
        </w:tabs>
        <w:mirrorIndents/>
        <w:rPr>
          <w:rFonts w:ascii="Californian FB" w:hAnsi="Californian FB" w:cs="Calibri"/>
          <w:b/>
        </w:rPr>
      </w:pPr>
    </w:p>
    <w:p w14:paraId="5409C7A6" w14:textId="75E76A96" w:rsidR="00744E77" w:rsidRDefault="00744E77" w:rsidP="00E376D2">
      <w:pPr>
        <w:tabs>
          <w:tab w:val="left" w:pos="6480"/>
        </w:tabs>
        <w:mirrorIndents/>
        <w:rPr>
          <w:rFonts w:ascii="Californian FB" w:hAnsi="Californian FB" w:cs="Calibri"/>
          <w:b/>
        </w:rPr>
      </w:pPr>
    </w:p>
    <w:p w14:paraId="41A723D3" w14:textId="30BC91C5" w:rsidR="00744E77" w:rsidRDefault="00744E77" w:rsidP="00E376D2">
      <w:pPr>
        <w:tabs>
          <w:tab w:val="left" w:pos="6480"/>
        </w:tabs>
        <w:mirrorIndents/>
        <w:rPr>
          <w:rFonts w:ascii="Californian FB" w:hAnsi="Californian FB" w:cs="Calibri"/>
          <w:b/>
        </w:rPr>
      </w:pPr>
    </w:p>
    <w:p w14:paraId="215CAFA1" w14:textId="51D5282C" w:rsidR="00744E77" w:rsidRDefault="00744E77" w:rsidP="00E376D2">
      <w:pPr>
        <w:tabs>
          <w:tab w:val="left" w:pos="6480"/>
        </w:tabs>
        <w:mirrorIndents/>
        <w:rPr>
          <w:rFonts w:ascii="Californian FB" w:hAnsi="Californian FB" w:cs="Calibri"/>
          <w:b/>
        </w:rPr>
      </w:pPr>
    </w:p>
    <w:p w14:paraId="05F97A14" w14:textId="4ECCF7A1" w:rsidR="00F47814" w:rsidRPr="00110502" w:rsidRDefault="00F47814" w:rsidP="00744E77">
      <w:pPr>
        <w:tabs>
          <w:tab w:val="left" w:pos="6480"/>
        </w:tabs>
        <w:mirrorIndents/>
        <w:rPr>
          <w:rFonts w:ascii="Californian FB" w:hAnsi="Californian FB" w:cs="Calibri"/>
          <w:b/>
        </w:rPr>
      </w:pPr>
    </w:p>
    <w:p w14:paraId="741AFD71" w14:textId="77DB85B5" w:rsidR="00B30641" w:rsidRPr="00110502" w:rsidRDefault="00B30641" w:rsidP="0045582B">
      <w:pPr>
        <w:jc w:val="center"/>
        <w:rPr>
          <w:rFonts w:ascii="Californian FB" w:hAnsi="Californian FB"/>
          <w:b/>
        </w:rPr>
      </w:pPr>
      <w:r w:rsidRPr="00110502">
        <w:rPr>
          <w:rFonts w:ascii="Californian FB" w:hAnsi="Californian FB"/>
          <w:sz w:val="44"/>
          <w:szCs w:val="44"/>
        </w:rPr>
        <w:lastRenderedPageBreak/>
        <w:t>HISTORY FACULTY</w:t>
      </w:r>
    </w:p>
    <w:p w14:paraId="4A79C1ED" w14:textId="2D67D70D" w:rsidR="0078329A" w:rsidRPr="00110502" w:rsidRDefault="0078329A" w:rsidP="0045582B">
      <w:pPr>
        <w:rPr>
          <w:rFonts w:ascii="Californian FB" w:hAnsi="Californian FB"/>
        </w:rPr>
      </w:pPr>
    </w:p>
    <w:tbl>
      <w:tblPr>
        <w:tblW w:w="9449" w:type="dxa"/>
        <w:tblInd w:w="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0"/>
        <w:gridCol w:w="2080"/>
        <w:gridCol w:w="6239"/>
      </w:tblGrid>
      <w:tr w:rsidR="004347C8" w:rsidRPr="004347C8" w14:paraId="05E9BDD4" w14:textId="77777777" w:rsidTr="004347C8">
        <w:trPr>
          <w:trHeight w:val="226"/>
        </w:trPr>
        <w:tc>
          <w:tcPr>
            <w:tcW w:w="1130" w:type="dxa"/>
          </w:tcPr>
          <w:p w14:paraId="44F026BC"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P04</w:t>
            </w:r>
          </w:p>
        </w:tc>
        <w:tc>
          <w:tcPr>
            <w:tcW w:w="2080" w:type="dxa"/>
          </w:tcPr>
          <w:p w14:paraId="4C0AD52F" w14:textId="464EA2C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Sabri Ates</w:t>
            </w:r>
          </w:p>
        </w:tc>
        <w:tc>
          <w:tcPr>
            <w:tcW w:w="6239" w:type="dxa"/>
          </w:tcPr>
          <w:p w14:paraId="56A15293" w14:textId="7ABC8474"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 xml:space="preserve">Associate Professor; </w:t>
            </w:r>
            <w:r w:rsidR="00F066A4">
              <w:rPr>
                <w:rFonts w:ascii="Californian FB" w:hAnsi="Californian FB"/>
                <w:color w:val="000000" w:themeColor="text1"/>
              </w:rPr>
              <w:t xml:space="preserve">Department Chair </w:t>
            </w:r>
            <w:r w:rsidR="00F066A4" w:rsidRPr="00F066A4">
              <w:rPr>
                <w:rFonts w:ascii="Californian FB" w:hAnsi="Californian FB"/>
                <w:i/>
                <w:color w:val="000000" w:themeColor="text1"/>
              </w:rPr>
              <w:t>ad interim</w:t>
            </w:r>
          </w:p>
        </w:tc>
      </w:tr>
      <w:tr w:rsidR="004347C8" w:rsidRPr="004347C8" w14:paraId="3A9291B2" w14:textId="77777777" w:rsidTr="004347C8">
        <w:trPr>
          <w:trHeight w:val="229"/>
        </w:trPr>
        <w:tc>
          <w:tcPr>
            <w:tcW w:w="1130" w:type="dxa"/>
          </w:tcPr>
          <w:p w14:paraId="73241B1F"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P88</w:t>
            </w:r>
          </w:p>
        </w:tc>
        <w:tc>
          <w:tcPr>
            <w:tcW w:w="2080" w:type="dxa"/>
          </w:tcPr>
          <w:p w14:paraId="4B315B70" w14:textId="0526AF1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Rachel Ball-Phillips</w:t>
            </w:r>
          </w:p>
        </w:tc>
        <w:tc>
          <w:tcPr>
            <w:tcW w:w="6239" w:type="dxa"/>
          </w:tcPr>
          <w:p w14:paraId="3F8DB62C" w14:textId="0BB844D5"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Adjunct Lecturer</w:t>
            </w:r>
          </w:p>
        </w:tc>
      </w:tr>
      <w:tr w:rsidR="004347C8" w:rsidRPr="004347C8" w14:paraId="3B6EA72F" w14:textId="77777777" w:rsidTr="004347C8">
        <w:trPr>
          <w:trHeight w:val="229"/>
        </w:trPr>
        <w:tc>
          <w:tcPr>
            <w:tcW w:w="1130" w:type="dxa"/>
          </w:tcPr>
          <w:p w14:paraId="23EC4018"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P12</w:t>
            </w:r>
          </w:p>
        </w:tc>
        <w:tc>
          <w:tcPr>
            <w:tcW w:w="2080" w:type="dxa"/>
          </w:tcPr>
          <w:p w14:paraId="396397CF"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Katherine Carté</w:t>
            </w:r>
          </w:p>
        </w:tc>
        <w:tc>
          <w:tcPr>
            <w:tcW w:w="6239" w:type="dxa"/>
          </w:tcPr>
          <w:p w14:paraId="3CC3B7CA"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 Altshuler Distinguished Teaching Professor</w:t>
            </w:r>
          </w:p>
        </w:tc>
      </w:tr>
      <w:tr w:rsidR="004347C8" w:rsidRPr="004347C8" w14:paraId="5BFEB111" w14:textId="77777777" w:rsidTr="004347C8">
        <w:trPr>
          <w:trHeight w:val="229"/>
        </w:trPr>
        <w:tc>
          <w:tcPr>
            <w:tcW w:w="1130" w:type="dxa"/>
          </w:tcPr>
          <w:p w14:paraId="1F109802"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P24</w:t>
            </w:r>
          </w:p>
        </w:tc>
        <w:tc>
          <w:tcPr>
            <w:tcW w:w="2080" w:type="dxa"/>
          </w:tcPr>
          <w:p w14:paraId="5AA447B6" w14:textId="21C95E25"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Crista J. DeLuzio</w:t>
            </w:r>
          </w:p>
        </w:tc>
        <w:tc>
          <w:tcPr>
            <w:tcW w:w="6239" w:type="dxa"/>
          </w:tcPr>
          <w:p w14:paraId="6B5FF9CA" w14:textId="630AC9F9"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Director of Graduate Studies: Altshuler Distinguished Teaching Professor</w:t>
            </w:r>
          </w:p>
        </w:tc>
      </w:tr>
      <w:tr w:rsidR="004347C8" w:rsidRPr="004347C8" w14:paraId="1C52254C" w14:textId="77777777" w:rsidTr="004347C8">
        <w:trPr>
          <w:trHeight w:val="230"/>
        </w:trPr>
        <w:tc>
          <w:tcPr>
            <w:tcW w:w="1130" w:type="dxa"/>
          </w:tcPr>
          <w:p w14:paraId="54DBCE96"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P26</w:t>
            </w:r>
          </w:p>
        </w:tc>
        <w:tc>
          <w:tcPr>
            <w:tcW w:w="2080" w:type="dxa"/>
          </w:tcPr>
          <w:p w14:paraId="0F914289" w14:textId="71DF664C"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Melissa Barden Dowling</w:t>
            </w:r>
          </w:p>
        </w:tc>
        <w:tc>
          <w:tcPr>
            <w:tcW w:w="6239" w:type="dxa"/>
          </w:tcPr>
          <w:p w14:paraId="52B246C7" w14:textId="609595B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Altshuler Distinguished Teaching Professor</w:t>
            </w:r>
            <w:r>
              <w:rPr>
                <w:rFonts w:ascii="Californian FB" w:hAnsi="Californian FB"/>
                <w:color w:val="000000" w:themeColor="text1"/>
              </w:rPr>
              <w:t>, Director of Classical Studies</w:t>
            </w:r>
          </w:p>
        </w:tc>
      </w:tr>
      <w:tr w:rsidR="004347C8" w:rsidRPr="004347C8" w14:paraId="659DA3C2" w14:textId="77777777" w:rsidTr="004347C8">
        <w:trPr>
          <w:trHeight w:val="229"/>
        </w:trPr>
        <w:tc>
          <w:tcPr>
            <w:tcW w:w="1130" w:type="dxa"/>
          </w:tcPr>
          <w:p w14:paraId="69300F8A"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P86</w:t>
            </w:r>
          </w:p>
        </w:tc>
        <w:tc>
          <w:tcPr>
            <w:tcW w:w="2080" w:type="dxa"/>
          </w:tcPr>
          <w:p w14:paraId="73D10C94" w14:textId="21F4E7B6"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David D. Doyle, Jr.</w:t>
            </w:r>
          </w:p>
        </w:tc>
        <w:tc>
          <w:tcPr>
            <w:tcW w:w="6239" w:type="dxa"/>
          </w:tcPr>
          <w:p w14:paraId="35DC75BD" w14:textId="63757613"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Adjunct Assistant Professor; Dean, Honors and Scholars Program; Director of the University Honors</w:t>
            </w:r>
            <w:r>
              <w:rPr>
                <w:rFonts w:ascii="Californian FB" w:hAnsi="Californian FB"/>
                <w:color w:val="000000" w:themeColor="text1"/>
              </w:rPr>
              <w:t xml:space="preserve"> Program</w:t>
            </w:r>
          </w:p>
        </w:tc>
      </w:tr>
      <w:tr w:rsidR="004347C8" w:rsidRPr="004347C8" w14:paraId="21F34A7C" w14:textId="77777777" w:rsidTr="004347C8">
        <w:trPr>
          <w:trHeight w:val="229"/>
        </w:trPr>
        <w:tc>
          <w:tcPr>
            <w:tcW w:w="1130" w:type="dxa"/>
          </w:tcPr>
          <w:p w14:paraId="531AE46E"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P10</w:t>
            </w:r>
          </w:p>
        </w:tc>
        <w:tc>
          <w:tcPr>
            <w:tcW w:w="2080" w:type="dxa"/>
          </w:tcPr>
          <w:p w14:paraId="49BA1FC2" w14:textId="456EC676"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Jeffrey A. Engel</w:t>
            </w:r>
          </w:p>
        </w:tc>
        <w:tc>
          <w:tcPr>
            <w:tcW w:w="6239" w:type="dxa"/>
          </w:tcPr>
          <w:p w14:paraId="0461407A" w14:textId="2D1B32CE"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 Director, Center for Presidential History</w:t>
            </w:r>
          </w:p>
        </w:tc>
      </w:tr>
      <w:tr w:rsidR="004347C8" w:rsidRPr="004347C8" w14:paraId="479C1891" w14:textId="77777777" w:rsidTr="004347C8">
        <w:trPr>
          <w:trHeight w:val="229"/>
        </w:trPr>
        <w:tc>
          <w:tcPr>
            <w:tcW w:w="1130" w:type="dxa"/>
          </w:tcPr>
          <w:p w14:paraId="0D7D3970"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P27</w:t>
            </w:r>
          </w:p>
        </w:tc>
        <w:tc>
          <w:tcPr>
            <w:tcW w:w="2080" w:type="dxa"/>
          </w:tcPr>
          <w:p w14:paraId="18112E9E" w14:textId="16D5E8FC"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Neil Foley</w:t>
            </w:r>
          </w:p>
        </w:tc>
        <w:tc>
          <w:tcPr>
            <w:tcW w:w="6239" w:type="dxa"/>
          </w:tcPr>
          <w:p w14:paraId="66362E53" w14:textId="64E9EA3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Dedman Chair in History; Associate Director Clements Center for Southwest Studies</w:t>
            </w:r>
          </w:p>
        </w:tc>
      </w:tr>
      <w:tr w:rsidR="004347C8" w:rsidRPr="004347C8" w14:paraId="27837019" w14:textId="77777777" w:rsidTr="004347C8">
        <w:trPr>
          <w:trHeight w:val="229"/>
        </w:trPr>
        <w:tc>
          <w:tcPr>
            <w:tcW w:w="1130" w:type="dxa"/>
          </w:tcPr>
          <w:p w14:paraId="4A675A87"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P85</w:t>
            </w:r>
          </w:p>
        </w:tc>
        <w:tc>
          <w:tcPr>
            <w:tcW w:w="2080" w:type="dxa"/>
          </w:tcPr>
          <w:p w14:paraId="7A08BD70" w14:textId="760FEFB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Brian Franklin</w:t>
            </w:r>
          </w:p>
        </w:tc>
        <w:tc>
          <w:tcPr>
            <w:tcW w:w="6239" w:type="dxa"/>
          </w:tcPr>
          <w:p w14:paraId="3C586E12"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Adjunct Lecturer; Associate Director, Center for Presidential History</w:t>
            </w:r>
          </w:p>
        </w:tc>
      </w:tr>
      <w:tr w:rsidR="004347C8" w:rsidRPr="004347C8" w14:paraId="0F7C60BA" w14:textId="77777777" w:rsidTr="004347C8">
        <w:trPr>
          <w:trHeight w:val="229"/>
        </w:trPr>
        <w:tc>
          <w:tcPr>
            <w:tcW w:w="1130" w:type="dxa"/>
          </w:tcPr>
          <w:p w14:paraId="78703476"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P28</w:t>
            </w:r>
          </w:p>
        </w:tc>
        <w:tc>
          <w:tcPr>
            <w:tcW w:w="2080" w:type="dxa"/>
          </w:tcPr>
          <w:p w14:paraId="03999AB7" w14:textId="690E0032"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Andrew R. Graybill</w:t>
            </w:r>
          </w:p>
        </w:tc>
        <w:tc>
          <w:tcPr>
            <w:tcW w:w="6239" w:type="dxa"/>
          </w:tcPr>
          <w:p w14:paraId="36D11E18" w14:textId="07DEA9A9"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w:t>
            </w:r>
          </w:p>
        </w:tc>
      </w:tr>
      <w:tr w:rsidR="004347C8" w:rsidRPr="004347C8" w14:paraId="6055D7AA" w14:textId="77777777" w:rsidTr="004347C8">
        <w:trPr>
          <w:trHeight w:val="229"/>
        </w:trPr>
        <w:tc>
          <w:tcPr>
            <w:tcW w:w="1130" w:type="dxa"/>
          </w:tcPr>
          <w:p w14:paraId="31978987"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P33</w:t>
            </w:r>
          </w:p>
        </w:tc>
        <w:tc>
          <w:tcPr>
            <w:tcW w:w="2080" w:type="dxa"/>
          </w:tcPr>
          <w:p w14:paraId="1D83BE3C" w14:textId="3A15C0F9"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Rick Halperin</w:t>
            </w:r>
          </w:p>
        </w:tc>
        <w:tc>
          <w:tcPr>
            <w:tcW w:w="6239" w:type="dxa"/>
          </w:tcPr>
          <w:p w14:paraId="6225D47E" w14:textId="53DFDCCE"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 of the Practice of Human Rights; Director, Embrey Human Rights Education Program</w:t>
            </w:r>
          </w:p>
        </w:tc>
      </w:tr>
      <w:tr w:rsidR="004347C8" w:rsidRPr="004347C8" w14:paraId="4926AEA2" w14:textId="77777777" w:rsidTr="004347C8">
        <w:trPr>
          <w:trHeight w:val="229"/>
        </w:trPr>
        <w:tc>
          <w:tcPr>
            <w:tcW w:w="1130" w:type="dxa"/>
          </w:tcPr>
          <w:p w14:paraId="0E422E5B" w14:textId="364ADA69" w:rsidR="004347C8" w:rsidRPr="004347C8" w:rsidRDefault="004347C8" w:rsidP="00D74379">
            <w:pPr>
              <w:rPr>
                <w:rFonts w:ascii="Californian FB" w:hAnsi="Californian FB"/>
                <w:color w:val="000000" w:themeColor="text1"/>
              </w:rPr>
            </w:pPr>
            <w:r>
              <w:rPr>
                <w:rFonts w:ascii="Californian FB" w:hAnsi="Californian FB"/>
                <w:color w:val="000000" w:themeColor="text1"/>
              </w:rPr>
              <w:t>P29</w:t>
            </w:r>
          </w:p>
        </w:tc>
        <w:tc>
          <w:tcPr>
            <w:tcW w:w="2080" w:type="dxa"/>
          </w:tcPr>
          <w:p w14:paraId="1BF9196D" w14:textId="629BF087" w:rsidR="004347C8" w:rsidRPr="004347C8" w:rsidRDefault="004347C8" w:rsidP="00D74379">
            <w:pPr>
              <w:rPr>
                <w:rFonts w:ascii="Californian FB" w:hAnsi="Californian FB"/>
                <w:color w:val="000000" w:themeColor="text1"/>
              </w:rPr>
            </w:pPr>
            <w:r>
              <w:rPr>
                <w:rFonts w:ascii="Californian FB" w:hAnsi="Californian FB"/>
                <w:color w:val="000000" w:themeColor="text1"/>
              </w:rPr>
              <w:t>Kenneth Hamilton</w:t>
            </w:r>
          </w:p>
        </w:tc>
        <w:tc>
          <w:tcPr>
            <w:tcW w:w="6239" w:type="dxa"/>
          </w:tcPr>
          <w:p w14:paraId="3E511F33" w14:textId="21FC0847" w:rsidR="004347C8" w:rsidRPr="004347C8" w:rsidRDefault="004347C8" w:rsidP="00D74379">
            <w:pPr>
              <w:rPr>
                <w:rFonts w:ascii="Californian FB" w:hAnsi="Californian FB"/>
                <w:color w:val="000000" w:themeColor="text1"/>
              </w:rPr>
            </w:pPr>
            <w:r>
              <w:rPr>
                <w:rFonts w:ascii="Californian FB" w:hAnsi="Californian FB"/>
                <w:color w:val="000000" w:themeColor="text1"/>
              </w:rPr>
              <w:t>Professor: Director, Ethnic Studies Program</w:t>
            </w:r>
          </w:p>
        </w:tc>
      </w:tr>
      <w:tr w:rsidR="00F066A4" w:rsidRPr="004347C8" w14:paraId="2E779953" w14:textId="77777777" w:rsidTr="004347C8">
        <w:trPr>
          <w:trHeight w:val="229"/>
        </w:trPr>
        <w:tc>
          <w:tcPr>
            <w:tcW w:w="1130" w:type="dxa"/>
          </w:tcPr>
          <w:p w14:paraId="68741796" w14:textId="7250A3C1" w:rsidR="00F066A4" w:rsidRPr="004347C8" w:rsidRDefault="00F066A4" w:rsidP="00D74379">
            <w:pPr>
              <w:rPr>
                <w:rFonts w:ascii="Californian FB" w:hAnsi="Californian FB"/>
                <w:color w:val="000000" w:themeColor="text1"/>
              </w:rPr>
            </w:pPr>
            <w:r>
              <w:rPr>
                <w:rFonts w:ascii="Californian FB" w:hAnsi="Californian FB"/>
                <w:color w:val="000000" w:themeColor="text1"/>
              </w:rPr>
              <w:t>P91</w:t>
            </w:r>
          </w:p>
        </w:tc>
        <w:tc>
          <w:tcPr>
            <w:tcW w:w="2080" w:type="dxa"/>
          </w:tcPr>
          <w:p w14:paraId="48B9BA7F" w14:textId="128240F6" w:rsidR="00F066A4" w:rsidRPr="004347C8" w:rsidRDefault="00F066A4" w:rsidP="00D74379">
            <w:pPr>
              <w:rPr>
                <w:rFonts w:ascii="Californian FB" w:hAnsi="Californian FB"/>
                <w:color w:val="000000" w:themeColor="text1"/>
              </w:rPr>
            </w:pPr>
            <w:r>
              <w:rPr>
                <w:rFonts w:ascii="Californian FB" w:hAnsi="Californian FB"/>
                <w:color w:val="000000" w:themeColor="text1"/>
              </w:rPr>
              <w:t>Zhongtian Han</w:t>
            </w:r>
          </w:p>
        </w:tc>
        <w:tc>
          <w:tcPr>
            <w:tcW w:w="6239" w:type="dxa"/>
          </w:tcPr>
          <w:p w14:paraId="18346E49" w14:textId="12F3ED93" w:rsidR="00F066A4" w:rsidRPr="004347C8" w:rsidRDefault="00F066A4" w:rsidP="00D74379">
            <w:pPr>
              <w:rPr>
                <w:rFonts w:ascii="Californian FB" w:hAnsi="Californian FB"/>
                <w:color w:val="000000" w:themeColor="text1"/>
              </w:rPr>
            </w:pPr>
            <w:r>
              <w:rPr>
                <w:rFonts w:ascii="Californian FB" w:hAnsi="Californian FB"/>
                <w:color w:val="000000" w:themeColor="text1"/>
              </w:rPr>
              <w:t>Visiting Lecturer</w:t>
            </w:r>
          </w:p>
        </w:tc>
      </w:tr>
      <w:tr w:rsidR="004347C8" w:rsidRPr="004347C8" w14:paraId="103BF653" w14:textId="77777777" w:rsidTr="004347C8">
        <w:trPr>
          <w:trHeight w:val="229"/>
        </w:trPr>
        <w:tc>
          <w:tcPr>
            <w:tcW w:w="1130" w:type="dxa"/>
          </w:tcPr>
          <w:p w14:paraId="583F7231"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P38</w:t>
            </w:r>
          </w:p>
        </w:tc>
        <w:tc>
          <w:tcPr>
            <w:tcW w:w="2080" w:type="dxa"/>
          </w:tcPr>
          <w:p w14:paraId="150CAF0D" w14:textId="366D4F31"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Erin R. Hochman</w:t>
            </w:r>
          </w:p>
        </w:tc>
        <w:tc>
          <w:tcPr>
            <w:tcW w:w="6239" w:type="dxa"/>
          </w:tcPr>
          <w:p w14:paraId="22A432C2"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Director of Outreach</w:t>
            </w:r>
          </w:p>
        </w:tc>
      </w:tr>
      <w:tr w:rsidR="004347C8" w:rsidRPr="004347C8" w14:paraId="0AB5E345" w14:textId="77777777" w:rsidTr="004347C8">
        <w:trPr>
          <w:trHeight w:val="229"/>
        </w:trPr>
        <w:tc>
          <w:tcPr>
            <w:tcW w:w="1130" w:type="dxa"/>
          </w:tcPr>
          <w:p w14:paraId="67658A51"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P94</w:t>
            </w:r>
          </w:p>
        </w:tc>
        <w:tc>
          <w:tcPr>
            <w:tcW w:w="2080" w:type="dxa"/>
          </w:tcPr>
          <w:p w14:paraId="3D784029" w14:textId="1F2D61F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Macabe Keliher</w:t>
            </w:r>
          </w:p>
        </w:tc>
        <w:tc>
          <w:tcPr>
            <w:tcW w:w="6239" w:type="dxa"/>
          </w:tcPr>
          <w:p w14:paraId="49422C9A" w14:textId="3C38E15E"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Director of Undergraduate Studies</w:t>
            </w:r>
          </w:p>
        </w:tc>
      </w:tr>
      <w:tr w:rsidR="004347C8" w:rsidRPr="004347C8" w14:paraId="44E49982" w14:textId="77777777" w:rsidTr="004347C8">
        <w:trPr>
          <w:trHeight w:val="230"/>
        </w:trPr>
        <w:tc>
          <w:tcPr>
            <w:tcW w:w="1130" w:type="dxa"/>
          </w:tcPr>
          <w:p w14:paraId="7EDC80F0"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P41</w:t>
            </w:r>
          </w:p>
        </w:tc>
        <w:tc>
          <w:tcPr>
            <w:tcW w:w="2080" w:type="dxa"/>
          </w:tcPr>
          <w:p w14:paraId="6C4B8433" w14:textId="46A6A3DC"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Jill E. Kelly</w:t>
            </w:r>
          </w:p>
        </w:tc>
        <w:tc>
          <w:tcPr>
            <w:tcW w:w="6239" w:type="dxa"/>
          </w:tcPr>
          <w:p w14:paraId="281B9309"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Altshuler Distinguished Teaching Professor</w:t>
            </w:r>
          </w:p>
        </w:tc>
      </w:tr>
      <w:tr w:rsidR="004347C8" w:rsidRPr="004347C8" w14:paraId="1570A89C" w14:textId="77777777" w:rsidTr="004347C8">
        <w:trPr>
          <w:trHeight w:val="229"/>
        </w:trPr>
        <w:tc>
          <w:tcPr>
            <w:tcW w:w="1130" w:type="dxa"/>
          </w:tcPr>
          <w:p w14:paraId="10E1F6E2"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P43</w:t>
            </w:r>
          </w:p>
        </w:tc>
        <w:tc>
          <w:tcPr>
            <w:tcW w:w="2080" w:type="dxa"/>
          </w:tcPr>
          <w:p w14:paraId="47C8E9BC" w14:textId="4D51DC2E"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Thomas J. Knock</w:t>
            </w:r>
          </w:p>
        </w:tc>
        <w:tc>
          <w:tcPr>
            <w:tcW w:w="6239" w:type="dxa"/>
          </w:tcPr>
          <w:p w14:paraId="01BB9C87"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 xml:space="preserve">Professor; Altshuler Distinguished Teaching Professor </w:t>
            </w:r>
          </w:p>
        </w:tc>
      </w:tr>
      <w:tr w:rsidR="004347C8" w:rsidRPr="004347C8" w14:paraId="171D1E16" w14:textId="77777777" w:rsidTr="004347C8">
        <w:trPr>
          <w:trHeight w:val="229"/>
        </w:trPr>
        <w:tc>
          <w:tcPr>
            <w:tcW w:w="1130" w:type="dxa"/>
          </w:tcPr>
          <w:p w14:paraId="1E0119AE"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P87</w:t>
            </w:r>
          </w:p>
        </w:tc>
        <w:tc>
          <w:tcPr>
            <w:tcW w:w="2080" w:type="dxa"/>
          </w:tcPr>
          <w:p w14:paraId="2B42EAC0"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Bianca Lopez</w:t>
            </w:r>
          </w:p>
        </w:tc>
        <w:tc>
          <w:tcPr>
            <w:tcW w:w="6239" w:type="dxa"/>
          </w:tcPr>
          <w:p w14:paraId="4134869D" w14:textId="38764C9E"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w:t>
            </w:r>
          </w:p>
        </w:tc>
      </w:tr>
      <w:tr w:rsidR="004347C8" w:rsidRPr="004347C8" w14:paraId="527FFCDA" w14:textId="77777777" w:rsidTr="004347C8">
        <w:trPr>
          <w:trHeight w:val="230"/>
        </w:trPr>
        <w:tc>
          <w:tcPr>
            <w:tcW w:w="1130" w:type="dxa"/>
          </w:tcPr>
          <w:p w14:paraId="188D9BF9" w14:textId="245F0368" w:rsidR="004347C8" w:rsidRPr="004347C8" w:rsidRDefault="004347C8" w:rsidP="00D74379">
            <w:pPr>
              <w:rPr>
                <w:rFonts w:ascii="Californian FB" w:hAnsi="Californian FB"/>
                <w:color w:val="000000" w:themeColor="text1"/>
              </w:rPr>
            </w:pPr>
            <w:r>
              <w:rPr>
                <w:rFonts w:ascii="Californian FB" w:hAnsi="Californian FB"/>
                <w:color w:val="000000" w:themeColor="text1"/>
              </w:rPr>
              <w:t>P50</w:t>
            </w:r>
          </w:p>
        </w:tc>
        <w:tc>
          <w:tcPr>
            <w:tcW w:w="2080" w:type="dxa"/>
          </w:tcPr>
          <w:p w14:paraId="0BA56ECF" w14:textId="4B009358" w:rsidR="004347C8" w:rsidRPr="004347C8" w:rsidRDefault="004347C8" w:rsidP="00D74379">
            <w:pPr>
              <w:rPr>
                <w:rFonts w:ascii="Californian FB" w:hAnsi="Californian FB"/>
                <w:color w:val="000000" w:themeColor="text1"/>
                <w:lang w:val="fr-FR"/>
              </w:rPr>
            </w:pPr>
            <w:r>
              <w:rPr>
                <w:rFonts w:ascii="Californian FB" w:hAnsi="Californian FB"/>
                <w:color w:val="000000" w:themeColor="text1"/>
                <w:lang w:val="fr-FR"/>
              </w:rPr>
              <w:t>Alexis M. McCrossen</w:t>
            </w:r>
          </w:p>
        </w:tc>
        <w:tc>
          <w:tcPr>
            <w:tcW w:w="6239" w:type="dxa"/>
          </w:tcPr>
          <w:p w14:paraId="6498BC63" w14:textId="79609F26" w:rsidR="004347C8" w:rsidRPr="004347C8" w:rsidRDefault="004347C8" w:rsidP="00D74379">
            <w:pPr>
              <w:rPr>
                <w:rFonts w:ascii="Californian FB" w:hAnsi="Californian FB"/>
                <w:color w:val="000000" w:themeColor="text1"/>
              </w:rPr>
            </w:pPr>
            <w:r>
              <w:rPr>
                <w:rFonts w:ascii="Californian FB" w:hAnsi="Californian FB"/>
                <w:color w:val="000000" w:themeColor="text1"/>
              </w:rPr>
              <w:t>Professor</w:t>
            </w:r>
          </w:p>
        </w:tc>
      </w:tr>
      <w:tr w:rsidR="004347C8" w:rsidRPr="004347C8" w14:paraId="19685843" w14:textId="77777777" w:rsidTr="004347C8">
        <w:trPr>
          <w:trHeight w:val="230"/>
        </w:trPr>
        <w:tc>
          <w:tcPr>
            <w:tcW w:w="1130" w:type="dxa"/>
          </w:tcPr>
          <w:p w14:paraId="5A96928D"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P89</w:t>
            </w:r>
          </w:p>
        </w:tc>
        <w:tc>
          <w:tcPr>
            <w:tcW w:w="2080" w:type="dxa"/>
          </w:tcPr>
          <w:p w14:paraId="3D945B7B" w14:textId="20B137C9" w:rsidR="004347C8" w:rsidRPr="004347C8" w:rsidRDefault="004347C8" w:rsidP="00D74379">
            <w:pPr>
              <w:rPr>
                <w:rFonts w:ascii="Californian FB" w:hAnsi="Californian FB"/>
                <w:color w:val="000000" w:themeColor="text1"/>
                <w:lang w:val="fr-FR"/>
              </w:rPr>
            </w:pPr>
            <w:r w:rsidRPr="004347C8">
              <w:rPr>
                <w:rFonts w:ascii="Californian FB" w:hAnsi="Californian FB"/>
                <w:color w:val="000000" w:themeColor="text1"/>
                <w:lang w:val="fr-FR"/>
              </w:rPr>
              <w:t>Pablo Mijangos y Gonzalez</w:t>
            </w:r>
          </w:p>
        </w:tc>
        <w:tc>
          <w:tcPr>
            <w:tcW w:w="6239" w:type="dxa"/>
          </w:tcPr>
          <w:p w14:paraId="5D93DB79" w14:textId="06DE77C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 Edmund J. and Louise W. Kahn Chair in History</w:t>
            </w:r>
          </w:p>
          <w:p w14:paraId="0C57A52D" w14:textId="77777777" w:rsidR="004347C8" w:rsidRPr="004347C8" w:rsidRDefault="004347C8" w:rsidP="00D74379">
            <w:pPr>
              <w:rPr>
                <w:rFonts w:ascii="Californian FB" w:hAnsi="Californian FB"/>
                <w:color w:val="000000" w:themeColor="text1"/>
              </w:rPr>
            </w:pPr>
          </w:p>
        </w:tc>
      </w:tr>
      <w:tr w:rsidR="004347C8" w:rsidRPr="004347C8" w14:paraId="293EB223" w14:textId="77777777" w:rsidTr="004347C8">
        <w:trPr>
          <w:trHeight w:val="777"/>
        </w:trPr>
        <w:tc>
          <w:tcPr>
            <w:tcW w:w="1130" w:type="dxa"/>
          </w:tcPr>
          <w:p w14:paraId="4448F810" w14:textId="108362CD" w:rsidR="004347C8" w:rsidRPr="004347C8" w:rsidRDefault="004347C8" w:rsidP="00D74379">
            <w:pPr>
              <w:rPr>
                <w:rFonts w:ascii="Californian FB" w:hAnsi="Californian FB"/>
                <w:color w:val="000000" w:themeColor="text1"/>
              </w:rPr>
            </w:pPr>
            <w:r>
              <w:rPr>
                <w:rFonts w:ascii="Californian FB" w:hAnsi="Californian FB"/>
                <w:color w:val="000000" w:themeColor="text1"/>
              </w:rPr>
              <w:t>P96</w:t>
            </w:r>
          </w:p>
        </w:tc>
        <w:tc>
          <w:tcPr>
            <w:tcW w:w="2080" w:type="dxa"/>
          </w:tcPr>
          <w:p w14:paraId="3E6158ED" w14:textId="7F6CD735" w:rsidR="004347C8" w:rsidRPr="004347C8" w:rsidRDefault="004347C8" w:rsidP="00D74379">
            <w:pPr>
              <w:rPr>
                <w:rFonts w:ascii="Californian FB" w:hAnsi="Californian FB"/>
                <w:color w:val="000000" w:themeColor="text1"/>
              </w:rPr>
            </w:pPr>
            <w:r>
              <w:rPr>
                <w:rFonts w:ascii="Californian FB" w:hAnsi="Californian FB"/>
                <w:color w:val="000000" w:themeColor="text1"/>
              </w:rPr>
              <w:t>Brandon Miller</w:t>
            </w:r>
          </w:p>
        </w:tc>
        <w:tc>
          <w:tcPr>
            <w:tcW w:w="6239" w:type="dxa"/>
          </w:tcPr>
          <w:p w14:paraId="379D5124" w14:textId="5A11F96C" w:rsidR="004347C8" w:rsidRPr="004347C8" w:rsidRDefault="004347C8" w:rsidP="00D74379">
            <w:pPr>
              <w:rPr>
                <w:rFonts w:ascii="Californian FB" w:hAnsi="Californian FB"/>
                <w:color w:val="000000" w:themeColor="text1"/>
              </w:rPr>
            </w:pPr>
            <w:r>
              <w:rPr>
                <w:rFonts w:ascii="Californian FB" w:hAnsi="Californian FB"/>
                <w:color w:val="000000" w:themeColor="text1"/>
              </w:rPr>
              <w:t>Adjunct Lecturer; Assistant Dean of the University Honors Program and Fellowships</w:t>
            </w:r>
          </w:p>
        </w:tc>
      </w:tr>
      <w:tr w:rsidR="004347C8" w:rsidRPr="004347C8" w14:paraId="527BF7DA" w14:textId="77777777" w:rsidTr="004347C8">
        <w:trPr>
          <w:trHeight w:val="480"/>
        </w:trPr>
        <w:tc>
          <w:tcPr>
            <w:tcW w:w="1130" w:type="dxa"/>
          </w:tcPr>
          <w:p w14:paraId="694CD521"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 xml:space="preserve">P99   </w:t>
            </w:r>
          </w:p>
        </w:tc>
        <w:tc>
          <w:tcPr>
            <w:tcW w:w="2080" w:type="dxa"/>
          </w:tcPr>
          <w:p w14:paraId="16C7B2F7" w14:textId="497E9F03"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Sarath Pillai</w:t>
            </w:r>
          </w:p>
        </w:tc>
        <w:tc>
          <w:tcPr>
            <w:tcW w:w="6239" w:type="dxa"/>
          </w:tcPr>
          <w:p w14:paraId="7FE438FF" w14:textId="501E91DB"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Pye Visiting Assistant Professor</w:t>
            </w:r>
          </w:p>
          <w:p w14:paraId="4456D6D1" w14:textId="77777777" w:rsidR="004347C8" w:rsidRPr="004347C8" w:rsidRDefault="004347C8" w:rsidP="00D74379">
            <w:pPr>
              <w:rPr>
                <w:rFonts w:ascii="Californian FB" w:hAnsi="Californian FB"/>
                <w:color w:val="000000" w:themeColor="text1"/>
              </w:rPr>
            </w:pPr>
          </w:p>
        </w:tc>
      </w:tr>
      <w:tr w:rsidR="004347C8" w:rsidRPr="004347C8" w14:paraId="36E67690" w14:textId="77777777" w:rsidTr="004347C8">
        <w:trPr>
          <w:trHeight w:val="597"/>
        </w:trPr>
        <w:tc>
          <w:tcPr>
            <w:tcW w:w="1130" w:type="dxa"/>
          </w:tcPr>
          <w:p w14:paraId="78E03D8F"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P02</w:t>
            </w:r>
          </w:p>
          <w:p w14:paraId="09D0D2A0" w14:textId="77777777" w:rsidR="004347C8" w:rsidRPr="004347C8" w:rsidRDefault="004347C8" w:rsidP="00D74379">
            <w:pPr>
              <w:rPr>
                <w:rFonts w:ascii="Californian FB" w:hAnsi="Californian FB"/>
                <w:color w:val="000000" w:themeColor="text1"/>
              </w:rPr>
            </w:pPr>
          </w:p>
        </w:tc>
        <w:tc>
          <w:tcPr>
            <w:tcW w:w="2080" w:type="dxa"/>
          </w:tcPr>
          <w:p w14:paraId="713989A0" w14:textId="5F4C9125"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Ariel Ron</w:t>
            </w:r>
          </w:p>
        </w:tc>
        <w:tc>
          <w:tcPr>
            <w:tcW w:w="6239" w:type="dxa"/>
          </w:tcPr>
          <w:p w14:paraId="08FEED68" w14:textId="41D839E6"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Associate Professor, Director, Clements Center for Southwest Studies</w:t>
            </w:r>
          </w:p>
        </w:tc>
      </w:tr>
      <w:tr w:rsidR="00F066A4" w:rsidRPr="004347C8" w14:paraId="4A83D8B7" w14:textId="77777777" w:rsidTr="004347C8">
        <w:trPr>
          <w:trHeight w:val="229"/>
        </w:trPr>
        <w:tc>
          <w:tcPr>
            <w:tcW w:w="1130" w:type="dxa"/>
          </w:tcPr>
          <w:p w14:paraId="7333F180" w14:textId="0C158E85" w:rsidR="00F066A4" w:rsidRPr="004347C8" w:rsidRDefault="00F066A4" w:rsidP="00D74379">
            <w:pPr>
              <w:rPr>
                <w:rFonts w:ascii="Californian FB" w:hAnsi="Californian FB"/>
                <w:color w:val="000000" w:themeColor="text1"/>
              </w:rPr>
            </w:pPr>
            <w:r>
              <w:rPr>
                <w:rFonts w:ascii="Californian FB" w:hAnsi="Californian FB"/>
                <w:color w:val="000000" w:themeColor="text1"/>
              </w:rPr>
              <w:t>P90</w:t>
            </w:r>
          </w:p>
        </w:tc>
        <w:tc>
          <w:tcPr>
            <w:tcW w:w="2080" w:type="dxa"/>
          </w:tcPr>
          <w:p w14:paraId="2AC4A347" w14:textId="5C9FF81F" w:rsidR="00F066A4" w:rsidRPr="004347C8" w:rsidRDefault="00F066A4" w:rsidP="00D74379">
            <w:pPr>
              <w:rPr>
                <w:rFonts w:ascii="Californian FB" w:hAnsi="Californian FB"/>
                <w:color w:val="000000" w:themeColor="text1"/>
              </w:rPr>
            </w:pPr>
            <w:r>
              <w:rPr>
                <w:rFonts w:ascii="Californian FB" w:hAnsi="Californian FB"/>
                <w:color w:val="000000" w:themeColor="text1"/>
              </w:rPr>
              <w:t>Jordan Villegas-Verrone</w:t>
            </w:r>
          </w:p>
        </w:tc>
        <w:tc>
          <w:tcPr>
            <w:tcW w:w="6239" w:type="dxa"/>
          </w:tcPr>
          <w:p w14:paraId="54B8A44C" w14:textId="37FCEF29" w:rsidR="00F066A4" w:rsidRPr="004347C8" w:rsidRDefault="00F066A4" w:rsidP="00D74379">
            <w:pPr>
              <w:rPr>
                <w:rFonts w:ascii="Californian FB" w:hAnsi="Californian FB"/>
                <w:color w:val="000000" w:themeColor="text1"/>
              </w:rPr>
            </w:pPr>
            <w:r>
              <w:rPr>
                <w:rFonts w:ascii="Californian FB" w:hAnsi="Californian FB"/>
                <w:color w:val="000000" w:themeColor="text1"/>
              </w:rPr>
              <w:t>Assistant Professor</w:t>
            </w:r>
          </w:p>
        </w:tc>
      </w:tr>
      <w:tr w:rsidR="004347C8" w:rsidRPr="004347C8" w14:paraId="41771194" w14:textId="77777777" w:rsidTr="004347C8">
        <w:trPr>
          <w:trHeight w:val="229"/>
        </w:trPr>
        <w:tc>
          <w:tcPr>
            <w:tcW w:w="1130" w:type="dxa"/>
          </w:tcPr>
          <w:p w14:paraId="425F4C9A"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P93</w:t>
            </w:r>
          </w:p>
        </w:tc>
        <w:tc>
          <w:tcPr>
            <w:tcW w:w="2080" w:type="dxa"/>
          </w:tcPr>
          <w:p w14:paraId="5D0A8510"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Kathleen A. Wellman</w:t>
            </w:r>
          </w:p>
        </w:tc>
        <w:tc>
          <w:tcPr>
            <w:tcW w:w="6239" w:type="dxa"/>
          </w:tcPr>
          <w:p w14:paraId="779F9DD6" w14:textId="51FFDFA4"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Professor; Dedman Family Distinguished Professor and Altshuler Distinguished Teaching Professor</w:t>
            </w:r>
          </w:p>
        </w:tc>
      </w:tr>
      <w:tr w:rsidR="004347C8" w:rsidRPr="004347C8" w14:paraId="4FB8238C" w14:textId="77777777" w:rsidTr="004347C8">
        <w:trPr>
          <w:trHeight w:val="81"/>
        </w:trPr>
        <w:tc>
          <w:tcPr>
            <w:tcW w:w="1130" w:type="dxa"/>
          </w:tcPr>
          <w:p w14:paraId="0FEA37E8"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P84</w:t>
            </w:r>
          </w:p>
        </w:tc>
        <w:tc>
          <w:tcPr>
            <w:tcW w:w="2080" w:type="dxa"/>
          </w:tcPr>
          <w:p w14:paraId="276F6A4B" w14:textId="77777777"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Laurence H. Winnie</w:t>
            </w:r>
          </w:p>
        </w:tc>
        <w:tc>
          <w:tcPr>
            <w:tcW w:w="6239" w:type="dxa"/>
          </w:tcPr>
          <w:p w14:paraId="784D7CC2" w14:textId="41DC2C40" w:rsidR="004347C8" w:rsidRPr="004347C8" w:rsidRDefault="004347C8" w:rsidP="00D74379">
            <w:pPr>
              <w:rPr>
                <w:rFonts w:ascii="Californian FB" w:hAnsi="Californian FB"/>
                <w:color w:val="000000" w:themeColor="text1"/>
              </w:rPr>
            </w:pPr>
            <w:r w:rsidRPr="004347C8">
              <w:rPr>
                <w:rFonts w:ascii="Californian FB" w:hAnsi="Californian FB"/>
                <w:color w:val="000000" w:themeColor="text1"/>
              </w:rPr>
              <w:t>Senior Lecturer</w:t>
            </w:r>
          </w:p>
        </w:tc>
      </w:tr>
    </w:tbl>
    <w:p w14:paraId="3C116DE6" w14:textId="20D6D49C" w:rsidR="00B30641" w:rsidRPr="00110502" w:rsidRDefault="00B30641" w:rsidP="0045582B">
      <w:pPr>
        <w:tabs>
          <w:tab w:val="left" w:pos="576"/>
          <w:tab w:val="left" w:pos="720"/>
          <w:tab w:val="left" w:pos="3456"/>
        </w:tabs>
        <w:rPr>
          <w:rFonts w:ascii="Californian FB" w:hAnsi="Californian FB" w:cs="Arial"/>
          <w:b/>
          <w:iCs/>
          <w:u w:val="single"/>
        </w:rPr>
      </w:pPr>
    </w:p>
    <w:p w14:paraId="1F24537E" w14:textId="5B83DE20" w:rsidR="00C42952" w:rsidRPr="00110502" w:rsidRDefault="00C42952" w:rsidP="0045582B">
      <w:pPr>
        <w:tabs>
          <w:tab w:val="left" w:pos="576"/>
          <w:tab w:val="left" w:pos="720"/>
          <w:tab w:val="left" w:pos="3456"/>
          <w:tab w:val="left" w:pos="3744"/>
        </w:tabs>
        <w:spacing w:before="40" w:line="220" w:lineRule="exact"/>
        <w:ind w:left="570" w:hanging="570"/>
        <w:rPr>
          <w:rFonts w:ascii="Californian FB" w:hAnsi="Californian FB"/>
        </w:rPr>
      </w:pPr>
    </w:p>
    <w:p w14:paraId="5BE658F8" w14:textId="60254126" w:rsidR="00C42952" w:rsidRPr="00110502" w:rsidRDefault="00C42952" w:rsidP="005110C3">
      <w:pPr>
        <w:tabs>
          <w:tab w:val="left" w:pos="576"/>
          <w:tab w:val="left" w:pos="720"/>
          <w:tab w:val="left" w:pos="3456"/>
          <w:tab w:val="left" w:pos="3744"/>
        </w:tabs>
        <w:spacing w:before="40" w:line="220" w:lineRule="exact"/>
        <w:rPr>
          <w:rFonts w:ascii="Californian FB" w:hAnsi="Californian FB"/>
        </w:rPr>
      </w:pPr>
    </w:p>
    <w:sectPr w:rsidR="00C42952" w:rsidRPr="00110502" w:rsidSect="00F75598">
      <w:footerReference w:type="default" r:id="rId23"/>
      <w:pgSz w:w="12240" w:h="15840"/>
      <w:pgMar w:top="1440" w:right="1080" w:bottom="1440" w:left="1080" w:header="720" w:footer="720" w:gutter="0"/>
      <w:pgBorders w:display="firstPage"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D40AA" w14:textId="77777777" w:rsidR="0052652A" w:rsidRDefault="0052652A" w:rsidP="00882F49">
      <w:r>
        <w:separator/>
      </w:r>
    </w:p>
  </w:endnote>
  <w:endnote w:type="continuationSeparator" w:id="0">
    <w:p w14:paraId="6F9D8790" w14:textId="77777777" w:rsidR="0052652A" w:rsidRDefault="0052652A" w:rsidP="0088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Condensed">
    <w:altName w:val="Univers Condensed"/>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w:altName w:val="Calibri"/>
    <w:charset w:val="00"/>
    <w:family w:val="auto"/>
    <w:pitch w:val="default"/>
  </w:font>
  <w:font w:name="Californian FB">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DAFF" w14:textId="77777777" w:rsidR="00C06F41" w:rsidRDefault="00C06F41" w:rsidP="00882F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A43A5" w14:textId="77777777" w:rsidR="0052652A" w:rsidRDefault="0052652A" w:rsidP="00882F49">
      <w:r>
        <w:separator/>
      </w:r>
    </w:p>
  </w:footnote>
  <w:footnote w:type="continuationSeparator" w:id="0">
    <w:p w14:paraId="6E09D9E3" w14:textId="77777777" w:rsidR="0052652A" w:rsidRDefault="0052652A" w:rsidP="00882F49">
      <w:r>
        <w:continuationSeparator/>
      </w:r>
    </w:p>
  </w:footnote>
</w:footnotes>
</file>

<file path=word/intelligence2.xml><?xml version="1.0" encoding="utf-8"?>
<int2:intelligence xmlns:int2="http://schemas.microsoft.com/office/intelligence/2020/intelligence">
  <int2:observations>
    <int2:textHash int2:hashCode="NF8GW1ntci9YWA" int2:id="nlDqsWzk">
      <int2:state int2:type="AugLoop_Text_Critique" int2:value="Rejected"/>
    </int2:textHash>
    <int2:textHash int2:hashCode="o/aD9g2Xf45/i4" int2:id="agzK4b52">
      <int2:state int2:type="AugLoop_Text_Critique" int2:value="Rejected"/>
    </int2:textHash>
    <int2:textHash int2:hashCode="51kY6tDbwaIqdf" int2:id="ef47xFZY">
      <int2:state int2:type="AugLoop_Text_Critique" int2:value="Rejected"/>
    </int2:textHash>
    <int2:textHash int2:hashCode="0PvXdGJrV3h0V5" int2:id="JwbtvZYT">
      <int2:state int2:type="AugLoop_Text_Critique" int2:value="Rejected"/>
    </int2:textHash>
    <int2:textHash int2:hashCode="VH9QYzwqrvBptp" int2:id="XcAPsY3S">
      <int2:state int2:type="AugLoop_Text_Critique" int2:value="Rejected"/>
    </int2:textHash>
    <int2:textHash int2:hashCode="EJqFSaSegIz5WV" int2:id="XzT0ufFx">
      <int2:state int2:type="AugLoop_Text_Critique" int2:value="Rejected"/>
    </int2:textHash>
    <int2:textHash int2:hashCode="AHBfY06kk44Vl8" int2:id="8jkEPVUO">
      <int2:state int2:type="AugLoop_Text_Critique" int2:value="Rejected"/>
    </int2:textHash>
    <int2:textHash int2:hashCode="53c6XCw6Yn+htA" int2:id="mHvr9uGJ">
      <int2:state int2:type="AugLoop_Text_Critique" int2:value="Rejected"/>
    </int2:textHash>
    <int2:textHash int2:hashCode="aqBYxtry3Xyvzl" int2:id="A6PpmWzM">
      <int2:state int2:type="AugLoop_Text_Critique" int2:value="Rejected"/>
    </int2:textHash>
    <int2:textHash int2:hashCode="6FI3ScE/AWOHIi" int2:id="83l1yfYj">
      <int2:state int2:type="AugLoop_Text_Critique" int2:value="Rejected"/>
    </int2:textHash>
    <int2:textHash int2:hashCode="izFYHFY6FI5s8u" int2:id="Mik8kjz3">
      <int2:state int2:type="AugLoop_Text_Critique" int2:value="Rejected"/>
    </int2:textHash>
    <int2:textHash int2:hashCode="XpbxDvSBjLkOkz" int2:id="C5yRP9dl">
      <int2:state int2:type="AugLoop_Text_Critique" int2:value="Rejected"/>
    </int2:textHash>
    <int2:textHash int2:hashCode="9N2sZfjjd3b3Og" int2:id="4dWMR3bo">
      <int2:state int2:type="AugLoop_Text_Critique" int2:value="Rejected"/>
    </int2:textHash>
    <int2:textHash int2:hashCode="NaWMC1nYsxHhkQ" int2:id="VCGXEBvb">
      <int2:state int2:type="AugLoop_Text_Critique" int2:value="Rejected"/>
    </int2:textHash>
    <int2:textHash int2:hashCode="xkIlt2GfIFm9/D" int2:id="xYcN8zR3">
      <int2:state int2:type="AugLoop_Text_Critique" int2:value="Rejected"/>
    </int2:textHash>
    <int2:bookmark int2:bookmarkName="_Int_UKo943gq" int2:invalidationBookmarkName="" int2:hashCode="RoHRJMxsS3O6q/" int2:id="B2VP76lC">
      <int2:state int2:type="AugLoop_Text_Critique" int2:value="Rejected"/>
    </int2:bookmark>
    <int2:bookmark int2:bookmarkName="_Int_35AvLiCz" int2:invalidationBookmarkName="" int2:hashCode="Ot/wg8y+Iq6Upb" int2:id="MG7Iny5a">
      <int2:state int2:type="AugLoop_Text_Critique" int2:value="Rejected"/>
    </int2:bookmark>
    <int2:bookmark int2:bookmarkName="_Int_2TcZTn9y" int2:invalidationBookmarkName="" int2:hashCode="Ot/wg8y+Iq6Upb" int2:id="Urd4gfRG">
      <int2:state int2:type="AugLoop_Text_Critique" int2:value="Rejected"/>
    </int2:bookmark>
    <int2:bookmark int2:bookmarkName="_Int_snBcnDqf" int2:invalidationBookmarkName="" int2:hashCode="Bu7S7DVKfix5q3" int2:id="k3p6FCUc">
      <int2:state int2:type="AugLoop_Text_Critique" int2:value="Rejected"/>
    </int2:bookmark>
    <int2:bookmark int2:bookmarkName="_Int_KvuoAVSA" int2:invalidationBookmarkName="" int2:hashCode="XHtFdgotAqWtaG" int2:id="sYHn3Fea">
      <int2:state int2:type="AugLoop_Text_Critique" int2:value="Rejected"/>
    </int2:bookmark>
    <int2:bookmark int2:bookmarkName="_Int_JxsXeY9I" int2:invalidationBookmarkName="" int2:hashCode="WEIw2vTe5kUOFG" int2:id="WWDd8Lp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723BA"/>
    <w:multiLevelType w:val="hybridMultilevel"/>
    <w:tmpl w:val="B7AE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yNTExtjQ2MDY3tTRS0lEKTi0uzszPAykwrAUAcEeN/CwAAAA="/>
  </w:docVars>
  <w:rsids>
    <w:rsidRoot w:val="00AC4559"/>
    <w:rsid w:val="00007AD3"/>
    <w:rsid w:val="00010725"/>
    <w:rsid w:val="00011A4A"/>
    <w:rsid w:val="00014702"/>
    <w:rsid w:val="0003224D"/>
    <w:rsid w:val="0003411B"/>
    <w:rsid w:val="00040A03"/>
    <w:rsid w:val="00047492"/>
    <w:rsid w:val="000512E1"/>
    <w:rsid w:val="00056ED0"/>
    <w:rsid w:val="00063260"/>
    <w:rsid w:val="00063748"/>
    <w:rsid w:val="00064253"/>
    <w:rsid w:val="0006523A"/>
    <w:rsid w:val="00066F3D"/>
    <w:rsid w:val="00074566"/>
    <w:rsid w:val="000777E8"/>
    <w:rsid w:val="00077C04"/>
    <w:rsid w:val="000830BE"/>
    <w:rsid w:val="000846EC"/>
    <w:rsid w:val="00091456"/>
    <w:rsid w:val="00091473"/>
    <w:rsid w:val="00091DAA"/>
    <w:rsid w:val="00093097"/>
    <w:rsid w:val="000A5098"/>
    <w:rsid w:val="000A59EE"/>
    <w:rsid w:val="000B1351"/>
    <w:rsid w:val="000B169F"/>
    <w:rsid w:val="000C12D1"/>
    <w:rsid w:val="000C2200"/>
    <w:rsid w:val="000C3C65"/>
    <w:rsid w:val="000C61B2"/>
    <w:rsid w:val="000C7ECE"/>
    <w:rsid w:val="000E08C2"/>
    <w:rsid w:val="000E15E7"/>
    <w:rsid w:val="000E1885"/>
    <w:rsid w:val="000E3D36"/>
    <w:rsid w:val="000E607A"/>
    <w:rsid w:val="00100C04"/>
    <w:rsid w:val="001021D6"/>
    <w:rsid w:val="00104B23"/>
    <w:rsid w:val="0010700A"/>
    <w:rsid w:val="00107748"/>
    <w:rsid w:val="0010793C"/>
    <w:rsid w:val="00110188"/>
    <w:rsid w:val="00110502"/>
    <w:rsid w:val="0011238E"/>
    <w:rsid w:val="00122A65"/>
    <w:rsid w:val="00123B23"/>
    <w:rsid w:val="001253CC"/>
    <w:rsid w:val="00127A7C"/>
    <w:rsid w:val="001308C1"/>
    <w:rsid w:val="00137943"/>
    <w:rsid w:val="00137D19"/>
    <w:rsid w:val="001522C8"/>
    <w:rsid w:val="00152AD2"/>
    <w:rsid w:val="001614D2"/>
    <w:rsid w:val="00161D54"/>
    <w:rsid w:val="0016317E"/>
    <w:rsid w:val="00163B17"/>
    <w:rsid w:val="00167F37"/>
    <w:rsid w:val="0017651F"/>
    <w:rsid w:val="00183458"/>
    <w:rsid w:val="001840DA"/>
    <w:rsid w:val="001840E8"/>
    <w:rsid w:val="00184513"/>
    <w:rsid w:val="00184939"/>
    <w:rsid w:val="00192DF0"/>
    <w:rsid w:val="001943BA"/>
    <w:rsid w:val="00196BDC"/>
    <w:rsid w:val="001A08D7"/>
    <w:rsid w:val="001A29D9"/>
    <w:rsid w:val="001A4030"/>
    <w:rsid w:val="001B0B90"/>
    <w:rsid w:val="001B658E"/>
    <w:rsid w:val="001C1DA1"/>
    <w:rsid w:val="001C7903"/>
    <w:rsid w:val="001C7CB8"/>
    <w:rsid w:val="001D2912"/>
    <w:rsid w:val="001D6C9E"/>
    <w:rsid w:val="001E0E97"/>
    <w:rsid w:val="001E1391"/>
    <w:rsid w:val="001E1DE2"/>
    <w:rsid w:val="001E2D94"/>
    <w:rsid w:val="001E4AFC"/>
    <w:rsid w:val="001E5F03"/>
    <w:rsid w:val="001F09F1"/>
    <w:rsid w:val="001F15F3"/>
    <w:rsid w:val="001F1CAE"/>
    <w:rsid w:val="001F552C"/>
    <w:rsid w:val="00203750"/>
    <w:rsid w:val="00203CC1"/>
    <w:rsid w:val="00207185"/>
    <w:rsid w:val="00211ADE"/>
    <w:rsid w:val="002140B4"/>
    <w:rsid w:val="00216D8F"/>
    <w:rsid w:val="0022159C"/>
    <w:rsid w:val="002215CD"/>
    <w:rsid w:val="00223A94"/>
    <w:rsid w:val="00245040"/>
    <w:rsid w:val="002465A4"/>
    <w:rsid w:val="00247217"/>
    <w:rsid w:val="00252943"/>
    <w:rsid w:val="00253527"/>
    <w:rsid w:val="002560A7"/>
    <w:rsid w:val="002568C2"/>
    <w:rsid w:val="00257708"/>
    <w:rsid w:val="00262507"/>
    <w:rsid w:val="00267174"/>
    <w:rsid w:val="002732D6"/>
    <w:rsid w:val="00284A46"/>
    <w:rsid w:val="00284E08"/>
    <w:rsid w:val="002A0208"/>
    <w:rsid w:val="002A0F8B"/>
    <w:rsid w:val="002A2763"/>
    <w:rsid w:val="002B203A"/>
    <w:rsid w:val="002B3869"/>
    <w:rsid w:val="002B3D8E"/>
    <w:rsid w:val="002B4609"/>
    <w:rsid w:val="002B500B"/>
    <w:rsid w:val="002B66A4"/>
    <w:rsid w:val="002C11D4"/>
    <w:rsid w:val="002C3DB1"/>
    <w:rsid w:val="002C53DB"/>
    <w:rsid w:val="002D1347"/>
    <w:rsid w:val="002D2254"/>
    <w:rsid w:val="002D5F00"/>
    <w:rsid w:val="002D67E4"/>
    <w:rsid w:val="002D722B"/>
    <w:rsid w:val="002D7785"/>
    <w:rsid w:val="002E50CB"/>
    <w:rsid w:val="002E515E"/>
    <w:rsid w:val="002E5F33"/>
    <w:rsid w:val="002E609B"/>
    <w:rsid w:val="002E72EA"/>
    <w:rsid w:val="002F0FE1"/>
    <w:rsid w:val="002F2B45"/>
    <w:rsid w:val="002F664A"/>
    <w:rsid w:val="003007A0"/>
    <w:rsid w:val="003019C5"/>
    <w:rsid w:val="003026EB"/>
    <w:rsid w:val="00305340"/>
    <w:rsid w:val="00311800"/>
    <w:rsid w:val="00312633"/>
    <w:rsid w:val="00330557"/>
    <w:rsid w:val="00335604"/>
    <w:rsid w:val="00335D6A"/>
    <w:rsid w:val="00343936"/>
    <w:rsid w:val="00347A8E"/>
    <w:rsid w:val="00350FCF"/>
    <w:rsid w:val="00354A26"/>
    <w:rsid w:val="00357387"/>
    <w:rsid w:val="003607ED"/>
    <w:rsid w:val="00367DB4"/>
    <w:rsid w:val="00374AD3"/>
    <w:rsid w:val="003801A9"/>
    <w:rsid w:val="00380B1F"/>
    <w:rsid w:val="00382EF7"/>
    <w:rsid w:val="003839B2"/>
    <w:rsid w:val="0038405E"/>
    <w:rsid w:val="0038520A"/>
    <w:rsid w:val="0038688B"/>
    <w:rsid w:val="00387BD7"/>
    <w:rsid w:val="00390D9F"/>
    <w:rsid w:val="00397FA5"/>
    <w:rsid w:val="003A0DDA"/>
    <w:rsid w:val="003A1C4B"/>
    <w:rsid w:val="003A2CF8"/>
    <w:rsid w:val="003A32E4"/>
    <w:rsid w:val="003A6D03"/>
    <w:rsid w:val="003B0CFA"/>
    <w:rsid w:val="003B44F9"/>
    <w:rsid w:val="003B6B4A"/>
    <w:rsid w:val="003C14E9"/>
    <w:rsid w:val="003C4625"/>
    <w:rsid w:val="003C5A6A"/>
    <w:rsid w:val="003C7FEA"/>
    <w:rsid w:val="003D08B9"/>
    <w:rsid w:val="003D2122"/>
    <w:rsid w:val="003D2471"/>
    <w:rsid w:val="003D2BDE"/>
    <w:rsid w:val="003D40F3"/>
    <w:rsid w:val="003E02B4"/>
    <w:rsid w:val="003E5D7D"/>
    <w:rsid w:val="003E7BD3"/>
    <w:rsid w:val="003F1D1C"/>
    <w:rsid w:val="003F300F"/>
    <w:rsid w:val="003F3DD1"/>
    <w:rsid w:val="003F45C2"/>
    <w:rsid w:val="003F4B56"/>
    <w:rsid w:val="003F6728"/>
    <w:rsid w:val="0040006C"/>
    <w:rsid w:val="00400608"/>
    <w:rsid w:val="00402386"/>
    <w:rsid w:val="00405225"/>
    <w:rsid w:val="00405973"/>
    <w:rsid w:val="00407A00"/>
    <w:rsid w:val="0041074F"/>
    <w:rsid w:val="00412395"/>
    <w:rsid w:val="00414991"/>
    <w:rsid w:val="00415A91"/>
    <w:rsid w:val="0041605A"/>
    <w:rsid w:val="004174FB"/>
    <w:rsid w:val="0042073E"/>
    <w:rsid w:val="00422E4C"/>
    <w:rsid w:val="0042663C"/>
    <w:rsid w:val="00430A53"/>
    <w:rsid w:val="004347C8"/>
    <w:rsid w:val="004412EF"/>
    <w:rsid w:val="00442315"/>
    <w:rsid w:val="00442CD4"/>
    <w:rsid w:val="00450901"/>
    <w:rsid w:val="0045238A"/>
    <w:rsid w:val="0045582B"/>
    <w:rsid w:val="00456995"/>
    <w:rsid w:val="00457E4B"/>
    <w:rsid w:val="00461E50"/>
    <w:rsid w:val="00465C4A"/>
    <w:rsid w:val="0047062D"/>
    <w:rsid w:val="00472E22"/>
    <w:rsid w:val="00475E37"/>
    <w:rsid w:val="00475F20"/>
    <w:rsid w:val="00476F2D"/>
    <w:rsid w:val="0048648B"/>
    <w:rsid w:val="00487FB8"/>
    <w:rsid w:val="0049543A"/>
    <w:rsid w:val="00495870"/>
    <w:rsid w:val="004A1B44"/>
    <w:rsid w:val="004A5590"/>
    <w:rsid w:val="004B2F1C"/>
    <w:rsid w:val="004B355A"/>
    <w:rsid w:val="004B4CE6"/>
    <w:rsid w:val="004B7AE5"/>
    <w:rsid w:val="004B7DBC"/>
    <w:rsid w:val="004C1551"/>
    <w:rsid w:val="004C3BA9"/>
    <w:rsid w:val="004D0EA8"/>
    <w:rsid w:val="004D16B8"/>
    <w:rsid w:val="004D2293"/>
    <w:rsid w:val="004D2F45"/>
    <w:rsid w:val="004E0F70"/>
    <w:rsid w:val="004E269A"/>
    <w:rsid w:val="004E5F0B"/>
    <w:rsid w:val="004E6340"/>
    <w:rsid w:val="004E78FC"/>
    <w:rsid w:val="004F0391"/>
    <w:rsid w:val="004F7F78"/>
    <w:rsid w:val="00502293"/>
    <w:rsid w:val="0050419E"/>
    <w:rsid w:val="00504ACA"/>
    <w:rsid w:val="00507CAB"/>
    <w:rsid w:val="005110C3"/>
    <w:rsid w:val="00514793"/>
    <w:rsid w:val="00515E65"/>
    <w:rsid w:val="00516AC8"/>
    <w:rsid w:val="00521154"/>
    <w:rsid w:val="0052652A"/>
    <w:rsid w:val="005311CC"/>
    <w:rsid w:val="00532D48"/>
    <w:rsid w:val="00533A22"/>
    <w:rsid w:val="00537F70"/>
    <w:rsid w:val="00544B4C"/>
    <w:rsid w:val="00547163"/>
    <w:rsid w:val="005504C2"/>
    <w:rsid w:val="00550843"/>
    <w:rsid w:val="00552F61"/>
    <w:rsid w:val="00560C61"/>
    <w:rsid w:val="00560E23"/>
    <w:rsid w:val="005622DD"/>
    <w:rsid w:val="00562598"/>
    <w:rsid w:val="00562941"/>
    <w:rsid w:val="00570608"/>
    <w:rsid w:val="00570FD9"/>
    <w:rsid w:val="00571003"/>
    <w:rsid w:val="00572AD8"/>
    <w:rsid w:val="00572F10"/>
    <w:rsid w:val="00574E61"/>
    <w:rsid w:val="00575631"/>
    <w:rsid w:val="00577CE5"/>
    <w:rsid w:val="0058421E"/>
    <w:rsid w:val="00590DBD"/>
    <w:rsid w:val="00591BFC"/>
    <w:rsid w:val="005B009F"/>
    <w:rsid w:val="005B063F"/>
    <w:rsid w:val="005B1E83"/>
    <w:rsid w:val="005B2CD3"/>
    <w:rsid w:val="005B50AC"/>
    <w:rsid w:val="005B50FF"/>
    <w:rsid w:val="005C292E"/>
    <w:rsid w:val="005C5AE8"/>
    <w:rsid w:val="005D0C6F"/>
    <w:rsid w:val="005D4150"/>
    <w:rsid w:val="005D69B5"/>
    <w:rsid w:val="005E29DE"/>
    <w:rsid w:val="005F4C51"/>
    <w:rsid w:val="00600ADD"/>
    <w:rsid w:val="00603339"/>
    <w:rsid w:val="00606C0C"/>
    <w:rsid w:val="0060770C"/>
    <w:rsid w:val="006102FB"/>
    <w:rsid w:val="00612425"/>
    <w:rsid w:val="0061388B"/>
    <w:rsid w:val="00623471"/>
    <w:rsid w:val="0063287D"/>
    <w:rsid w:val="0063375B"/>
    <w:rsid w:val="00641F54"/>
    <w:rsid w:val="00646DE4"/>
    <w:rsid w:val="00650870"/>
    <w:rsid w:val="0065192D"/>
    <w:rsid w:val="00652F7D"/>
    <w:rsid w:val="00653D67"/>
    <w:rsid w:val="006541EC"/>
    <w:rsid w:val="006545D1"/>
    <w:rsid w:val="00660507"/>
    <w:rsid w:val="00660C01"/>
    <w:rsid w:val="00661FE6"/>
    <w:rsid w:val="006700D5"/>
    <w:rsid w:val="00670E40"/>
    <w:rsid w:val="00675CAE"/>
    <w:rsid w:val="006775F0"/>
    <w:rsid w:val="006779CB"/>
    <w:rsid w:val="00684C85"/>
    <w:rsid w:val="006A3EBC"/>
    <w:rsid w:val="006A7D8F"/>
    <w:rsid w:val="006B1708"/>
    <w:rsid w:val="006B35D9"/>
    <w:rsid w:val="006C15ED"/>
    <w:rsid w:val="006C2265"/>
    <w:rsid w:val="006C33D7"/>
    <w:rsid w:val="006C368E"/>
    <w:rsid w:val="006C3837"/>
    <w:rsid w:val="006D1194"/>
    <w:rsid w:val="006D42DE"/>
    <w:rsid w:val="006D70EE"/>
    <w:rsid w:val="006E186D"/>
    <w:rsid w:val="006E1FE5"/>
    <w:rsid w:val="006F0B32"/>
    <w:rsid w:val="006F1000"/>
    <w:rsid w:val="006F11A7"/>
    <w:rsid w:val="006F77DF"/>
    <w:rsid w:val="00703D1F"/>
    <w:rsid w:val="00706EA5"/>
    <w:rsid w:val="007157B9"/>
    <w:rsid w:val="00716A92"/>
    <w:rsid w:val="00722379"/>
    <w:rsid w:val="00724578"/>
    <w:rsid w:val="00724E23"/>
    <w:rsid w:val="007319E4"/>
    <w:rsid w:val="00731D15"/>
    <w:rsid w:val="007322D6"/>
    <w:rsid w:val="00733380"/>
    <w:rsid w:val="007333F5"/>
    <w:rsid w:val="00740857"/>
    <w:rsid w:val="007408BD"/>
    <w:rsid w:val="00740B48"/>
    <w:rsid w:val="007410B6"/>
    <w:rsid w:val="00741D14"/>
    <w:rsid w:val="00742261"/>
    <w:rsid w:val="00744E77"/>
    <w:rsid w:val="007451B3"/>
    <w:rsid w:val="007470E2"/>
    <w:rsid w:val="007501F6"/>
    <w:rsid w:val="00751C58"/>
    <w:rsid w:val="007527FE"/>
    <w:rsid w:val="007552C4"/>
    <w:rsid w:val="007578CF"/>
    <w:rsid w:val="00763FF0"/>
    <w:rsid w:val="00770757"/>
    <w:rsid w:val="0078329A"/>
    <w:rsid w:val="007876D9"/>
    <w:rsid w:val="007977C3"/>
    <w:rsid w:val="007A1509"/>
    <w:rsid w:val="007A1DC7"/>
    <w:rsid w:val="007A1FA9"/>
    <w:rsid w:val="007A4311"/>
    <w:rsid w:val="007A4789"/>
    <w:rsid w:val="007B08F7"/>
    <w:rsid w:val="007B15F0"/>
    <w:rsid w:val="007B1A14"/>
    <w:rsid w:val="007B4EBD"/>
    <w:rsid w:val="007B779A"/>
    <w:rsid w:val="007C1DF2"/>
    <w:rsid w:val="007C578D"/>
    <w:rsid w:val="007C7725"/>
    <w:rsid w:val="007D283B"/>
    <w:rsid w:val="007D638E"/>
    <w:rsid w:val="007D6E65"/>
    <w:rsid w:val="007E01CF"/>
    <w:rsid w:val="007E3DE4"/>
    <w:rsid w:val="007E40BF"/>
    <w:rsid w:val="007E45D5"/>
    <w:rsid w:val="007F5E63"/>
    <w:rsid w:val="007F6EE9"/>
    <w:rsid w:val="007F7635"/>
    <w:rsid w:val="007F7FF8"/>
    <w:rsid w:val="008029F4"/>
    <w:rsid w:val="00804583"/>
    <w:rsid w:val="00804643"/>
    <w:rsid w:val="00810200"/>
    <w:rsid w:val="00814785"/>
    <w:rsid w:val="00815771"/>
    <w:rsid w:val="00821AE1"/>
    <w:rsid w:val="00821EBD"/>
    <w:rsid w:val="0082219A"/>
    <w:rsid w:val="00826545"/>
    <w:rsid w:val="00827EDE"/>
    <w:rsid w:val="008354AB"/>
    <w:rsid w:val="00843FFA"/>
    <w:rsid w:val="00844E13"/>
    <w:rsid w:val="008514C7"/>
    <w:rsid w:val="00851CDD"/>
    <w:rsid w:val="00860320"/>
    <w:rsid w:val="00860954"/>
    <w:rsid w:val="008638FD"/>
    <w:rsid w:val="00865727"/>
    <w:rsid w:val="00866D52"/>
    <w:rsid w:val="008711AC"/>
    <w:rsid w:val="008718C2"/>
    <w:rsid w:val="00877335"/>
    <w:rsid w:val="0087773B"/>
    <w:rsid w:val="00882F49"/>
    <w:rsid w:val="00883603"/>
    <w:rsid w:val="008907FC"/>
    <w:rsid w:val="00894C6A"/>
    <w:rsid w:val="00895515"/>
    <w:rsid w:val="008A00D1"/>
    <w:rsid w:val="008A1631"/>
    <w:rsid w:val="008A2945"/>
    <w:rsid w:val="008B0C97"/>
    <w:rsid w:val="008B61BC"/>
    <w:rsid w:val="008B63AC"/>
    <w:rsid w:val="008C1A76"/>
    <w:rsid w:val="008C1CF3"/>
    <w:rsid w:val="008C3628"/>
    <w:rsid w:val="008C46DA"/>
    <w:rsid w:val="008D22D7"/>
    <w:rsid w:val="008D4DCE"/>
    <w:rsid w:val="008D4F39"/>
    <w:rsid w:val="008D62A5"/>
    <w:rsid w:val="008D73F8"/>
    <w:rsid w:val="008D769F"/>
    <w:rsid w:val="008D7D29"/>
    <w:rsid w:val="008D7FA9"/>
    <w:rsid w:val="008E240E"/>
    <w:rsid w:val="008E26AF"/>
    <w:rsid w:val="008E73A0"/>
    <w:rsid w:val="008F062B"/>
    <w:rsid w:val="008F079E"/>
    <w:rsid w:val="009007B2"/>
    <w:rsid w:val="00905C80"/>
    <w:rsid w:val="0091085B"/>
    <w:rsid w:val="009138A0"/>
    <w:rsid w:val="00915B83"/>
    <w:rsid w:val="0091635F"/>
    <w:rsid w:val="00923687"/>
    <w:rsid w:val="0092550E"/>
    <w:rsid w:val="00925E3E"/>
    <w:rsid w:val="009308DF"/>
    <w:rsid w:val="00930F6C"/>
    <w:rsid w:val="00932AB7"/>
    <w:rsid w:val="00932EF1"/>
    <w:rsid w:val="0093530E"/>
    <w:rsid w:val="009410FB"/>
    <w:rsid w:val="00941114"/>
    <w:rsid w:val="00944D09"/>
    <w:rsid w:val="00946E23"/>
    <w:rsid w:val="00956E95"/>
    <w:rsid w:val="00957B20"/>
    <w:rsid w:val="009637A8"/>
    <w:rsid w:val="00963CCE"/>
    <w:rsid w:val="0096527C"/>
    <w:rsid w:val="0096613C"/>
    <w:rsid w:val="00966609"/>
    <w:rsid w:val="00980F8A"/>
    <w:rsid w:val="009855E9"/>
    <w:rsid w:val="00990137"/>
    <w:rsid w:val="00990B6B"/>
    <w:rsid w:val="009931F8"/>
    <w:rsid w:val="009A494D"/>
    <w:rsid w:val="009A4EB0"/>
    <w:rsid w:val="009A560B"/>
    <w:rsid w:val="009A661D"/>
    <w:rsid w:val="009B0BDF"/>
    <w:rsid w:val="009B733C"/>
    <w:rsid w:val="009B7B2A"/>
    <w:rsid w:val="009B7CA0"/>
    <w:rsid w:val="009C16E4"/>
    <w:rsid w:val="009D1030"/>
    <w:rsid w:val="009D1F2A"/>
    <w:rsid w:val="009D73AF"/>
    <w:rsid w:val="009E0224"/>
    <w:rsid w:val="009E022B"/>
    <w:rsid w:val="009E4D3D"/>
    <w:rsid w:val="009E4E46"/>
    <w:rsid w:val="009E7765"/>
    <w:rsid w:val="009F50E6"/>
    <w:rsid w:val="00A01434"/>
    <w:rsid w:val="00A028E0"/>
    <w:rsid w:val="00A0291C"/>
    <w:rsid w:val="00A04E3D"/>
    <w:rsid w:val="00A055A6"/>
    <w:rsid w:val="00A10889"/>
    <w:rsid w:val="00A121D8"/>
    <w:rsid w:val="00A130E2"/>
    <w:rsid w:val="00A134D6"/>
    <w:rsid w:val="00A1503A"/>
    <w:rsid w:val="00A205AC"/>
    <w:rsid w:val="00A2318B"/>
    <w:rsid w:val="00A23810"/>
    <w:rsid w:val="00A23DA8"/>
    <w:rsid w:val="00A24C7E"/>
    <w:rsid w:val="00A25736"/>
    <w:rsid w:val="00A269A6"/>
    <w:rsid w:val="00A31BF3"/>
    <w:rsid w:val="00A32EE6"/>
    <w:rsid w:val="00A376EF"/>
    <w:rsid w:val="00A41594"/>
    <w:rsid w:val="00A43551"/>
    <w:rsid w:val="00A4432F"/>
    <w:rsid w:val="00A52B73"/>
    <w:rsid w:val="00A53BAE"/>
    <w:rsid w:val="00A55E5E"/>
    <w:rsid w:val="00A568D4"/>
    <w:rsid w:val="00A605BF"/>
    <w:rsid w:val="00A612B6"/>
    <w:rsid w:val="00A624CC"/>
    <w:rsid w:val="00A637CA"/>
    <w:rsid w:val="00A84B15"/>
    <w:rsid w:val="00AA3006"/>
    <w:rsid w:val="00AA47F2"/>
    <w:rsid w:val="00AA5B39"/>
    <w:rsid w:val="00AA66CF"/>
    <w:rsid w:val="00AC4559"/>
    <w:rsid w:val="00AC676A"/>
    <w:rsid w:val="00AC7D02"/>
    <w:rsid w:val="00AD1374"/>
    <w:rsid w:val="00AD2D2C"/>
    <w:rsid w:val="00AE10DE"/>
    <w:rsid w:val="00AE2473"/>
    <w:rsid w:val="00AE652F"/>
    <w:rsid w:val="00AE6F79"/>
    <w:rsid w:val="00AF0649"/>
    <w:rsid w:val="00AF08DD"/>
    <w:rsid w:val="00AF0CA9"/>
    <w:rsid w:val="00AF15A0"/>
    <w:rsid w:val="00AF2FB1"/>
    <w:rsid w:val="00B00A11"/>
    <w:rsid w:val="00B02D9A"/>
    <w:rsid w:val="00B05EE4"/>
    <w:rsid w:val="00B06AC8"/>
    <w:rsid w:val="00B073D6"/>
    <w:rsid w:val="00B158DE"/>
    <w:rsid w:val="00B16A8E"/>
    <w:rsid w:val="00B16DAF"/>
    <w:rsid w:val="00B24725"/>
    <w:rsid w:val="00B30641"/>
    <w:rsid w:val="00B34326"/>
    <w:rsid w:val="00B36E05"/>
    <w:rsid w:val="00B40D63"/>
    <w:rsid w:val="00B43255"/>
    <w:rsid w:val="00B44573"/>
    <w:rsid w:val="00B44EBE"/>
    <w:rsid w:val="00B50E85"/>
    <w:rsid w:val="00B56B8F"/>
    <w:rsid w:val="00B57021"/>
    <w:rsid w:val="00B64171"/>
    <w:rsid w:val="00B6503F"/>
    <w:rsid w:val="00B7285A"/>
    <w:rsid w:val="00B73A36"/>
    <w:rsid w:val="00B73E2A"/>
    <w:rsid w:val="00B83BEB"/>
    <w:rsid w:val="00B8490B"/>
    <w:rsid w:val="00B91335"/>
    <w:rsid w:val="00B913D2"/>
    <w:rsid w:val="00B950B9"/>
    <w:rsid w:val="00BA1C7F"/>
    <w:rsid w:val="00BA7B65"/>
    <w:rsid w:val="00BB1BC2"/>
    <w:rsid w:val="00BB6B57"/>
    <w:rsid w:val="00BE3C9E"/>
    <w:rsid w:val="00BE749A"/>
    <w:rsid w:val="00BF0FA1"/>
    <w:rsid w:val="00BF1C9F"/>
    <w:rsid w:val="00BF590C"/>
    <w:rsid w:val="00BF6138"/>
    <w:rsid w:val="00BF7209"/>
    <w:rsid w:val="00C06F41"/>
    <w:rsid w:val="00C10A2A"/>
    <w:rsid w:val="00C11459"/>
    <w:rsid w:val="00C26062"/>
    <w:rsid w:val="00C325D0"/>
    <w:rsid w:val="00C405EF"/>
    <w:rsid w:val="00C42952"/>
    <w:rsid w:val="00C5163E"/>
    <w:rsid w:val="00C64B4E"/>
    <w:rsid w:val="00C67375"/>
    <w:rsid w:val="00C71F10"/>
    <w:rsid w:val="00C8132B"/>
    <w:rsid w:val="00C82B28"/>
    <w:rsid w:val="00C836A8"/>
    <w:rsid w:val="00C8398B"/>
    <w:rsid w:val="00C84D31"/>
    <w:rsid w:val="00C851CB"/>
    <w:rsid w:val="00C87FAD"/>
    <w:rsid w:val="00C90FA9"/>
    <w:rsid w:val="00C91A6F"/>
    <w:rsid w:val="00C92B82"/>
    <w:rsid w:val="00C937F3"/>
    <w:rsid w:val="00CA18C3"/>
    <w:rsid w:val="00CA4C5D"/>
    <w:rsid w:val="00CB19E6"/>
    <w:rsid w:val="00CB5A70"/>
    <w:rsid w:val="00CB738B"/>
    <w:rsid w:val="00CC0CD9"/>
    <w:rsid w:val="00CC20B9"/>
    <w:rsid w:val="00CC2E83"/>
    <w:rsid w:val="00CC501E"/>
    <w:rsid w:val="00CC5067"/>
    <w:rsid w:val="00CC7A7B"/>
    <w:rsid w:val="00CD045E"/>
    <w:rsid w:val="00CD2084"/>
    <w:rsid w:val="00CD3A56"/>
    <w:rsid w:val="00CD3A73"/>
    <w:rsid w:val="00CE19B8"/>
    <w:rsid w:val="00CF1F4A"/>
    <w:rsid w:val="00CF48F6"/>
    <w:rsid w:val="00CF4CC3"/>
    <w:rsid w:val="00CF7BCE"/>
    <w:rsid w:val="00D01233"/>
    <w:rsid w:val="00D070E3"/>
    <w:rsid w:val="00D119F1"/>
    <w:rsid w:val="00D13522"/>
    <w:rsid w:val="00D223E5"/>
    <w:rsid w:val="00D22EB5"/>
    <w:rsid w:val="00D23273"/>
    <w:rsid w:val="00D3213A"/>
    <w:rsid w:val="00D345AA"/>
    <w:rsid w:val="00D36F81"/>
    <w:rsid w:val="00D4140A"/>
    <w:rsid w:val="00D44C87"/>
    <w:rsid w:val="00D45B33"/>
    <w:rsid w:val="00D475D4"/>
    <w:rsid w:val="00D5207D"/>
    <w:rsid w:val="00D53645"/>
    <w:rsid w:val="00D5572F"/>
    <w:rsid w:val="00D577E1"/>
    <w:rsid w:val="00D618BE"/>
    <w:rsid w:val="00D635A7"/>
    <w:rsid w:val="00D7170F"/>
    <w:rsid w:val="00D7321F"/>
    <w:rsid w:val="00D74379"/>
    <w:rsid w:val="00D748CF"/>
    <w:rsid w:val="00D74BDC"/>
    <w:rsid w:val="00D779B5"/>
    <w:rsid w:val="00D9129F"/>
    <w:rsid w:val="00D92C9E"/>
    <w:rsid w:val="00D973E4"/>
    <w:rsid w:val="00DB20CE"/>
    <w:rsid w:val="00DB5AF6"/>
    <w:rsid w:val="00DB6AF7"/>
    <w:rsid w:val="00DC177F"/>
    <w:rsid w:val="00DC220C"/>
    <w:rsid w:val="00DC49BA"/>
    <w:rsid w:val="00DC7EF0"/>
    <w:rsid w:val="00DD4B48"/>
    <w:rsid w:val="00DE4A86"/>
    <w:rsid w:val="00DE563D"/>
    <w:rsid w:val="00E007F0"/>
    <w:rsid w:val="00E04237"/>
    <w:rsid w:val="00E07555"/>
    <w:rsid w:val="00E204B6"/>
    <w:rsid w:val="00E231CB"/>
    <w:rsid w:val="00E23359"/>
    <w:rsid w:val="00E24998"/>
    <w:rsid w:val="00E275BE"/>
    <w:rsid w:val="00E31198"/>
    <w:rsid w:val="00E312D4"/>
    <w:rsid w:val="00E331F0"/>
    <w:rsid w:val="00E376D2"/>
    <w:rsid w:val="00E41F69"/>
    <w:rsid w:val="00E5367E"/>
    <w:rsid w:val="00E556C3"/>
    <w:rsid w:val="00E639A8"/>
    <w:rsid w:val="00E65BF8"/>
    <w:rsid w:val="00E71E5A"/>
    <w:rsid w:val="00E725EC"/>
    <w:rsid w:val="00E73503"/>
    <w:rsid w:val="00E73854"/>
    <w:rsid w:val="00E81C02"/>
    <w:rsid w:val="00E90650"/>
    <w:rsid w:val="00E92486"/>
    <w:rsid w:val="00E947FC"/>
    <w:rsid w:val="00E97423"/>
    <w:rsid w:val="00EA2C7A"/>
    <w:rsid w:val="00EA6B83"/>
    <w:rsid w:val="00EB0B59"/>
    <w:rsid w:val="00EB0D11"/>
    <w:rsid w:val="00EB34D7"/>
    <w:rsid w:val="00EB6628"/>
    <w:rsid w:val="00EC02EA"/>
    <w:rsid w:val="00EC5AF4"/>
    <w:rsid w:val="00EC64C3"/>
    <w:rsid w:val="00EC6557"/>
    <w:rsid w:val="00EC7390"/>
    <w:rsid w:val="00ED063A"/>
    <w:rsid w:val="00ED4FAB"/>
    <w:rsid w:val="00EE06F3"/>
    <w:rsid w:val="00EF1C45"/>
    <w:rsid w:val="00EF20AE"/>
    <w:rsid w:val="00EF3821"/>
    <w:rsid w:val="00EF477F"/>
    <w:rsid w:val="00EF6A64"/>
    <w:rsid w:val="00EF6FA6"/>
    <w:rsid w:val="00EF7D96"/>
    <w:rsid w:val="00F00127"/>
    <w:rsid w:val="00F01051"/>
    <w:rsid w:val="00F01739"/>
    <w:rsid w:val="00F05659"/>
    <w:rsid w:val="00F066A4"/>
    <w:rsid w:val="00F1216F"/>
    <w:rsid w:val="00F13D62"/>
    <w:rsid w:val="00F17314"/>
    <w:rsid w:val="00F23488"/>
    <w:rsid w:val="00F2426C"/>
    <w:rsid w:val="00F24B15"/>
    <w:rsid w:val="00F25227"/>
    <w:rsid w:val="00F2577A"/>
    <w:rsid w:val="00F3259D"/>
    <w:rsid w:val="00F33855"/>
    <w:rsid w:val="00F35B46"/>
    <w:rsid w:val="00F40A04"/>
    <w:rsid w:val="00F4180E"/>
    <w:rsid w:val="00F452FC"/>
    <w:rsid w:val="00F47814"/>
    <w:rsid w:val="00F50B4A"/>
    <w:rsid w:val="00F50C52"/>
    <w:rsid w:val="00F530CF"/>
    <w:rsid w:val="00F57B0F"/>
    <w:rsid w:val="00F655B0"/>
    <w:rsid w:val="00F72E5F"/>
    <w:rsid w:val="00F740DD"/>
    <w:rsid w:val="00F75598"/>
    <w:rsid w:val="00F77325"/>
    <w:rsid w:val="00F82D4C"/>
    <w:rsid w:val="00F82D9E"/>
    <w:rsid w:val="00F8342D"/>
    <w:rsid w:val="00F901BF"/>
    <w:rsid w:val="00F96C57"/>
    <w:rsid w:val="00FA4B7F"/>
    <w:rsid w:val="00FB0ADC"/>
    <w:rsid w:val="00FB5492"/>
    <w:rsid w:val="00FC1256"/>
    <w:rsid w:val="00FC262D"/>
    <w:rsid w:val="00FC3A11"/>
    <w:rsid w:val="00FC6FEB"/>
    <w:rsid w:val="00FD163F"/>
    <w:rsid w:val="00FD26C7"/>
    <w:rsid w:val="00FD6EF7"/>
    <w:rsid w:val="00FE0A21"/>
    <w:rsid w:val="00FE0A80"/>
    <w:rsid w:val="00FE3C2F"/>
    <w:rsid w:val="00FE404E"/>
    <w:rsid w:val="00FE7867"/>
    <w:rsid w:val="00FE7CCB"/>
    <w:rsid w:val="05C5720C"/>
    <w:rsid w:val="0898897B"/>
    <w:rsid w:val="1C203042"/>
    <w:rsid w:val="1CAD4997"/>
    <w:rsid w:val="1CDC9C08"/>
    <w:rsid w:val="1D2571F0"/>
    <w:rsid w:val="1E18F0FF"/>
    <w:rsid w:val="1EADF82A"/>
    <w:rsid w:val="1EC20B60"/>
    <w:rsid w:val="23BBACF8"/>
    <w:rsid w:val="28E542DD"/>
    <w:rsid w:val="2D438340"/>
    <w:rsid w:val="40A312A5"/>
    <w:rsid w:val="4788A20A"/>
    <w:rsid w:val="4953BEB8"/>
    <w:rsid w:val="4ACD24CB"/>
    <w:rsid w:val="4ADCC911"/>
    <w:rsid w:val="4EA0ABCD"/>
    <w:rsid w:val="50AF890D"/>
    <w:rsid w:val="544A805C"/>
    <w:rsid w:val="56D2DDA5"/>
    <w:rsid w:val="591EA8FA"/>
    <w:rsid w:val="5B1CAC86"/>
    <w:rsid w:val="5CF70217"/>
    <w:rsid w:val="60E2CA1B"/>
    <w:rsid w:val="62F5A5F0"/>
    <w:rsid w:val="6675DF44"/>
    <w:rsid w:val="674635AF"/>
    <w:rsid w:val="67F630A3"/>
    <w:rsid w:val="6F87A072"/>
    <w:rsid w:val="720C84B6"/>
    <w:rsid w:val="74BB8B4E"/>
    <w:rsid w:val="754D1F7A"/>
    <w:rsid w:val="7C6213E0"/>
    <w:rsid w:val="7D7C38A0"/>
    <w:rsid w:val="7DB67A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16A96"/>
  <w15:docId w15:val="{DE1254D0-F241-445A-B1D2-DE2C9672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7F0"/>
    <w:rPr>
      <w:rFonts w:ascii="Times New Roman" w:eastAsia="Times New Roman" w:hAnsi="Times New Roman" w:cs="Times New Roman"/>
      <w:sz w:val="24"/>
      <w:szCs w:val="24"/>
    </w:rPr>
  </w:style>
  <w:style w:type="paragraph" w:styleId="Heading1">
    <w:name w:val="heading 1"/>
    <w:basedOn w:val="Normal"/>
    <w:next w:val="Normal"/>
    <w:link w:val="Heading1Char"/>
    <w:qFormat/>
    <w:rsid w:val="00B30641"/>
    <w:pPr>
      <w:keepNext/>
      <w:tabs>
        <w:tab w:val="left" w:pos="720"/>
        <w:tab w:val="left" w:pos="3456"/>
      </w:tabs>
      <w:outlineLvl w:val="0"/>
    </w:pPr>
    <w:rPr>
      <w:rFonts w:ascii="Arial Narrow" w:hAnsi="Arial Narrow" w:cs="Arial"/>
      <w:b/>
      <w:i/>
      <w:iCs/>
      <w:sz w:val="68"/>
      <w:szCs w:val="20"/>
    </w:rPr>
  </w:style>
  <w:style w:type="paragraph" w:styleId="Heading2">
    <w:name w:val="heading 2"/>
    <w:basedOn w:val="Normal"/>
    <w:next w:val="Normal"/>
    <w:link w:val="Heading2Char"/>
    <w:uiPriority w:val="9"/>
    <w:semiHidden/>
    <w:unhideWhenUsed/>
    <w:qFormat/>
    <w:rsid w:val="002568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30641"/>
    <w:pPr>
      <w:keepNext/>
      <w:tabs>
        <w:tab w:val="left" w:pos="720"/>
        <w:tab w:val="left" w:pos="3168"/>
      </w:tabs>
      <w:outlineLvl w:val="2"/>
    </w:pPr>
    <w:rPr>
      <w:rFonts w:ascii="Univers Condensed" w:hAnsi="Univers Condensed" w:cs="Arial"/>
      <w:b/>
      <w:iCs/>
      <w:szCs w:val="20"/>
    </w:rPr>
  </w:style>
  <w:style w:type="paragraph" w:styleId="Heading4">
    <w:name w:val="heading 4"/>
    <w:basedOn w:val="Normal"/>
    <w:next w:val="Normal"/>
    <w:link w:val="Heading4Char"/>
    <w:qFormat/>
    <w:rsid w:val="00B30641"/>
    <w:pPr>
      <w:keepNext/>
      <w:tabs>
        <w:tab w:val="left" w:pos="720"/>
        <w:tab w:val="left" w:pos="3168"/>
      </w:tabs>
      <w:outlineLvl w:val="3"/>
    </w:pPr>
    <w:rPr>
      <w:rFonts w:ascii="Arial" w:hAnsi="Arial" w:cs="Arial"/>
      <w:b/>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F4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82F49"/>
  </w:style>
  <w:style w:type="paragraph" w:styleId="Footer">
    <w:name w:val="footer"/>
    <w:basedOn w:val="Normal"/>
    <w:link w:val="FooterChar"/>
    <w:uiPriority w:val="99"/>
    <w:unhideWhenUsed/>
    <w:rsid w:val="00882F4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82F49"/>
  </w:style>
  <w:style w:type="paragraph" w:styleId="NoSpacing">
    <w:name w:val="No Spacing"/>
    <w:link w:val="NoSpacingChar"/>
    <w:uiPriority w:val="1"/>
    <w:qFormat/>
    <w:rsid w:val="00882F49"/>
    <w:rPr>
      <w:rFonts w:eastAsiaTheme="minorEastAsia"/>
      <w:lang w:eastAsia="ja-JP"/>
    </w:rPr>
  </w:style>
  <w:style w:type="character" w:customStyle="1" w:styleId="NoSpacingChar">
    <w:name w:val="No Spacing Char"/>
    <w:basedOn w:val="DefaultParagraphFont"/>
    <w:link w:val="NoSpacing"/>
    <w:uiPriority w:val="1"/>
    <w:rsid w:val="00882F49"/>
    <w:rPr>
      <w:rFonts w:eastAsiaTheme="minorEastAsia"/>
      <w:lang w:eastAsia="ja-JP"/>
    </w:rPr>
  </w:style>
  <w:style w:type="paragraph" w:customStyle="1" w:styleId="style9">
    <w:name w:val="style9"/>
    <w:basedOn w:val="Normal"/>
    <w:rsid w:val="007552C4"/>
    <w:pPr>
      <w:spacing w:before="100" w:beforeAutospacing="1" w:after="100" w:afterAutospacing="1"/>
    </w:pPr>
  </w:style>
  <w:style w:type="character" w:styleId="Hyperlink">
    <w:name w:val="Hyperlink"/>
    <w:basedOn w:val="DefaultParagraphFont"/>
    <w:uiPriority w:val="99"/>
    <w:unhideWhenUsed/>
    <w:rsid w:val="002215CD"/>
    <w:rPr>
      <w:color w:val="0000FF" w:themeColor="hyperlink"/>
      <w:u w:val="single"/>
    </w:rPr>
  </w:style>
  <w:style w:type="paragraph" w:styleId="BalloonText">
    <w:name w:val="Balloon Text"/>
    <w:basedOn w:val="Normal"/>
    <w:link w:val="BalloonTextChar"/>
    <w:uiPriority w:val="99"/>
    <w:semiHidden/>
    <w:unhideWhenUsed/>
    <w:rsid w:val="00946E2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46E23"/>
    <w:rPr>
      <w:rFonts w:ascii="Tahoma" w:hAnsi="Tahoma" w:cs="Tahoma"/>
      <w:sz w:val="16"/>
      <w:szCs w:val="16"/>
    </w:rPr>
  </w:style>
  <w:style w:type="character" w:customStyle="1" w:styleId="Heading1Char">
    <w:name w:val="Heading 1 Char"/>
    <w:basedOn w:val="DefaultParagraphFont"/>
    <w:link w:val="Heading1"/>
    <w:rsid w:val="00B30641"/>
    <w:rPr>
      <w:rFonts w:ascii="Arial Narrow" w:eastAsia="Times New Roman" w:hAnsi="Arial Narrow" w:cs="Arial"/>
      <w:b/>
      <w:i/>
      <w:iCs/>
      <w:sz w:val="68"/>
      <w:szCs w:val="20"/>
    </w:rPr>
  </w:style>
  <w:style w:type="character" w:customStyle="1" w:styleId="Heading3Char">
    <w:name w:val="Heading 3 Char"/>
    <w:basedOn w:val="DefaultParagraphFont"/>
    <w:link w:val="Heading3"/>
    <w:rsid w:val="00B30641"/>
    <w:rPr>
      <w:rFonts w:ascii="Univers Condensed" w:eastAsia="Times New Roman" w:hAnsi="Univers Condensed" w:cs="Arial"/>
      <w:b/>
      <w:iCs/>
      <w:sz w:val="24"/>
      <w:szCs w:val="20"/>
    </w:rPr>
  </w:style>
  <w:style w:type="character" w:customStyle="1" w:styleId="Heading4Char">
    <w:name w:val="Heading 4 Char"/>
    <w:basedOn w:val="DefaultParagraphFont"/>
    <w:link w:val="Heading4"/>
    <w:rsid w:val="00B30641"/>
    <w:rPr>
      <w:rFonts w:ascii="Arial" w:eastAsia="Times New Roman" w:hAnsi="Arial" w:cs="Arial"/>
      <w:b/>
      <w:iCs/>
      <w:szCs w:val="20"/>
    </w:rPr>
  </w:style>
  <w:style w:type="paragraph" w:styleId="NormalWeb">
    <w:name w:val="Normal (Web)"/>
    <w:basedOn w:val="Normal"/>
    <w:uiPriority w:val="99"/>
    <w:unhideWhenUsed/>
    <w:rsid w:val="0003411B"/>
    <w:rPr>
      <w:rFonts w:eastAsiaTheme="minorHAnsi"/>
    </w:rPr>
  </w:style>
  <w:style w:type="character" w:styleId="Strong">
    <w:name w:val="Strong"/>
    <w:basedOn w:val="DefaultParagraphFont"/>
    <w:uiPriority w:val="22"/>
    <w:qFormat/>
    <w:rsid w:val="007451B3"/>
    <w:rPr>
      <w:b/>
      <w:bCs/>
    </w:rPr>
  </w:style>
  <w:style w:type="character" w:customStyle="1" w:styleId="pslongeditbox">
    <w:name w:val="pslongeditbox"/>
    <w:basedOn w:val="DefaultParagraphFont"/>
    <w:rsid w:val="003607ED"/>
  </w:style>
  <w:style w:type="table" w:styleId="TableGrid">
    <w:name w:val="Table Grid"/>
    <w:basedOn w:val="TableNormal"/>
    <w:uiPriority w:val="39"/>
    <w:rsid w:val="00660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A25736"/>
    <w:rPr>
      <w:rFonts w:ascii="Courier New" w:hAnsi="Courier New"/>
      <w:sz w:val="20"/>
      <w:szCs w:val="20"/>
    </w:rPr>
  </w:style>
  <w:style w:type="character" w:customStyle="1" w:styleId="PlainTextChar">
    <w:name w:val="Plain Text Char"/>
    <w:basedOn w:val="DefaultParagraphFont"/>
    <w:link w:val="PlainText"/>
    <w:rsid w:val="00A25736"/>
    <w:rPr>
      <w:rFonts w:ascii="Courier New" w:eastAsia="Times New Roman" w:hAnsi="Courier New" w:cs="Times New Roman"/>
      <w:sz w:val="20"/>
      <w:szCs w:val="20"/>
    </w:rPr>
  </w:style>
  <w:style w:type="character" w:customStyle="1" w:styleId="gmail-pslongeditbox">
    <w:name w:val="gmail-pslongeditbox"/>
    <w:basedOn w:val="DefaultParagraphFont"/>
    <w:rsid w:val="00A25736"/>
  </w:style>
  <w:style w:type="paragraph" w:styleId="BodyText">
    <w:name w:val="Body Text"/>
    <w:basedOn w:val="Normal"/>
    <w:link w:val="BodyTextChar"/>
    <w:uiPriority w:val="1"/>
    <w:qFormat/>
    <w:rsid w:val="003C7FEA"/>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3C7FEA"/>
    <w:rPr>
      <w:rFonts w:ascii="Arial" w:eastAsia="Arial" w:hAnsi="Arial" w:cs="Arial"/>
      <w:sz w:val="18"/>
      <w:szCs w:val="18"/>
    </w:rPr>
  </w:style>
  <w:style w:type="table" w:customStyle="1" w:styleId="TableGrid1">
    <w:name w:val="Table Grid1"/>
    <w:basedOn w:val="TableNormal"/>
    <w:next w:val="TableGrid"/>
    <w:uiPriority w:val="39"/>
    <w:rsid w:val="002B2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6628"/>
    <w:rPr>
      <w:color w:val="605E5C"/>
      <w:shd w:val="clear" w:color="auto" w:fill="E1DFDD"/>
    </w:rPr>
  </w:style>
  <w:style w:type="character" w:styleId="UnresolvedMention">
    <w:name w:val="Unresolved Mention"/>
    <w:basedOn w:val="DefaultParagraphFont"/>
    <w:uiPriority w:val="99"/>
    <w:semiHidden/>
    <w:unhideWhenUsed/>
    <w:rsid w:val="00F96C57"/>
    <w:rPr>
      <w:color w:val="605E5C"/>
      <w:shd w:val="clear" w:color="auto" w:fill="E1DFDD"/>
    </w:rPr>
  </w:style>
  <w:style w:type="character" w:customStyle="1" w:styleId="Heading2Char">
    <w:name w:val="Heading 2 Char"/>
    <w:basedOn w:val="DefaultParagraphFont"/>
    <w:link w:val="Heading2"/>
    <w:uiPriority w:val="9"/>
    <w:semiHidden/>
    <w:rsid w:val="002568C2"/>
    <w:rPr>
      <w:rFonts w:asciiTheme="majorHAnsi" w:eastAsiaTheme="majorEastAsia" w:hAnsiTheme="majorHAnsi" w:cstheme="majorBidi"/>
      <w:color w:val="365F91" w:themeColor="accent1" w:themeShade="BF"/>
      <w:sz w:val="26"/>
      <w:szCs w:val="26"/>
    </w:rPr>
  </w:style>
  <w:style w:type="character" w:customStyle="1" w:styleId="xxxcontentpasted0">
    <w:name w:val="x_x_x_contentpasted0"/>
    <w:basedOn w:val="DefaultParagraphFont"/>
    <w:rsid w:val="008D62A5"/>
  </w:style>
  <w:style w:type="paragraph" w:styleId="Revision">
    <w:name w:val="Revision"/>
    <w:hidden/>
    <w:uiPriority w:val="99"/>
    <w:semiHidden/>
    <w:rsid w:val="00716A92"/>
    <w:rPr>
      <w:rFonts w:ascii="Times New Roman" w:eastAsia="Times New Roman" w:hAnsi="Times New Roman" w:cs="Times New Roman"/>
      <w:sz w:val="24"/>
      <w:szCs w:val="24"/>
    </w:rPr>
  </w:style>
  <w:style w:type="paragraph" w:customStyle="1" w:styleId="xmsonormal">
    <w:name w:val="x_msonormal"/>
    <w:basedOn w:val="Normal"/>
    <w:rsid w:val="004E5F0B"/>
    <w:pPr>
      <w:spacing w:before="100" w:beforeAutospacing="1" w:after="100" w:afterAutospacing="1"/>
    </w:pPr>
  </w:style>
  <w:style w:type="paragraph" w:customStyle="1" w:styleId="elementtoproof">
    <w:name w:val="elementtoproof"/>
    <w:basedOn w:val="Normal"/>
    <w:uiPriority w:val="99"/>
    <w:semiHidden/>
    <w:rsid w:val="00387BD7"/>
    <w:rPr>
      <w:rFonts w:ascii="Calibri" w:eastAsiaTheme="minorHAnsi" w:hAnsi="Calibri"/>
      <w:sz w:val="22"/>
      <w:szCs w:val="22"/>
    </w:rPr>
  </w:style>
  <w:style w:type="character" w:styleId="Emphasis">
    <w:name w:val="Emphasis"/>
    <w:basedOn w:val="DefaultParagraphFont"/>
    <w:uiPriority w:val="20"/>
    <w:qFormat/>
    <w:rsid w:val="001A08D7"/>
    <w:rPr>
      <w:i/>
      <w:iCs/>
    </w:rPr>
  </w:style>
  <w:style w:type="character" w:styleId="CommentReference">
    <w:name w:val="annotation reference"/>
    <w:basedOn w:val="DefaultParagraphFont"/>
    <w:uiPriority w:val="99"/>
    <w:semiHidden/>
    <w:unhideWhenUsed/>
    <w:rsid w:val="00F47814"/>
    <w:rPr>
      <w:sz w:val="16"/>
      <w:szCs w:val="16"/>
    </w:rPr>
  </w:style>
  <w:style w:type="paragraph" w:styleId="CommentText">
    <w:name w:val="annotation text"/>
    <w:basedOn w:val="Normal"/>
    <w:link w:val="CommentTextChar"/>
    <w:uiPriority w:val="99"/>
    <w:semiHidden/>
    <w:unhideWhenUsed/>
    <w:rsid w:val="00F47814"/>
    <w:pPr>
      <w:widowControl w:val="0"/>
      <w:autoSpaceDE w:val="0"/>
      <w:autoSpaceDN w:val="0"/>
      <w:adjustRightInd w:val="0"/>
    </w:pPr>
    <w:rPr>
      <w:rFonts w:eastAsiaTheme="minorEastAsia"/>
      <w:sz w:val="20"/>
      <w:szCs w:val="20"/>
    </w:rPr>
  </w:style>
  <w:style w:type="character" w:customStyle="1" w:styleId="CommentTextChar">
    <w:name w:val="Comment Text Char"/>
    <w:basedOn w:val="DefaultParagraphFont"/>
    <w:link w:val="CommentText"/>
    <w:uiPriority w:val="99"/>
    <w:semiHidden/>
    <w:rsid w:val="00F47814"/>
    <w:rPr>
      <w:rFonts w:ascii="Times New Roman" w:eastAsiaTheme="minorEastAsia" w:hAnsi="Times New Roman" w:cs="Times New Roman"/>
      <w:sz w:val="20"/>
      <w:szCs w:val="20"/>
    </w:rPr>
  </w:style>
  <w:style w:type="paragraph" w:customStyle="1" w:styleId="Body">
    <w:name w:val="Body"/>
    <w:rsid w:val="00FE3C2F"/>
    <w:pPr>
      <w:pBdr>
        <w:top w:val="nil"/>
        <w:left w:val="nil"/>
        <w:bottom w:val="nil"/>
        <w:right w:val="nil"/>
        <w:between w:val="nil"/>
        <w:bar w:val="nil"/>
      </w:pBdr>
    </w:pPr>
    <w:rPr>
      <w:rFonts w:ascii="Helvetica" w:eastAsia="Arial Unicode MS" w:hAnsi="Helvetica" w:cs="Arial Unicode MS"/>
      <w:color w:val="000000"/>
      <w:sz w:val="24"/>
      <w:szCs w:val="24"/>
      <w:bdr w:val="nil"/>
      <w14:textOutline w14:w="0" w14:cap="flat" w14:cmpd="sng" w14:algn="ctr">
        <w14:noFill/>
        <w14:prstDash w14:val="solid"/>
        <w14:bevel/>
      </w14:textOutline>
    </w:rPr>
  </w:style>
  <w:style w:type="table" w:customStyle="1" w:styleId="TableGrid11">
    <w:name w:val="Table Grid11"/>
    <w:basedOn w:val="TableNormal"/>
    <w:next w:val="TableGrid"/>
    <w:uiPriority w:val="39"/>
    <w:rsid w:val="00941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CAB"/>
    <w:pPr>
      <w:spacing w:after="160" w:line="259" w:lineRule="auto"/>
      <w:ind w:left="720"/>
      <w:contextualSpacing/>
    </w:pPr>
    <w:rPr>
      <w:rFonts w:asciiTheme="minorHAnsi" w:eastAsiaTheme="minorHAnsi" w:hAnsiTheme="minorHAnsi" w:cstheme="minorBidi"/>
      <w:kern w:val="2"/>
      <w:sz w:val="22"/>
      <w:szCs w:val="22"/>
      <w:lang w:val="es-MX"/>
      <w14:ligatures w14:val="standardContextual"/>
    </w:rPr>
  </w:style>
  <w:style w:type="paragraph" w:customStyle="1" w:styleId="p4">
    <w:name w:val="p4"/>
    <w:basedOn w:val="Normal"/>
    <w:rsid w:val="00A055A6"/>
    <w:rPr>
      <w:rFonts w:ascii="Avenir" w:eastAsiaTheme="minorHAnsi" w:hAnsi="Avenir" w:cs="Calibri"/>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3591">
      <w:bodyDiv w:val="1"/>
      <w:marLeft w:val="0"/>
      <w:marRight w:val="0"/>
      <w:marTop w:val="0"/>
      <w:marBottom w:val="0"/>
      <w:divBdr>
        <w:top w:val="none" w:sz="0" w:space="0" w:color="auto"/>
        <w:left w:val="none" w:sz="0" w:space="0" w:color="auto"/>
        <w:bottom w:val="none" w:sz="0" w:space="0" w:color="auto"/>
        <w:right w:val="none" w:sz="0" w:space="0" w:color="auto"/>
      </w:divBdr>
    </w:div>
    <w:div w:id="66080255">
      <w:bodyDiv w:val="1"/>
      <w:marLeft w:val="0"/>
      <w:marRight w:val="0"/>
      <w:marTop w:val="0"/>
      <w:marBottom w:val="0"/>
      <w:divBdr>
        <w:top w:val="none" w:sz="0" w:space="0" w:color="auto"/>
        <w:left w:val="none" w:sz="0" w:space="0" w:color="auto"/>
        <w:bottom w:val="none" w:sz="0" w:space="0" w:color="auto"/>
        <w:right w:val="none" w:sz="0" w:space="0" w:color="auto"/>
      </w:divBdr>
    </w:div>
    <w:div w:id="107898069">
      <w:bodyDiv w:val="1"/>
      <w:marLeft w:val="0"/>
      <w:marRight w:val="0"/>
      <w:marTop w:val="0"/>
      <w:marBottom w:val="0"/>
      <w:divBdr>
        <w:top w:val="none" w:sz="0" w:space="0" w:color="auto"/>
        <w:left w:val="none" w:sz="0" w:space="0" w:color="auto"/>
        <w:bottom w:val="none" w:sz="0" w:space="0" w:color="auto"/>
        <w:right w:val="none" w:sz="0" w:space="0" w:color="auto"/>
      </w:divBdr>
    </w:div>
    <w:div w:id="113134829">
      <w:bodyDiv w:val="1"/>
      <w:marLeft w:val="0"/>
      <w:marRight w:val="0"/>
      <w:marTop w:val="0"/>
      <w:marBottom w:val="0"/>
      <w:divBdr>
        <w:top w:val="none" w:sz="0" w:space="0" w:color="auto"/>
        <w:left w:val="none" w:sz="0" w:space="0" w:color="auto"/>
        <w:bottom w:val="none" w:sz="0" w:space="0" w:color="auto"/>
        <w:right w:val="none" w:sz="0" w:space="0" w:color="auto"/>
      </w:divBdr>
    </w:div>
    <w:div w:id="168376459">
      <w:bodyDiv w:val="1"/>
      <w:marLeft w:val="0"/>
      <w:marRight w:val="0"/>
      <w:marTop w:val="0"/>
      <w:marBottom w:val="0"/>
      <w:divBdr>
        <w:top w:val="none" w:sz="0" w:space="0" w:color="auto"/>
        <w:left w:val="none" w:sz="0" w:space="0" w:color="auto"/>
        <w:bottom w:val="none" w:sz="0" w:space="0" w:color="auto"/>
        <w:right w:val="none" w:sz="0" w:space="0" w:color="auto"/>
      </w:divBdr>
    </w:div>
    <w:div w:id="197473520">
      <w:bodyDiv w:val="1"/>
      <w:marLeft w:val="0"/>
      <w:marRight w:val="0"/>
      <w:marTop w:val="0"/>
      <w:marBottom w:val="0"/>
      <w:divBdr>
        <w:top w:val="none" w:sz="0" w:space="0" w:color="auto"/>
        <w:left w:val="none" w:sz="0" w:space="0" w:color="auto"/>
        <w:bottom w:val="none" w:sz="0" w:space="0" w:color="auto"/>
        <w:right w:val="none" w:sz="0" w:space="0" w:color="auto"/>
      </w:divBdr>
    </w:div>
    <w:div w:id="199437054">
      <w:bodyDiv w:val="1"/>
      <w:marLeft w:val="0"/>
      <w:marRight w:val="0"/>
      <w:marTop w:val="0"/>
      <w:marBottom w:val="0"/>
      <w:divBdr>
        <w:top w:val="none" w:sz="0" w:space="0" w:color="auto"/>
        <w:left w:val="none" w:sz="0" w:space="0" w:color="auto"/>
        <w:bottom w:val="none" w:sz="0" w:space="0" w:color="auto"/>
        <w:right w:val="none" w:sz="0" w:space="0" w:color="auto"/>
      </w:divBdr>
    </w:div>
    <w:div w:id="216556912">
      <w:bodyDiv w:val="1"/>
      <w:marLeft w:val="0"/>
      <w:marRight w:val="0"/>
      <w:marTop w:val="0"/>
      <w:marBottom w:val="0"/>
      <w:divBdr>
        <w:top w:val="none" w:sz="0" w:space="0" w:color="auto"/>
        <w:left w:val="none" w:sz="0" w:space="0" w:color="auto"/>
        <w:bottom w:val="none" w:sz="0" w:space="0" w:color="auto"/>
        <w:right w:val="none" w:sz="0" w:space="0" w:color="auto"/>
      </w:divBdr>
    </w:div>
    <w:div w:id="263535047">
      <w:bodyDiv w:val="1"/>
      <w:marLeft w:val="0"/>
      <w:marRight w:val="0"/>
      <w:marTop w:val="0"/>
      <w:marBottom w:val="0"/>
      <w:divBdr>
        <w:top w:val="none" w:sz="0" w:space="0" w:color="auto"/>
        <w:left w:val="none" w:sz="0" w:space="0" w:color="auto"/>
        <w:bottom w:val="none" w:sz="0" w:space="0" w:color="auto"/>
        <w:right w:val="none" w:sz="0" w:space="0" w:color="auto"/>
      </w:divBdr>
    </w:div>
    <w:div w:id="278801335">
      <w:bodyDiv w:val="1"/>
      <w:marLeft w:val="0"/>
      <w:marRight w:val="0"/>
      <w:marTop w:val="0"/>
      <w:marBottom w:val="0"/>
      <w:divBdr>
        <w:top w:val="none" w:sz="0" w:space="0" w:color="auto"/>
        <w:left w:val="none" w:sz="0" w:space="0" w:color="auto"/>
        <w:bottom w:val="none" w:sz="0" w:space="0" w:color="auto"/>
        <w:right w:val="none" w:sz="0" w:space="0" w:color="auto"/>
      </w:divBdr>
    </w:div>
    <w:div w:id="318533973">
      <w:bodyDiv w:val="1"/>
      <w:marLeft w:val="0"/>
      <w:marRight w:val="0"/>
      <w:marTop w:val="0"/>
      <w:marBottom w:val="0"/>
      <w:divBdr>
        <w:top w:val="none" w:sz="0" w:space="0" w:color="auto"/>
        <w:left w:val="none" w:sz="0" w:space="0" w:color="auto"/>
        <w:bottom w:val="none" w:sz="0" w:space="0" w:color="auto"/>
        <w:right w:val="none" w:sz="0" w:space="0" w:color="auto"/>
      </w:divBdr>
    </w:div>
    <w:div w:id="328991335">
      <w:bodyDiv w:val="1"/>
      <w:marLeft w:val="0"/>
      <w:marRight w:val="0"/>
      <w:marTop w:val="0"/>
      <w:marBottom w:val="0"/>
      <w:divBdr>
        <w:top w:val="none" w:sz="0" w:space="0" w:color="auto"/>
        <w:left w:val="none" w:sz="0" w:space="0" w:color="auto"/>
        <w:bottom w:val="none" w:sz="0" w:space="0" w:color="auto"/>
        <w:right w:val="none" w:sz="0" w:space="0" w:color="auto"/>
      </w:divBdr>
    </w:div>
    <w:div w:id="387656236">
      <w:bodyDiv w:val="1"/>
      <w:marLeft w:val="0"/>
      <w:marRight w:val="0"/>
      <w:marTop w:val="0"/>
      <w:marBottom w:val="0"/>
      <w:divBdr>
        <w:top w:val="none" w:sz="0" w:space="0" w:color="auto"/>
        <w:left w:val="none" w:sz="0" w:space="0" w:color="auto"/>
        <w:bottom w:val="none" w:sz="0" w:space="0" w:color="auto"/>
        <w:right w:val="none" w:sz="0" w:space="0" w:color="auto"/>
      </w:divBdr>
    </w:div>
    <w:div w:id="403644158">
      <w:bodyDiv w:val="1"/>
      <w:marLeft w:val="0"/>
      <w:marRight w:val="0"/>
      <w:marTop w:val="0"/>
      <w:marBottom w:val="0"/>
      <w:divBdr>
        <w:top w:val="none" w:sz="0" w:space="0" w:color="auto"/>
        <w:left w:val="none" w:sz="0" w:space="0" w:color="auto"/>
        <w:bottom w:val="none" w:sz="0" w:space="0" w:color="auto"/>
        <w:right w:val="none" w:sz="0" w:space="0" w:color="auto"/>
      </w:divBdr>
    </w:div>
    <w:div w:id="404381678">
      <w:bodyDiv w:val="1"/>
      <w:marLeft w:val="0"/>
      <w:marRight w:val="0"/>
      <w:marTop w:val="0"/>
      <w:marBottom w:val="0"/>
      <w:divBdr>
        <w:top w:val="none" w:sz="0" w:space="0" w:color="auto"/>
        <w:left w:val="none" w:sz="0" w:space="0" w:color="auto"/>
        <w:bottom w:val="none" w:sz="0" w:space="0" w:color="auto"/>
        <w:right w:val="none" w:sz="0" w:space="0" w:color="auto"/>
      </w:divBdr>
    </w:div>
    <w:div w:id="430440860">
      <w:bodyDiv w:val="1"/>
      <w:marLeft w:val="0"/>
      <w:marRight w:val="0"/>
      <w:marTop w:val="0"/>
      <w:marBottom w:val="0"/>
      <w:divBdr>
        <w:top w:val="none" w:sz="0" w:space="0" w:color="auto"/>
        <w:left w:val="none" w:sz="0" w:space="0" w:color="auto"/>
        <w:bottom w:val="none" w:sz="0" w:space="0" w:color="auto"/>
        <w:right w:val="none" w:sz="0" w:space="0" w:color="auto"/>
      </w:divBdr>
    </w:div>
    <w:div w:id="437992650">
      <w:bodyDiv w:val="1"/>
      <w:marLeft w:val="0"/>
      <w:marRight w:val="0"/>
      <w:marTop w:val="0"/>
      <w:marBottom w:val="0"/>
      <w:divBdr>
        <w:top w:val="none" w:sz="0" w:space="0" w:color="auto"/>
        <w:left w:val="none" w:sz="0" w:space="0" w:color="auto"/>
        <w:bottom w:val="none" w:sz="0" w:space="0" w:color="auto"/>
        <w:right w:val="none" w:sz="0" w:space="0" w:color="auto"/>
      </w:divBdr>
    </w:div>
    <w:div w:id="454255628">
      <w:bodyDiv w:val="1"/>
      <w:marLeft w:val="0"/>
      <w:marRight w:val="0"/>
      <w:marTop w:val="0"/>
      <w:marBottom w:val="0"/>
      <w:divBdr>
        <w:top w:val="none" w:sz="0" w:space="0" w:color="auto"/>
        <w:left w:val="none" w:sz="0" w:space="0" w:color="auto"/>
        <w:bottom w:val="none" w:sz="0" w:space="0" w:color="auto"/>
        <w:right w:val="none" w:sz="0" w:space="0" w:color="auto"/>
      </w:divBdr>
    </w:div>
    <w:div w:id="477697297">
      <w:bodyDiv w:val="1"/>
      <w:marLeft w:val="0"/>
      <w:marRight w:val="0"/>
      <w:marTop w:val="0"/>
      <w:marBottom w:val="0"/>
      <w:divBdr>
        <w:top w:val="none" w:sz="0" w:space="0" w:color="auto"/>
        <w:left w:val="none" w:sz="0" w:space="0" w:color="auto"/>
        <w:bottom w:val="none" w:sz="0" w:space="0" w:color="auto"/>
        <w:right w:val="none" w:sz="0" w:space="0" w:color="auto"/>
      </w:divBdr>
    </w:div>
    <w:div w:id="488206060">
      <w:bodyDiv w:val="1"/>
      <w:marLeft w:val="0"/>
      <w:marRight w:val="0"/>
      <w:marTop w:val="0"/>
      <w:marBottom w:val="0"/>
      <w:divBdr>
        <w:top w:val="none" w:sz="0" w:space="0" w:color="auto"/>
        <w:left w:val="none" w:sz="0" w:space="0" w:color="auto"/>
        <w:bottom w:val="none" w:sz="0" w:space="0" w:color="auto"/>
        <w:right w:val="none" w:sz="0" w:space="0" w:color="auto"/>
      </w:divBdr>
      <w:divsChild>
        <w:div w:id="736784339">
          <w:marLeft w:val="0"/>
          <w:marRight w:val="0"/>
          <w:marTop w:val="0"/>
          <w:marBottom w:val="0"/>
          <w:divBdr>
            <w:top w:val="none" w:sz="0" w:space="0" w:color="auto"/>
            <w:left w:val="none" w:sz="0" w:space="0" w:color="auto"/>
            <w:bottom w:val="none" w:sz="0" w:space="0" w:color="auto"/>
            <w:right w:val="none" w:sz="0" w:space="0" w:color="auto"/>
          </w:divBdr>
          <w:divsChild>
            <w:div w:id="1220246267">
              <w:marLeft w:val="0"/>
              <w:marRight w:val="0"/>
              <w:marTop w:val="0"/>
              <w:marBottom w:val="0"/>
              <w:divBdr>
                <w:top w:val="none" w:sz="0" w:space="0" w:color="auto"/>
                <w:left w:val="none" w:sz="0" w:space="0" w:color="auto"/>
                <w:bottom w:val="none" w:sz="0" w:space="0" w:color="auto"/>
                <w:right w:val="none" w:sz="0" w:space="0" w:color="auto"/>
              </w:divBdr>
              <w:divsChild>
                <w:div w:id="1014379892">
                  <w:marLeft w:val="0"/>
                  <w:marRight w:val="0"/>
                  <w:marTop w:val="0"/>
                  <w:marBottom w:val="0"/>
                  <w:divBdr>
                    <w:top w:val="none" w:sz="0" w:space="0" w:color="auto"/>
                    <w:left w:val="none" w:sz="0" w:space="0" w:color="auto"/>
                    <w:bottom w:val="none" w:sz="0" w:space="0" w:color="auto"/>
                    <w:right w:val="none" w:sz="0" w:space="0" w:color="auto"/>
                  </w:divBdr>
                  <w:divsChild>
                    <w:div w:id="1993488843">
                      <w:marLeft w:val="0"/>
                      <w:marRight w:val="0"/>
                      <w:marTop w:val="0"/>
                      <w:marBottom w:val="0"/>
                      <w:divBdr>
                        <w:top w:val="none" w:sz="0" w:space="0" w:color="auto"/>
                        <w:left w:val="none" w:sz="0" w:space="0" w:color="auto"/>
                        <w:bottom w:val="none" w:sz="0" w:space="0" w:color="auto"/>
                        <w:right w:val="none" w:sz="0" w:space="0" w:color="auto"/>
                      </w:divBdr>
                      <w:divsChild>
                        <w:div w:id="793716104">
                          <w:marLeft w:val="0"/>
                          <w:marRight w:val="0"/>
                          <w:marTop w:val="0"/>
                          <w:marBottom w:val="0"/>
                          <w:divBdr>
                            <w:top w:val="none" w:sz="0" w:space="0" w:color="auto"/>
                            <w:left w:val="none" w:sz="0" w:space="0" w:color="auto"/>
                            <w:bottom w:val="none" w:sz="0" w:space="0" w:color="auto"/>
                            <w:right w:val="none" w:sz="0" w:space="0" w:color="auto"/>
                          </w:divBdr>
                          <w:divsChild>
                            <w:div w:id="1233470660">
                              <w:marLeft w:val="0"/>
                              <w:marRight w:val="0"/>
                              <w:marTop w:val="0"/>
                              <w:marBottom w:val="0"/>
                              <w:divBdr>
                                <w:top w:val="none" w:sz="0" w:space="0" w:color="auto"/>
                                <w:left w:val="none" w:sz="0" w:space="0" w:color="auto"/>
                                <w:bottom w:val="none" w:sz="0" w:space="0" w:color="auto"/>
                                <w:right w:val="none" w:sz="0" w:space="0" w:color="auto"/>
                              </w:divBdr>
                              <w:divsChild>
                                <w:div w:id="1364864152">
                                  <w:marLeft w:val="0"/>
                                  <w:marRight w:val="0"/>
                                  <w:marTop w:val="0"/>
                                  <w:marBottom w:val="0"/>
                                  <w:divBdr>
                                    <w:top w:val="none" w:sz="0" w:space="0" w:color="auto"/>
                                    <w:left w:val="none" w:sz="0" w:space="0" w:color="auto"/>
                                    <w:bottom w:val="none" w:sz="0" w:space="0" w:color="auto"/>
                                    <w:right w:val="none" w:sz="0" w:space="0" w:color="auto"/>
                                  </w:divBdr>
                                  <w:divsChild>
                                    <w:div w:id="1147167129">
                                      <w:marLeft w:val="0"/>
                                      <w:marRight w:val="0"/>
                                      <w:marTop w:val="0"/>
                                      <w:marBottom w:val="0"/>
                                      <w:divBdr>
                                        <w:top w:val="none" w:sz="0" w:space="0" w:color="auto"/>
                                        <w:left w:val="none" w:sz="0" w:space="0" w:color="auto"/>
                                        <w:bottom w:val="none" w:sz="0" w:space="0" w:color="auto"/>
                                        <w:right w:val="none" w:sz="0" w:space="0" w:color="auto"/>
                                      </w:divBdr>
                                      <w:divsChild>
                                        <w:div w:id="756903008">
                                          <w:marLeft w:val="0"/>
                                          <w:marRight w:val="0"/>
                                          <w:marTop w:val="0"/>
                                          <w:marBottom w:val="0"/>
                                          <w:divBdr>
                                            <w:top w:val="none" w:sz="0" w:space="0" w:color="auto"/>
                                            <w:left w:val="none" w:sz="0" w:space="0" w:color="auto"/>
                                            <w:bottom w:val="none" w:sz="0" w:space="0" w:color="auto"/>
                                            <w:right w:val="none" w:sz="0" w:space="0" w:color="auto"/>
                                          </w:divBdr>
                                          <w:divsChild>
                                            <w:div w:id="1263147031">
                                              <w:marLeft w:val="0"/>
                                              <w:marRight w:val="0"/>
                                              <w:marTop w:val="0"/>
                                              <w:marBottom w:val="0"/>
                                              <w:divBdr>
                                                <w:top w:val="none" w:sz="0" w:space="0" w:color="auto"/>
                                                <w:left w:val="none" w:sz="0" w:space="0" w:color="auto"/>
                                                <w:bottom w:val="none" w:sz="0" w:space="0" w:color="auto"/>
                                                <w:right w:val="none" w:sz="0" w:space="0" w:color="auto"/>
                                              </w:divBdr>
                                              <w:divsChild>
                                                <w:div w:id="990794423">
                                                  <w:marLeft w:val="0"/>
                                                  <w:marRight w:val="0"/>
                                                  <w:marTop w:val="0"/>
                                                  <w:marBottom w:val="0"/>
                                                  <w:divBdr>
                                                    <w:top w:val="none" w:sz="0" w:space="0" w:color="auto"/>
                                                    <w:left w:val="none" w:sz="0" w:space="0" w:color="auto"/>
                                                    <w:bottom w:val="none" w:sz="0" w:space="0" w:color="auto"/>
                                                    <w:right w:val="none" w:sz="0" w:space="0" w:color="auto"/>
                                                  </w:divBdr>
                                                  <w:divsChild>
                                                    <w:div w:id="1610501330">
                                                      <w:marLeft w:val="0"/>
                                                      <w:marRight w:val="0"/>
                                                      <w:marTop w:val="0"/>
                                                      <w:marBottom w:val="0"/>
                                                      <w:divBdr>
                                                        <w:top w:val="none" w:sz="0" w:space="0" w:color="auto"/>
                                                        <w:left w:val="none" w:sz="0" w:space="0" w:color="auto"/>
                                                        <w:bottom w:val="none" w:sz="0" w:space="0" w:color="auto"/>
                                                        <w:right w:val="none" w:sz="0" w:space="0" w:color="auto"/>
                                                      </w:divBdr>
                                                      <w:divsChild>
                                                        <w:div w:id="1009992054">
                                                          <w:marLeft w:val="0"/>
                                                          <w:marRight w:val="0"/>
                                                          <w:marTop w:val="0"/>
                                                          <w:marBottom w:val="0"/>
                                                          <w:divBdr>
                                                            <w:top w:val="none" w:sz="0" w:space="0" w:color="auto"/>
                                                            <w:left w:val="none" w:sz="0" w:space="0" w:color="auto"/>
                                                            <w:bottom w:val="none" w:sz="0" w:space="0" w:color="auto"/>
                                                            <w:right w:val="none" w:sz="0" w:space="0" w:color="auto"/>
                                                          </w:divBdr>
                                                          <w:divsChild>
                                                            <w:div w:id="888303001">
                                                              <w:marLeft w:val="0"/>
                                                              <w:marRight w:val="0"/>
                                                              <w:marTop w:val="0"/>
                                                              <w:marBottom w:val="0"/>
                                                              <w:divBdr>
                                                                <w:top w:val="none" w:sz="0" w:space="0" w:color="auto"/>
                                                                <w:left w:val="none" w:sz="0" w:space="0" w:color="auto"/>
                                                                <w:bottom w:val="none" w:sz="0" w:space="0" w:color="auto"/>
                                                                <w:right w:val="none" w:sz="0" w:space="0" w:color="auto"/>
                                                              </w:divBdr>
                                                              <w:divsChild>
                                                                <w:div w:id="1157957781">
                                                                  <w:marLeft w:val="0"/>
                                                                  <w:marRight w:val="0"/>
                                                                  <w:marTop w:val="0"/>
                                                                  <w:marBottom w:val="0"/>
                                                                  <w:divBdr>
                                                                    <w:top w:val="none" w:sz="0" w:space="0" w:color="auto"/>
                                                                    <w:left w:val="none" w:sz="0" w:space="0" w:color="auto"/>
                                                                    <w:bottom w:val="none" w:sz="0" w:space="0" w:color="auto"/>
                                                                    <w:right w:val="none" w:sz="0" w:space="0" w:color="auto"/>
                                                                  </w:divBdr>
                                                                  <w:divsChild>
                                                                    <w:div w:id="1175725434">
                                                                      <w:marLeft w:val="0"/>
                                                                      <w:marRight w:val="0"/>
                                                                      <w:marTop w:val="0"/>
                                                                      <w:marBottom w:val="0"/>
                                                                      <w:divBdr>
                                                                        <w:top w:val="none" w:sz="0" w:space="0" w:color="auto"/>
                                                                        <w:left w:val="none" w:sz="0" w:space="0" w:color="auto"/>
                                                                        <w:bottom w:val="none" w:sz="0" w:space="0" w:color="auto"/>
                                                                        <w:right w:val="none" w:sz="0" w:space="0" w:color="auto"/>
                                                                      </w:divBdr>
                                                                      <w:divsChild>
                                                                        <w:div w:id="1624917219">
                                                                          <w:marLeft w:val="0"/>
                                                                          <w:marRight w:val="0"/>
                                                                          <w:marTop w:val="0"/>
                                                                          <w:marBottom w:val="0"/>
                                                                          <w:divBdr>
                                                                            <w:top w:val="none" w:sz="0" w:space="0" w:color="auto"/>
                                                                            <w:left w:val="none" w:sz="0" w:space="0" w:color="auto"/>
                                                                            <w:bottom w:val="none" w:sz="0" w:space="0" w:color="auto"/>
                                                                            <w:right w:val="none" w:sz="0" w:space="0" w:color="auto"/>
                                                                          </w:divBdr>
                                                                          <w:divsChild>
                                                                            <w:div w:id="1620140481">
                                                                              <w:marLeft w:val="0"/>
                                                                              <w:marRight w:val="0"/>
                                                                              <w:marTop w:val="0"/>
                                                                              <w:marBottom w:val="0"/>
                                                                              <w:divBdr>
                                                                                <w:top w:val="none" w:sz="0" w:space="0" w:color="auto"/>
                                                                                <w:left w:val="none" w:sz="0" w:space="0" w:color="auto"/>
                                                                                <w:bottom w:val="none" w:sz="0" w:space="0" w:color="auto"/>
                                                                                <w:right w:val="none" w:sz="0" w:space="0" w:color="auto"/>
                                                                              </w:divBdr>
                                                                              <w:divsChild>
                                                                                <w:div w:id="476578201">
                                                                                  <w:marLeft w:val="0"/>
                                                                                  <w:marRight w:val="0"/>
                                                                                  <w:marTop w:val="0"/>
                                                                                  <w:marBottom w:val="0"/>
                                                                                  <w:divBdr>
                                                                                    <w:top w:val="none" w:sz="0" w:space="0" w:color="auto"/>
                                                                                    <w:left w:val="none" w:sz="0" w:space="0" w:color="auto"/>
                                                                                    <w:bottom w:val="none" w:sz="0" w:space="0" w:color="auto"/>
                                                                                    <w:right w:val="none" w:sz="0" w:space="0" w:color="auto"/>
                                                                                  </w:divBdr>
                                                                                  <w:divsChild>
                                                                                    <w:div w:id="629673639">
                                                                                      <w:marLeft w:val="0"/>
                                                                                      <w:marRight w:val="0"/>
                                                                                      <w:marTop w:val="0"/>
                                                                                      <w:marBottom w:val="0"/>
                                                                                      <w:divBdr>
                                                                                        <w:top w:val="none" w:sz="0" w:space="0" w:color="auto"/>
                                                                                        <w:left w:val="none" w:sz="0" w:space="0" w:color="auto"/>
                                                                                        <w:bottom w:val="none" w:sz="0" w:space="0" w:color="auto"/>
                                                                                        <w:right w:val="none" w:sz="0" w:space="0" w:color="auto"/>
                                                                                      </w:divBdr>
                                                                                      <w:divsChild>
                                                                                        <w:div w:id="2023895985">
                                                                                          <w:marLeft w:val="0"/>
                                                                                          <w:marRight w:val="0"/>
                                                                                          <w:marTop w:val="0"/>
                                                                                          <w:marBottom w:val="0"/>
                                                                                          <w:divBdr>
                                                                                            <w:top w:val="none" w:sz="0" w:space="0" w:color="auto"/>
                                                                                            <w:left w:val="none" w:sz="0" w:space="0" w:color="auto"/>
                                                                                            <w:bottom w:val="none" w:sz="0" w:space="0" w:color="auto"/>
                                                                                            <w:right w:val="none" w:sz="0" w:space="0" w:color="auto"/>
                                                                                          </w:divBdr>
                                                                                          <w:divsChild>
                                                                                            <w:div w:id="903949125">
                                                                                              <w:marLeft w:val="0"/>
                                                                                              <w:marRight w:val="0"/>
                                                                                              <w:marTop w:val="0"/>
                                                                                              <w:marBottom w:val="0"/>
                                                                                              <w:divBdr>
                                                                                                <w:top w:val="none" w:sz="0" w:space="0" w:color="auto"/>
                                                                                                <w:left w:val="none" w:sz="0" w:space="0" w:color="auto"/>
                                                                                                <w:bottom w:val="none" w:sz="0" w:space="0" w:color="auto"/>
                                                                                                <w:right w:val="none" w:sz="0" w:space="0" w:color="auto"/>
                                                                                              </w:divBdr>
                                                                                              <w:divsChild>
                                                                                                <w:div w:id="679547032">
                                                                                                  <w:marLeft w:val="0"/>
                                                                                                  <w:marRight w:val="0"/>
                                                                                                  <w:marTop w:val="0"/>
                                                                                                  <w:marBottom w:val="0"/>
                                                                                                  <w:divBdr>
                                                                                                    <w:top w:val="none" w:sz="0" w:space="0" w:color="auto"/>
                                                                                                    <w:left w:val="single" w:sz="12" w:space="8" w:color="auto"/>
                                                                                                    <w:bottom w:val="none" w:sz="0" w:space="0" w:color="auto"/>
                                                                                                    <w:right w:val="none" w:sz="0" w:space="0" w:color="auto"/>
                                                                                                  </w:divBdr>
                                                                                                  <w:divsChild>
                                                                                                    <w:div w:id="116265726">
                                                                                                      <w:marLeft w:val="0"/>
                                                                                                      <w:marRight w:val="0"/>
                                                                                                      <w:marTop w:val="0"/>
                                                                                                      <w:marBottom w:val="0"/>
                                                                                                      <w:divBdr>
                                                                                                        <w:top w:val="none" w:sz="0" w:space="0" w:color="auto"/>
                                                                                                        <w:left w:val="none" w:sz="0" w:space="0" w:color="auto"/>
                                                                                                        <w:bottom w:val="none" w:sz="0" w:space="0" w:color="auto"/>
                                                                                                        <w:right w:val="none" w:sz="0" w:space="0" w:color="auto"/>
                                                                                                      </w:divBdr>
                                                                                                      <w:divsChild>
                                                                                                        <w:div w:id="55209718">
                                                                                                          <w:marLeft w:val="0"/>
                                                                                                          <w:marRight w:val="0"/>
                                                                                                          <w:marTop w:val="0"/>
                                                                                                          <w:marBottom w:val="0"/>
                                                                                                          <w:divBdr>
                                                                                                            <w:top w:val="none" w:sz="0" w:space="0" w:color="auto"/>
                                                                                                            <w:left w:val="none" w:sz="0" w:space="0" w:color="auto"/>
                                                                                                            <w:bottom w:val="none" w:sz="0" w:space="0" w:color="auto"/>
                                                                                                            <w:right w:val="none" w:sz="0" w:space="0" w:color="auto"/>
                                                                                                          </w:divBdr>
                                                                                                          <w:divsChild>
                                                                                                            <w:div w:id="1557744105">
                                                                                                              <w:marLeft w:val="0"/>
                                                                                                              <w:marRight w:val="0"/>
                                                                                                              <w:marTop w:val="0"/>
                                                                                                              <w:marBottom w:val="0"/>
                                                                                                              <w:divBdr>
                                                                                                                <w:top w:val="none" w:sz="0" w:space="0" w:color="auto"/>
                                                                                                                <w:left w:val="none" w:sz="0" w:space="0" w:color="auto"/>
                                                                                                                <w:bottom w:val="none" w:sz="0" w:space="0" w:color="auto"/>
                                                                                                                <w:right w:val="none" w:sz="0" w:space="0" w:color="auto"/>
                                                                                                              </w:divBdr>
                                                                                                              <w:divsChild>
                                                                                                                <w:div w:id="1435979347">
                                                                                                                  <w:marLeft w:val="0"/>
                                                                                                                  <w:marRight w:val="0"/>
                                                                                                                  <w:marTop w:val="0"/>
                                                                                                                  <w:marBottom w:val="0"/>
                                                                                                                  <w:divBdr>
                                                                                                                    <w:top w:val="none" w:sz="0" w:space="0" w:color="auto"/>
                                                                                                                    <w:left w:val="none" w:sz="0" w:space="0" w:color="auto"/>
                                                                                                                    <w:bottom w:val="none" w:sz="0" w:space="0" w:color="auto"/>
                                                                                                                    <w:right w:val="none" w:sz="0" w:space="0" w:color="auto"/>
                                                                                                                  </w:divBdr>
                                                                                                                  <w:divsChild>
                                                                                                                    <w:div w:id="2093698559">
                                                                                                                      <w:marLeft w:val="0"/>
                                                                                                                      <w:marRight w:val="0"/>
                                                                                                                      <w:marTop w:val="0"/>
                                                                                                                      <w:marBottom w:val="0"/>
                                                                                                                      <w:divBdr>
                                                                                                                        <w:top w:val="none" w:sz="0" w:space="0" w:color="auto"/>
                                                                                                                        <w:left w:val="none" w:sz="0" w:space="0" w:color="auto"/>
                                                                                                                        <w:bottom w:val="none" w:sz="0" w:space="0" w:color="auto"/>
                                                                                                                        <w:right w:val="none" w:sz="0" w:space="0" w:color="auto"/>
                                                                                                                      </w:divBdr>
                                                                                                                      <w:divsChild>
                                                                                                                        <w:div w:id="18761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794600">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553664080">
      <w:bodyDiv w:val="1"/>
      <w:marLeft w:val="0"/>
      <w:marRight w:val="0"/>
      <w:marTop w:val="0"/>
      <w:marBottom w:val="0"/>
      <w:divBdr>
        <w:top w:val="none" w:sz="0" w:space="0" w:color="auto"/>
        <w:left w:val="none" w:sz="0" w:space="0" w:color="auto"/>
        <w:bottom w:val="none" w:sz="0" w:space="0" w:color="auto"/>
        <w:right w:val="none" w:sz="0" w:space="0" w:color="auto"/>
      </w:divBdr>
    </w:div>
    <w:div w:id="554005523">
      <w:bodyDiv w:val="1"/>
      <w:marLeft w:val="0"/>
      <w:marRight w:val="0"/>
      <w:marTop w:val="0"/>
      <w:marBottom w:val="0"/>
      <w:divBdr>
        <w:top w:val="none" w:sz="0" w:space="0" w:color="auto"/>
        <w:left w:val="none" w:sz="0" w:space="0" w:color="auto"/>
        <w:bottom w:val="none" w:sz="0" w:space="0" w:color="auto"/>
        <w:right w:val="none" w:sz="0" w:space="0" w:color="auto"/>
      </w:divBdr>
    </w:div>
    <w:div w:id="602150911">
      <w:bodyDiv w:val="1"/>
      <w:marLeft w:val="0"/>
      <w:marRight w:val="0"/>
      <w:marTop w:val="0"/>
      <w:marBottom w:val="0"/>
      <w:divBdr>
        <w:top w:val="none" w:sz="0" w:space="0" w:color="auto"/>
        <w:left w:val="none" w:sz="0" w:space="0" w:color="auto"/>
        <w:bottom w:val="none" w:sz="0" w:space="0" w:color="auto"/>
        <w:right w:val="none" w:sz="0" w:space="0" w:color="auto"/>
      </w:divBdr>
    </w:div>
    <w:div w:id="613948573">
      <w:bodyDiv w:val="1"/>
      <w:marLeft w:val="0"/>
      <w:marRight w:val="0"/>
      <w:marTop w:val="0"/>
      <w:marBottom w:val="0"/>
      <w:divBdr>
        <w:top w:val="none" w:sz="0" w:space="0" w:color="auto"/>
        <w:left w:val="none" w:sz="0" w:space="0" w:color="auto"/>
        <w:bottom w:val="none" w:sz="0" w:space="0" w:color="auto"/>
        <w:right w:val="none" w:sz="0" w:space="0" w:color="auto"/>
      </w:divBdr>
    </w:div>
    <w:div w:id="625426575">
      <w:bodyDiv w:val="1"/>
      <w:marLeft w:val="0"/>
      <w:marRight w:val="0"/>
      <w:marTop w:val="0"/>
      <w:marBottom w:val="0"/>
      <w:divBdr>
        <w:top w:val="none" w:sz="0" w:space="0" w:color="auto"/>
        <w:left w:val="none" w:sz="0" w:space="0" w:color="auto"/>
        <w:bottom w:val="none" w:sz="0" w:space="0" w:color="auto"/>
        <w:right w:val="none" w:sz="0" w:space="0" w:color="auto"/>
      </w:divBdr>
    </w:div>
    <w:div w:id="639657577">
      <w:bodyDiv w:val="1"/>
      <w:marLeft w:val="0"/>
      <w:marRight w:val="0"/>
      <w:marTop w:val="0"/>
      <w:marBottom w:val="0"/>
      <w:divBdr>
        <w:top w:val="none" w:sz="0" w:space="0" w:color="auto"/>
        <w:left w:val="none" w:sz="0" w:space="0" w:color="auto"/>
        <w:bottom w:val="none" w:sz="0" w:space="0" w:color="auto"/>
        <w:right w:val="none" w:sz="0" w:space="0" w:color="auto"/>
      </w:divBdr>
    </w:div>
    <w:div w:id="649023904">
      <w:bodyDiv w:val="1"/>
      <w:marLeft w:val="0"/>
      <w:marRight w:val="0"/>
      <w:marTop w:val="0"/>
      <w:marBottom w:val="0"/>
      <w:divBdr>
        <w:top w:val="none" w:sz="0" w:space="0" w:color="auto"/>
        <w:left w:val="none" w:sz="0" w:space="0" w:color="auto"/>
        <w:bottom w:val="none" w:sz="0" w:space="0" w:color="auto"/>
        <w:right w:val="none" w:sz="0" w:space="0" w:color="auto"/>
      </w:divBdr>
    </w:div>
    <w:div w:id="663513824">
      <w:bodyDiv w:val="1"/>
      <w:marLeft w:val="0"/>
      <w:marRight w:val="0"/>
      <w:marTop w:val="0"/>
      <w:marBottom w:val="0"/>
      <w:divBdr>
        <w:top w:val="none" w:sz="0" w:space="0" w:color="auto"/>
        <w:left w:val="none" w:sz="0" w:space="0" w:color="auto"/>
        <w:bottom w:val="none" w:sz="0" w:space="0" w:color="auto"/>
        <w:right w:val="none" w:sz="0" w:space="0" w:color="auto"/>
      </w:divBdr>
    </w:div>
    <w:div w:id="673805287">
      <w:bodyDiv w:val="1"/>
      <w:marLeft w:val="0"/>
      <w:marRight w:val="0"/>
      <w:marTop w:val="0"/>
      <w:marBottom w:val="0"/>
      <w:divBdr>
        <w:top w:val="none" w:sz="0" w:space="0" w:color="auto"/>
        <w:left w:val="none" w:sz="0" w:space="0" w:color="auto"/>
        <w:bottom w:val="none" w:sz="0" w:space="0" w:color="auto"/>
        <w:right w:val="none" w:sz="0" w:space="0" w:color="auto"/>
      </w:divBdr>
    </w:div>
    <w:div w:id="681010420">
      <w:bodyDiv w:val="1"/>
      <w:marLeft w:val="0"/>
      <w:marRight w:val="0"/>
      <w:marTop w:val="0"/>
      <w:marBottom w:val="0"/>
      <w:divBdr>
        <w:top w:val="none" w:sz="0" w:space="0" w:color="auto"/>
        <w:left w:val="none" w:sz="0" w:space="0" w:color="auto"/>
        <w:bottom w:val="none" w:sz="0" w:space="0" w:color="auto"/>
        <w:right w:val="none" w:sz="0" w:space="0" w:color="auto"/>
      </w:divBdr>
    </w:div>
    <w:div w:id="704643287">
      <w:bodyDiv w:val="1"/>
      <w:marLeft w:val="0"/>
      <w:marRight w:val="0"/>
      <w:marTop w:val="0"/>
      <w:marBottom w:val="0"/>
      <w:divBdr>
        <w:top w:val="none" w:sz="0" w:space="0" w:color="auto"/>
        <w:left w:val="none" w:sz="0" w:space="0" w:color="auto"/>
        <w:bottom w:val="none" w:sz="0" w:space="0" w:color="auto"/>
        <w:right w:val="none" w:sz="0" w:space="0" w:color="auto"/>
      </w:divBdr>
    </w:div>
    <w:div w:id="713193484">
      <w:bodyDiv w:val="1"/>
      <w:marLeft w:val="0"/>
      <w:marRight w:val="0"/>
      <w:marTop w:val="0"/>
      <w:marBottom w:val="0"/>
      <w:divBdr>
        <w:top w:val="none" w:sz="0" w:space="0" w:color="auto"/>
        <w:left w:val="none" w:sz="0" w:space="0" w:color="auto"/>
        <w:bottom w:val="none" w:sz="0" w:space="0" w:color="auto"/>
        <w:right w:val="none" w:sz="0" w:space="0" w:color="auto"/>
      </w:divBdr>
    </w:div>
    <w:div w:id="738793464">
      <w:bodyDiv w:val="1"/>
      <w:marLeft w:val="0"/>
      <w:marRight w:val="0"/>
      <w:marTop w:val="0"/>
      <w:marBottom w:val="0"/>
      <w:divBdr>
        <w:top w:val="none" w:sz="0" w:space="0" w:color="auto"/>
        <w:left w:val="none" w:sz="0" w:space="0" w:color="auto"/>
        <w:bottom w:val="none" w:sz="0" w:space="0" w:color="auto"/>
        <w:right w:val="none" w:sz="0" w:space="0" w:color="auto"/>
      </w:divBdr>
    </w:div>
    <w:div w:id="909388090">
      <w:bodyDiv w:val="1"/>
      <w:marLeft w:val="0"/>
      <w:marRight w:val="0"/>
      <w:marTop w:val="0"/>
      <w:marBottom w:val="0"/>
      <w:divBdr>
        <w:top w:val="none" w:sz="0" w:space="0" w:color="auto"/>
        <w:left w:val="none" w:sz="0" w:space="0" w:color="auto"/>
        <w:bottom w:val="none" w:sz="0" w:space="0" w:color="auto"/>
        <w:right w:val="none" w:sz="0" w:space="0" w:color="auto"/>
      </w:divBdr>
    </w:div>
    <w:div w:id="951521504">
      <w:bodyDiv w:val="1"/>
      <w:marLeft w:val="0"/>
      <w:marRight w:val="0"/>
      <w:marTop w:val="0"/>
      <w:marBottom w:val="0"/>
      <w:divBdr>
        <w:top w:val="none" w:sz="0" w:space="0" w:color="auto"/>
        <w:left w:val="none" w:sz="0" w:space="0" w:color="auto"/>
        <w:bottom w:val="none" w:sz="0" w:space="0" w:color="auto"/>
        <w:right w:val="none" w:sz="0" w:space="0" w:color="auto"/>
      </w:divBdr>
    </w:div>
    <w:div w:id="956450818">
      <w:bodyDiv w:val="1"/>
      <w:marLeft w:val="0"/>
      <w:marRight w:val="0"/>
      <w:marTop w:val="0"/>
      <w:marBottom w:val="0"/>
      <w:divBdr>
        <w:top w:val="none" w:sz="0" w:space="0" w:color="auto"/>
        <w:left w:val="none" w:sz="0" w:space="0" w:color="auto"/>
        <w:bottom w:val="none" w:sz="0" w:space="0" w:color="auto"/>
        <w:right w:val="none" w:sz="0" w:space="0" w:color="auto"/>
      </w:divBdr>
    </w:div>
    <w:div w:id="967324697">
      <w:bodyDiv w:val="1"/>
      <w:marLeft w:val="0"/>
      <w:marRight w:val="0"/>
      <w:marTop w:val="0"/>
      <w:marBottom w:val="0"/>
      <w:divBdr>
        <w:top w:val="none" w:sz="0" w:space="0" w:color="auto"/>
        <w:left w:val="none" w:sz="0" w:space="0" w:color="auto"/>
        <w:bottom w:val="none" w:sz="0" w:space="0" w:color="auto"/>
        <w:right w:val="none" w:sz="0" w:space="0" w:color="auto"/>
      </w:divBdr>
    </w:div>
    <w:div w:id="973489224">
      <w:bodyDiv w:val="1"/>
      <w:marLeft w:val="0"/>
      <w:marRight w:val="0"/>
      <w:marTop w:val="0"/>
      <w:marBottom w:val="0"/>
      <w:divBdr>
        <w:top w:val="none" w:sz="0" w:space="0" w:color="auto"/>
        <w:left w:val="none" w:sz="0" w:space="0" w:color="auto"/>
        <w:bottom w:val="none" w:sz="0" w:space="0" w:color="auto"/>
        <w:right w:val="none" w:sz="0" w:space="0" w:color="auto"/>
      </w:divBdr>
    </w:div>
    <w:div w:id="999844291">
      <w:bodyDiv w:val="1"/>
      <w:marLeft w:val="0"/>
      <w:marRight w:val="0"/>
      <w:marTop w:val="0"/>
      <w:marBottom w:val="0"/>
      <w:divBdr>
        <w:top w:val="none" w:sz="0" w:space="0" w:color="auto"/>
        <w:left w:val="none" w:sz="0" w:space="0" w:color="auto"/>
        <w:bottom w:val="none" w:sz="0" w:space="0" w:color="auto"/>
        <w:right w:val="none" w:sz="0" w:space="0" w:color="auto"/>
      </w:divBdr>
    </w:div>
    <w:div w:id="1011954348">
      <w:bodyDiv w:val="1"/>
      <w:marLeft w:val="0"/>
      <w:marRight w:val="0"/>
      <w:marTop w:val="0"/>
      <w:marBottom w:val="0"/>
      <w:divBdr>
        <w:top w:val="none" w:sz="0" w:space="0" w:color="auto"/>
        <w:left w:val="none" w:sz="0" w:space="0" w:color="auto"/>
        <w:bottom w:val="none" w:sz="0" w:space="0" w:color="auto"/>
        <w:right w:val="none" w:sz="0" w:space="0" w:color="auto"/>
      </w:divBdr>
    </w:div>
    <w:div w:id="1021124351">
      <w:bodyDiv w:val="1"/>
      <w:marLeft w:val="0"/>
      <w:marRight w:val="0"/>
      <w:marTop w:val="0"/>
      <w:marBottom w:val="0"/>
      <w:divBdr>
        <w:top w:val="none" w:sz="0" w:space="0" w:color="auto"/>
        <w:left w:val="none" w:sz="0" w:space="0" w:color="auto"/>
        <w:bottom w:val="none" w:sz="0" w:space="0" w:color="auto"/>
        <w:right w:val="none" w:sz="0" w:space="0" w:color="auto"/>
      </w:divBdr>
    </w:div>
    <w:div w:id="1028214993">
      <w:bodyDiv w:val="1"/>
      <w:marLeft w:val="0"/>
      <w:marRight w:val="0"/>
      <w:marTop w:val="0"/>
      <w:marBottom w:val="0"/>
      <w:divBdr>
        <w:top w:val="none" w:sz="0" w:space="0" w:color="auto"/>
        <w:left w:val="none" w:sz="0" w:space="0" w:color="auto"/>
        <w:bottom w:val="none" w:sz="0" w:space="0" w:color="auto"/>
        <w:right w:val="none" w:sz="0" w:space="0" w:color="auto"/>
      </w:divBdr>
    </w:div>
    <w:div w:id="1070343551">
      <w:bodyDiv w:val="1"/>
      <w:marLeft w:val="0"/>
      <w:marRight w:val="0"/>
      <w:marTop w:val="0"/>
      <w:marBottom w:val="0"/>
      <w:divBdr>
        <w:top w:val="none" w:sz="0" w:space="0" w:color="auto"/>
        <w:left w:val="none" w:sz="0" w:space="0" w:color="auto"/>
        <w:bottom w:val="none" w:sz="0" w:space="0" w:color="auto"/>
        <w:right w:val="none" w:sz="0" w:space="0" w:color="auto"/>
      </w:divBdr>
    </w:div>
    <w:div w:id="1098210122">
      <w:bodyDiv w:val="1"/>
      <w:marLeft w:val="0"/>
      <w:marRight w:val="0"/>
      <w:marTop w:val="0"/>
      <w:marBottom w:val="0"/>
      <w:divBdr>
        <w:top w:val="none" w:sz="0" w:space="0" w:color="auto"/>
        <w:left w:val="none" w:sz="0" w:space="0" w:color="auto"/>
        <w:bottom w:val="none" w:sz="0" w:space="0" w:color="auto"/>
        <w:right w:val="none" w:sz="0" w:space="0" w:color="auto"/>
      </w:divBdr>
    </w:div>
    <w:div w:id="1116295782">
      <w:bodyDiv w:val="1"/>
      <w:marLeft w:val="0"/>
      <w:marRight w:val="0"/>
      <w:marTop w:val="0"/>
      <w:marBottom w:val="0"/>
      <w:divBdr>
        <w:top w:val="none" w:sz="0" w:space="0" w:color="auto"/>
        <w:left w:val="none" w:sz="0" w:space="0" w:color="auto"/>
        <w:bottom w:val="none" w:sz="0" w:space="0" w:color="auto"/>
        <w:right w:val="none" w:sz="0" w:space="0" w:color="auto"/>
      </w:divBdr>
    </w:div>
    <w:div w:id="1172331486">
      <w:bodyDiv w:val="1"/>
      <w:marLeft w:val="0"/>
      <w:marRight w:val="0"/>
      <w:marTop w:val="0"/>
      <w:marBottom w:val="0"/>
      <w:divBdr>
        <w:top w:val="none" w:sz="0" w:space="0" w:color="auto"/>
        <w:left w:val="none" w:sz="0" w:space="0" w:color="auto"/>
        <w:bottom w:val="none" w:sz="0" w:space="0" w:color="auto"/>
        <w:right w:val="none" w:sz="0" w:space="0" w:color="auto"/>
      </w:divBdr>
    </w:div>
    <w:div w:id="1297223991">
      <w:bodyDiv w:val="1"/>
      <w:marLeft w:val="0"/>
      <w:marRight w:val="0"/>
      <w:marTop w:val="0"/>
      <w:marBottom w:val="0"/>
      <w:divBdr>
        <w:top w:val="none" w:sz="0" w:space="0" w:color="auto"/>
        <w:left w:val="none" w:sz="0" w:space="0" w:color="auto"/>
        <w:bottom w:val="none" w:sz="0" w:space="0" w:color="auto"/>
        <w:right w:val="none" w:sz="0" w:space="0" w:color="auto"/>
      </w:divBdr>
    </w:div>
    <w:div w:id="1323971047">
      <w:bodyDiv w:val="1"/>
      <w:marLeft w:val="0"/>
      <w:marRight w:val="0"/>
      <w:marTop w:val="0"/>
      <w:marBottom w:val="0"/>
      <w:divBdr>
        <w:top w:val="none" w:sz="0" w:space="0" w:color="auto"/>
        <w:left w:val="none" w:sz="0" w:space="0" w:color="auto"/>
        <w:bottom w:val="none" w:sz="0" w:space="0" w:color="auto"/>
        <w:right w:val="none" w:sz="0" w:space="0" w:color="auto"/>
      </w:divBdr>
    </w:div>
    <w:div w:id="1352412285">
      <w:bodyDiv w:val="1"/>
      <w:marLeft w:val="0"/>
      <w:marRight w:val="0"/>
      <w:marTop w:val="0"/>
      <w:marBottom w:val="0"/>
      <w:divBdr>
        <w:top w:val="none" w:sz="0" w:space="0" w:color="auto"/>
        <w:left w:val="none" w:sz="0" w:space="0" w:color="auto"/>
        <w:bottom w:val="none" w:sz="0" w:space="0" w:color="auto"/>
        <w:right w:val="none" w:sz="0" w:space="0" w:color="auto"/>
      </w:divBdr>
    </w:div>
    <w:div w:id="1413746382">
      <w:bodyDiv w:val="1"/>
      <w:marLeft w:val="0"/>
      <w:marRight w:val="0"/>
      <w:marTop w:val="0"/>
      <w:marBottom w:val="0"/>
      <w:divBdr>
        <w:top w:val="none" w:sz="0" w:space="0" w:color="auto"/>
        <w:left w:val="none" w:sz="0" w:space="0" w:color="auto"/>
        <w:bottom w:val="none" w:sz="0" w:space="0" w:color="auto"/>
        <w:right w:val="none" w:sz="0" w:space="0" w:color="auto"/>
      </w:divBdr>
    </w:div>
    <w:div w:id="1484007462">
      <w:bodyDiv w:val="1"/>
      <w:marLeft w:val="0"/>
      <w:marRight w:val="0"/>
      <w:marTop w:val="0"/>
      <w:marBottom w:val="0"/>
      <w:divBdr>
        <w:top w:val="none" w:sz="0" w:space="0" w:color="auto"/>
        <w:left w:val="none" w:sz="0" w:space="0" w:color="auto"/>
        <w:bottom w:val="none" w:sz="0" w:space="0" w:color="auto"/>
        <w:right w:val="none" w:sz="0" w:space="0" w:color="auto"/>
      </w:divBdr>
    </w:div>
    <w:div w:id="1518345869">
      <w:bodyDiv w:val="1"/>
      <w:marLeft w:val="0"/>
      <w:marRight w:val="0"/>
      <w:marTop w:val="0"/>
      <w:marBottom w:val="0"/>
      <w:divBdr>
        <w:top w:val="none" w:sz="0" w:space="0" w:color="auto"/>
        <w:left w:val="none" w:sz="0" w:space="0" w:color="auto"/>
        <w:bottom w:val="none" w:sz="0" w:space="0" w:color="auto"/>
        <w:right w:val="none" w:sz="0" w:space="0" w:color="auto"/>
      </w:divBdr>
    </w:div>
    <w:div w:id="1575972354">
      <w:bodyDiv w:val="1"/>
      <w:marLeft w:val="0"/>
      <w:marRight w:val="0"/>
      <w:marTop w:val="0"/>
      <w:marBottom w:val="0"/>
      <w:divBdr>
        <w:top w:val="none" w:sz="0" w:space="0" w:color="auto"/>
        <w:left w:val="none" w:sz="0" w:space="0" w:color="auto"/>
        <w:bottom w:val="none" w:sz="0" w:space="0" w:color="auto"/>
        <w:right w:val="none" w:sz="0" w:space="0" w:color="auto"/>
      </w:divBdr>
    </w:div>
    <w:div w:id="1587568196">
      <w:bodyDiv w:val="1"/>
      <w:marLeft w:val="0"/>
      <w:marRight w:val="0"/>
      <w:marTop w:val="0"/>
      <w:marBottom w:val="0"/>
      <w:divBdr>
        <w:top w:val="none" w:sz="0" w:space="0" w:color="auto"/>
        <w:left w:val="none" w:sz="0" w:space="0" w:color="auto"/>
        <w:bottom w:val="none" w:sz="0" w:space="0" w:color="auto"/>
        <w:right w:val="none" w:sz="0" w:space="0" w:color="auto"/>
      </w:divBdr>
    </w:div>
    <w:div w:id="1643121460">
      <w:bodyDiv w:val="1"/>
      <w:marLeft w:val="0"/>
      <w:marRight w:val="0"/>
      <w:marTop w:val="0"/>
      <w:marBottom w:val="0"/>
      <w:divBdr>
        <w:top w:val="none" w:sz="0" w:space="0" w:color="auto"/>
        <w:left w:val="none" w:sz="0" w:space="0" w:color="auto"/>
        <w:bottom w:val="none" w:sz="0" w:space="0" w:color="auto"/>
        <w:right w:val="none" w:sz="0" w:space="0" w:color="auto"/>
      </w:divBdr>
    </w:div>
    <w:div w:id="1756903610">
      <w:bodyDiv w:val="1"/>
      <w:marLeft w:val="0"/>
      <w:marRight w:val="0"/>
      <w:marTop w:val="0"/>
      <w:marBottom w:val="0"/>
      <w:divBdr>
        <w:top w:val="none" w:sz="0" w:space="0" w:color="auto"/>
        <w:left w:val="none" w:sz="0" w:space="0" w:color="auto"/>
        <w:bottom w:val="none" w:sz="0" w:space="0" w:color="auto"/>
        <w:right w:val="none" w:sz="0" w:space="0" w:color="auto"/>
      </w:divBdr>
    </w:div>
    <w:div w:id="1761633375">
      <w:bodyDiv w:val="1"/>
      <w:marLeft w:val="0"/>
      <w:marRight w:val="0"/>
      <w:marTop w:val="0"/>
      <w:marBottom w:val="0"/>
      <w:divBdr>
        <w:top w:val="none" w:sz="0" w:space="0" w:color="auto"/>
        <w:left w:val="none" w:sz="0" w:space="0" w:color="auto"/>
        <w:bottom w:val="none" w:sz="0" w:space="0" w:color="auto"/>
        <w:right w:val="none" w:sz="0" w:space="0" w:color="auto"/>
      </w:divBdr>
    </w:div>
    <w:div w:id="1792431514">
      <w:bodyDiv w:val="1"/>
      <w:marLeft w:val="0"/>
      <w:marRight w:val="0"/>
      <w:marTop w:val="0"/>
      <w:marBottom w:val="0"/>
      <w:divBdr>
        <w:top w:val="none" w:sz="0" w:space="0" w:color="auto"/>
        <w:left w:val="none" w:sz="0" w:space="0" w:color="auto"/>
        <w:bottom w:val="none" w:sz="0" w:space="0" w:color="auto"/>
        <w:right w:val="none" w:sz="0" w:space="0" w:color="auto"/>
      </w:divBdr>
    </w:div>
    <w:div w:id="1799178943">
      <w:bodyDiv w:val="1"/>
      <w:marLeft w:val="0"/>
      <w:marRight w:val="0"/>
      <w:marTop w:val="0"/>
      <w:marBottom w:val="0"/>
      <w:divBdr>
        <w:top w:val="none" w:sz="0" w:space="0" w:color="auto"/>
        <w:left w:val="none" w:sz="0" w:space="0" w:color="auto"/>
        <w:bottom w:val="none" w:sz="0" w:space="0" w:color="auto"/>
        <w:right w:val="none" w:sz="0" w:space="0" w:color="auto"/>
      </w:divBdr>
    </w:div>
    <w:div w:id="1804812877">
      <w:bodyDiv w:val="1"/>
      <w:marLeft w:val="0"/>
      <w:marRight w:val="0"/>
      <w:marTop w:val="0"/>
      <w:marBottom w:val="0"/>
      <w:divBdr>
        <w:top w:val="none" w:sz="0" w:space="0" w:color="auto"/>
        <w:left w:val="none" w:sz="0" w:space="0" w:color="auto"/>
        <w:bottom w:val="none" w:sz="0" w:space="0" w:color="auto"/>
        <w:right w:val="none" w:sz="0" w:space="0" w:color="auto"/>
      </w:divBdr>
    </w:div>
    <w:div w:id="1811944761">
      <w:bodyDiv w:val="1"/>
      <w:marLeft w:val="0"/>
      <w:marRight w:val="0"/>
      <w:marTop w:val="0"/>
      <w:marBottom w:val="0"/>
      <w:divBdr>
        <w:top w:val="none" w:sz="0" w:space="0" w:color="auto"/>
        <w:left w:val="none" w:sz="0" w:space="0" w:color="auto"/>
        <w:bottom w:val="none" w:sz="0" w:space="0" w:color="auto"/>
        <w:right w:val="none" w:sz="0" w:space="0" w:color="auto"/>
      </w:divBdr>
    </w:div>
    <w:div w:id="1823277375">
      <w:bodyDiv w:val="1"/>
      <w:marLeft w:val="0"/>
      <w:marRight w:val="0"/>
      <w:marTop w:val="0"/>
      <w:marBottom w:val="0"/>
      <w:divBdr>
        <w:top w:val="none" w:sz="0" w:space="0" w:color="auto"/>
        <w:left w:val="none" w:sz="0" w:space="0" w:color="auto"/>
        <w:bottom w:val="none" w:sz="0" w:space="0" w:color="auto"/>
        <w:right w:val="none" w:sz="0" w:space="0" w:color="auto"/>
      </w:divBdr>
    </w:div>
    <w:div w:id="1826432707">
      <w:bodyDiv w:val="1"/>
      <w:marLeft w:val="0"/>
      <w:marRight w:val="0"/>
      <w:marTop w:val="0"/>
      <w:marBottom w:val="0"/>
      <w:divBdr>
        <w:top w:val="none" w:sz="0" w:space="0" w:color="auto"/>
        <w:left w:val="none" w:sz="0" w:space="0" w:color="auto"/>
        <w:bottom w:val="none" w:sz="0" w:space="0" w:color="auto"/>
        <w:right w:val="none" w:sz="0" w:space="0" w:color="auto"/>
      </w:divBdr>
    </w:div>
    <w:div w:id="1834251490">
      <w:bodyDiv w:val="1"/>
      <w:marLeft w:val="0"/>
      <w:marRight w:val="0"/>
      <w:marTop w:val="0"/>
      <w:marBottom w:val="0"/>
      <w:divBdr>
        <w:top w:val="none" w:sz="0" w:space="0" w:color="auto"/>
        <w:left w:val="none" w:sz="0" w:space="0" w:color="auto"/>
        <w:bottom w:val="none" w:sz="0" w:space="0" w:color="auto"/>
        <w:right w:val="none" w:sz="0" w:space="0" w:color="auto"/>
      </w:divBdr>
    </w:div>
    <w:div w:id="1870028818">
      <w:bodyDiv w:val="1"/>
      <w:marLeft w:val="0"/>
      <w:marRight w:val="0"/>
      <w:marTop w:val="0"/>
      <w:marBottom w:val="0"/>
      <w:divBdr>
        <w:top w:val="none" w:sz="0" w:space="0" w:color="auto"/>
        <w:left w:val="none" w:sz="0" w:space="0" w:color="auto"/>
        <w:bottom w:val="none" w:sz="0" w:space="0" w:color="auto"/>
        <w:right w:val="none" w:sz="0" w:space="0" w:color="auto"/>
      </w:divBdr>
    </w:div>
    <w:div w:id="1959603469">
      <w:bodyDiv w:val="1"/>
      <w:marLeft w:val="0"/>
      <w:marRight w:val="0"/>
      <w:marTop w:val="0"/>
      <w:marBottom w:val="0"/>
      <w:divBdr>
        <w:top w:val="none" w:sz="0" w:space="0" w:color="auto"/>
        <w:left w:val="none" w:sz="0" w:space="0" w:color="auto"/>
        <w:bottom w:val="none" w:sz="0" w:space="0" w:color="auto"/>
        <w:right w:val="none" w:sz="0" w:space="0" w:color="auto"/>
      </w:divBdr>
    </w:div>
    <w:div w:id="1960331184">
      <w:bodyDiv w:val="1"/>
      <w:marLeft w:val="0"/>
      <w:marRight w:val="0"/>
      <w:marTop w:val="0"/>
      <w:marBottom w:val="0"/>
      <w:divBdr>
        <w:top w:val="none" w:sz="0" w:space="0" w:color="auto"/>
        <w:left w:val="none" w:sz="0" w:space="0" w:color="auto"/>
        <w:bottom w:val="none" w:sz="0" w:space="0" w:color="auto"/>
        <w:right w:val="none" w:sz="0" w:space="0" w:color="auto"/>
      </w:divBdr>
    </w:div>
    <w:div w:id="1996446152">
      <w:bodyDiv w:val="1"/>
      <w:marLeft w:val="0"/>
      <w:marRight w:val="0"/>
      <w:marTop w:val="0"/>
      <w:marBottom w:val="0"/>
      <w:divBdr>
        <w:top w:val="none" w:sz="0" w:space="0" w:color="auto"/>
        <w:left w:val="none" w:sz="0" w:space="0" w:color="auto"/>
        <w:bottom w:val="none" w:sz="0" w:space="0" w:color="auto"/>
        <w:right w:val="none" w:sz="0" w:space="0" w:color="auto"/>
      </w:divBdr>
    </w:div>
    <w:div w:id="1999914826">
      <w:bodyDiv w:val="1"/>
      <w:marLeft w:val="0"/>
      <w:marRight w:val="0"/>
      <w:marTop w:val="0"/>
      <w:marBottom w:val="0"/>
      <w:divBdr>
        <w:top w:val="none" w:sz="0" w:space="0" w:color="auto"/>
        <w:left w:val="none" w:sz="0" w:space="0" w:color="auto"/>
        <w:bottom w:val="none" w:sz="0" w:space="0" w:color="auto"/>
        <w:right w:val="none" w:sz="0" w:space="0" w:color="auto"/>
      </w:divBdr>
    </w:div>
    <w:div w:id="2032947016">
      <w:bodyDiv w:val="1"/>
      <w:marLeft w:val="0"/>
      <w:marRight w:val="0"/>
      <w:marTop w:val="0"/>
      <w:marBottom w:val="0"/>
      <w:divBdr>
        <w:top w:val="none" w:sz="0" w:space="0" w:color="auto"/>
        <w:left w:val="none" w:sz="0" w:space="0" w:color="auto"/>
        <w:bottom w:val="none" w:sz="0" w:space="0" w:color="auto"/>
        <w:right w:val="none" w:sz="0" w:space="0" w:color="auto"/>
      </w:divBdr>
    </w:div>
    <w:div w:id="2044355395">
      <w:bodyDiv w:val="1"/>
      <w:marLeft w:val="0"/>
      <w:marRight w:val="0"/>
      <w:marTop w:val="0"/>
      <w:marBottom w:val="0"/>
      <w:divBdr>
        <w:top w:val="none" w:sz="0" w:space="0" w:color="auto"/>
        <w:left w:val="none" w:sz="0" w:space="0" w:color="auto"/>
        <w:bottom w:val="none" w:sz="0" w:space="0" w:color="auto"/>
        <w:right w:val="none" w:sz="0" w:space="0" w:color="auto"/>
      </w:divBdr>
    </w:div>
    <w:div w:id="209114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c92ee1864933472c"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2C0C88D39C234FAEC96AAE0F671565" ma:contentTypeVersion="9" ma:contentTypeDescription="Create a new document." ma:contentTypeScope="" ma:versionID="1234935d0c140ec3b438c122044f0a7d">
  <xsd:schema xmlns:xsd="http://www.w3.org/2001/XMLSchema" xmlns:xs="http://www.w3.org/2001/XMLSchema" xmlns:p="http://schemas.microsoft.com/office/2006/metadata/properties" xmlns:ns3="49eab711-90d1-4c0f-9775-bfb7f5e5a799" xmlns:ns4="609867d6-2629-4535-86dd-ac3b97a3ffd8" targetNamespace="http://schemas.microsoft.com/office/2006/metadata/properties" ma:root="true" ma:fieldsID="5965ced20f2e71e984874e3bd615b050" ns3:_="" ns4:_="">
    <xsd:import namespace="49eab711-90d1-4c0f-9775-bfb7f5e5a799"/>
    <xsd:import namespace="609867d6-2629-4535-86dd-ac3b97a3ff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ab711-90d1-4c0f-9775-bfb7f5e5a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9867d6-2629-4535-86dd-ac3b97a3ff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BF837-4E66-4AC6-90A8-9AF194FA4B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85DBC6-3BB0-4CD6-BD3D-AE8D97CB2D0E}">
  <ds:schemaRefs>
    <ds:schemaRef ds:uri="http://schemas.microsoft.com/sharepoint/v3/contenttype/forms"/>
  </ds:schemaRefs>
</ds:datastoreItem>
</file>

<file path=customXml/itemProps3.xml><?xml version="1.0" encoding="utf-8"?>
<ds:datastoreItem xmlns:ds="http://schemas.openxmlformats.org/officeDocument/2006/customXml" ds:itemID="{104E6AFE-7E0D-48A5-BABA-8AACAF2B6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ab711-90d1-4c0f-9775-bfb7f5e5a799"/>
    <ds:schemaRef ds:uri="609867d6-2629-4535-86dd-ac3b97a3f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5BEFDE-C079-4C44-8CDB-6E759CF4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6466</Words>
  <Characters>36857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Southern Methodist University</Company>
  <LinksUpToDate>false</LinksUpToDate>
  <CharactersWithSpaces>43237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Southern Methodist University</dc:creator>
  <cp:keywords/>
  <dc:description/>
  <cp:lastModifiedBy>Evans, Margi</cp:lastModifiedBy>
  <cp:revision>2</cp:revision>
  <cp:lastPrinted>2025-03-03T16:15:00Z</cp:lastPrinted>
  <dcterms:created xsi:type="dcterms:W3CDTF">2025-08-20T18:18:00Z</dcterms:created>
  <dcterms:modified xsi:type="dcterms:W3CDTF">2025-08-20T18:18:00Z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0x010100E62C0C88D39C234FAEC96AAE0F671565</vt:lpwstr>
  </property>
</Properties>
</file>