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0417" w14:textId="6325E2A6" w:rsidR="00C97679" w:rsidRPr="00C97679" w:rsidRDefault="000E34B1" w:rsidP="00C97679">
      <w:pPr>
        <w:pStyle w:val="ListParagraph"/>
        <w:numPr>
          <w:ilvl w:val="0"/>
          <w:numId w:val="1"/>
        </w:numPr>
        <w:rPr>
          <w:rFonts w:asciiTheme="majorHAnsi" w:hAnsiTheme="majorHAnsi"/>
          <w:b/>
          <w:bCs/>
          <w:sz w:val="21"/>
          <w:szCs w:val="21"/>
        </w:rPr>
      </w:pPr>
      <w:r w:rsidRPr="00C97679">
        <w:rPr>
          <w:rFonts w:asciiTheme="majorHAnsi" w:hAnsiTheme="majorHAnsi"/>
          <w:b/>
          <w:bCs/>
          <w:sz w:val="21"/>
          <w:szCs w:val="21"/>
        </w:rPr>
        <w:t>Mission Statement</w:t>
      </w:r>
    </w:p>
    <w:p w14:paraId="0BEA9722" w14:textId="3D0AC915" w:rsidR="009A6A24" w:rsidRPr="00C97679" w:rsidRDefault="00A96785" w:rsidP="00901764">
      <w:pPr>
        <w:pStyle w:val="ListParagraph"/>
        <w:ind w:left="360"/>
        <w:rPr>
          <w:rFonts w:asciiTheme="majorHAnsi" w:hAnsiTheme="majorHAnsi"/>
          <w:sz w:val="21"/>
          <w:szCs w:val="21"/>
        </w:rPr>
      </w:pPr>
      <w:r w:rsidRPr="00C97679">
        <w:rPr>
          <w:rFonts w:asciiTheme="majorHAnsi" w:hAnsiTheme="majorHAnsi"/>
          <w:i/>
          <w:iCs/>
          <w:sz w:val="21"/>
          <w:szCs w:val="21"/>
        </w:rPr>
        <w:t>The mission statement should clearly articulate the core purpose and primary functions of the support unit, describing the specific services provided and the impact these services are expected to have on the university community. It should emphasize how the unit contributes to the success of students, faculty, or staff, highlighting the specific outcomes, efficiencies, or improvements that the unit aims to achieve in alignment with the institution’s strategic goals.</w:t>
      </w:r>
      <w:r w:rsidR="00C97679" w:rsidRPr="00C97679">
        <w:rPr>
          <w:rFonts w:asciiTheme="majorHAnsi" w:hAnsiTheme="majorHAnsi"/>
          <w:sz w:val="21"/>
          <w:szCs w:val="21"/>
        </w:rPr>
        <w:br/>
      </w:r>
    </w:p>
    <w:tbl>
      <w:tblPr>
        <w:tblStyle w:val="GridTable4-Accent1"/>
        <w:tblW w:w="0" w:type="auto"/>
        <w:jc w:val="center"/>
        <w:tblLook w:val="04A0" w:firstRow="1" w:lastRow="0" w:firstColumn="1" w:lastColumn="0" w:noHBand="0" w:noVBand="1"/>
      </w:tblPr>
      <w:tblGrid>
        <w:gridCol w:w="2398"/>
        <w:gridCol w:w="2398"/>
        <w:gridCol w:w="2398"/>
        <w:gridCol w:w="2398"/>
        <w:gridCol w:w="2399"/>
        <w:gridCol w:w="2399"/>
      </w:tblGrid>
      <w:tr w:rsidR="00901764" w:rsidRPr="00C97679" w14:paraId="7629C981" w14:textId="77777777" w:rsidTr="40A51B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8" w:type="dxa"/>
          </w:tcPr>
          <w:p w14:paraId="5758B73A" w14:textId="042172AF" w:rsidR="00901764" w:rsidRPr="00C97679" w:rsidRDefault="40A51B40" w:rsidP="40A51B40">
            <w:pPr>
              <w:pStyle w:val="ListParagraph"/>
              <w:ind w:left="0"/>
              <w:jc w:val="center"/>
              <w:rPr>
                <w:rFonts w:asciiTheme="majorHAnsi" w:hAnsiTheme="majorHAnsi"/>
                <w:sz w:val="21"/>
                <w:szCs w:val="21"/>
              </w:rPr>
            </w:pPr>
            <w:bookmarkStart w:id="0" w:name="_Hlk172882045"/>
            <w:r w:rsidRPr="00C97679">
              <w:rPr>
                <w:rFonts w:asciiTheme="majorHAnsi" w:hAnsiTheme="majorHAnsi"/>
                <w:sz w:val="21"/>
                <w:szCs w:val="21"/>
              </w:rPr>
              <w:t>Review Criteria</w:t>
            </w:r>
          </w:p>
        </w:tc>
        <w:tc>
          <w:tcPr>
            <w:tcW w:w="2398" w:type="dxa"/>
          </w:tcPr>
          <w:p w14:paraId="017A1B1E" w14:textId="3E65D87E" w:rsidR="00901764"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4 – Exemplary</w:t>
            </w:r>
          </w:p>
        </w:tc>
        <w:tc>
          <w:tcPr>
            <w:tcW w:w="2398" w:type="dxa"/>
          </w:tcPr>
          <w:p w14:paraId="446F08B8" w14:textId="4C4B5CB3" w:rsidR="00901764"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3 – Good</w:t>
            </w:r>
          </w:p>
        </w:tc>
        <w:tc>
          <w:tcPr>
            <w:tcW w:w="2398" w:type="dxa"/>
          </w:tcPr>
          <w:p w14:paraId="72AE44DF" w14:textId="0D927DC2" w:rsidR="00901764"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2 – Developing</w:t>
            </w:r>
          </w:p>
        </w:tc>
        <w:tc>
          <w:tcPr>
            <w:tcW w:w="2399" w:type="dxa"/>
          </w:tcPr>
          <w:p w14:paraId="22951600" w14:textId="59815C9B" w:rsidR="00901764"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1 – Beginning</w:t>
            </w:r>
          </w:p>
        </w:tc>
        <w:tc>
          <w:tcPr>
            <w:tcW w:w="2399" w:type="dxa"/>
          </w:tcPr>
          <w:p w14:paraId="4C79C28F" w14:textId="4D1D64E6" w:rsidR="00901764"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0 – Absent</w:t>
            </w:r>
          </w:p>
        </w:tc>
      </w:tr>
      <w:tr w:rsidR="00D25DFA" w:rsidRPr="00C97679" w14:paraId="28DF3EF7" w14:textId="77777777" w:rsidTr="40A51B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3C2446BC" w14:textId="75B57811" w:rsidR="00D25DFA" w:rsidRPr="00C97679" w:rsidRDefault="40A51B40" w:rsidP="40A51B40">
            <w:pPr>
              <w:jc w:val="center"/>
              <w:rPr>
                <w:rFonts w:asciiTheme="majorHAnsi" w:hAnsiTheme="majorHAnsi"/>
                <w:sz w:val="21"/>
                <w:szCs w:val="21"/>
              </w:rPr>
            </w:pPr>
            <w:r w:rsidRPr="00C97679">
              <w:rPr>
                <w:rFonts w:asciiTheme="majorHAnsi" w:hAnsiTheme="majorHAnsi"/>
                <w:sz w:val="21"/>
                <w:szCs w:val="21"/>
              </w:rPr>
              <w:t>Purpose</w:t>
            </w:r>
          </w:p>
        </w:tc>
        <w:tc>
          <w:tcPr>
            <w:tcW w:w="2398" w:type="dxa"/>
          </w:tcPr>
          <w:p w14:paraId="56BA714A" w14:textId="3AC987F8" w:rsidR="00D25DFA" w:rsidRPr="00C97679" w:rsidRDefault="00A96785"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mission statement is exceptionally clear and detailed, explicitly articulating the unit's purpose, core functions, and the primary groups it serves. It demonstrates a strong alignment with the institution’s strategic goals and includes specific examples of how the unit’s services contribute to the overall success of the university.</w:t>
            </w:r>
          </w:p>
        </w:tc>
        <w:tc>
          <w:tcPr>
            <w:tcW w:w="2398" w:type="dxa"/>
          </w:tcPr>
          <w:p w14:paraId="4998F94D" w14:textId="59ACDFF2" w:rsidR="00D25DFA" w:rsidRPr="00C97679" w:rsidRDefault="00A96785" w:rsidP="40A51B40">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mission statement is clear and adequately details the unit's purpose and core functions. It mentions the primary groups served and shows a good alignment with the institution’s strategic goals, though it may lack specific examples.</w:t>
            </w:r>
          </w:p>
        </w:tc>
        <w:tc>
          <w:tcPr>
            <w:tcW w:w="2398" w:type="dxa"/>
          </w:tcPr>
          <w:p w14:paraId="0CA0DB83" w14:textId="23552365" w:rsidR="00D25DFA" w:rsidRPr="00C97679" w:rsidRDefault="00A96785"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mission statement outlines the unit's purpose but lacks detail in describing its core functions and the groups it serves. The connection to the institution’s strategic goals is present but vague, with few or no specific examples.</w:t>
            </w:r>
          </w:p>
        </w:tc>
        <w:tc>
          <w:tcPr>
            <w:tcW w:w="2399" w:type="dxa"/>
          </w:tcPr>
          <w:p w14:paraId="1211F095" w14:textId="64347F23" w:rsidR="00D25DFA" w:rsidRPr="00C97679" w:rsidRDefault="00A96785"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mission statement is present but vague, offering only a general description of the unit's purpose. It does not clearly identify the primary groups served or align with the institution’s strategic goals. The unique value of the unit is not clearly articulated.</w:t>
            </w:r>
          </w:p>
        </w:tc>
        <w:tc>
          <w:tcPr>
            <w:tcW w:w="2399" w:type="dxa"/>
          </w:tcPr>
          <w:p w14:paraId="55473C40" w14:textId="1DAB9B79" w:rsidR="00D25DFA"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i/>
                <w:iCs/>
                <w:sz w:val="21"/>
                <w:szCs w:val="21"/>
              </w:rPr>
            </w:pPr>
            <w:r w:rsidRPr="00C97679">
              <w:rPr>
                <w:rFonts w:asciiTheme="majorHAnsi" w:hAnsiTheme="majorHAnsi"/>
                <w:i/>
                <w:iCs/>
                <w:sz w:val="21"/>
                <w:szCs w:val="21"/>
              </w:rPr>
              <w:t>No data entered.</w:t>
            </w:r>
          </w:p>
        </w:tc>
      </w:tr>
      <w:bookmarkEnd w:id="0"/>
    </w:tbl>
    <w:p w14:paraId="04A2AE0C" w14:textId="77777777" w:rsidR="00901764" w:rsidRPr="00C97679" w:rsidRDefault="00901764" w:rsidP="00901764">
      <w:pPr>
        <w:rPr>
          <w:rFonts w:asciiTheme="majorHAnsi" w:hAnsiTheme="majorHAnsi"/>
          <w:sz w:val="21"/>
          <w:szCs w:val="21"/>
        </w:rPr>
      </w:pPr>
    </w:p>
    <w:tbl>
      <w:tblPr>
        <w:tblStyle w:val="GridTable4-Accent1"/>
        <w:tblW w:w="5000" w:type="pct"/>
        <w:tblLook w:val="04A0" w:firstRow="1" w:lastRow="0" w:firstColumn="1" w:lastColumn="0" w:noHBand="0" w:noVBand="1"/>
      </w:tblPr>
      <w:tblGrid>
        <w:gridCol w:w="4797"/>
        <w:gridCol w:w="4798"/>
        <w:gridCol w:w="4795"/>
      </w:tblGrid>
      <w:tr w:rsidR="00F7301E" w:rsidRPr="00C97679" w14:paraId="69E194D6" w14:textId="77777777" w:rsidTr="40A51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6C1F709" w14:textId="77777777" w:rsidR="00F7301E"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Review Criteria</w:t>
            </w:r>
          </w:p>
        </w:tc>
        <w:tc>
          <w:tcPr>
            <w:tcW w:w="1667" w:type="pct"/>
          </w:tcPr>
          <w:p w14:paraId="6A2EF094" w14:textId="29A4AB0F" w:rsidR="00F7301E"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1 – Yes</w:t>
            </w:r>
          </w:p>
        </w:tc>
        <w:tc>
          <w:tcPr>
            <w:tcW w:w="1666" w:type="pct"/>
          </w:tcPr>
          <w:p w14:paraId="25D05594" w14:textId="26A1CBB4" w:rsidR="00F7301E"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0 – No</w:t>
            </w:r>
          </w:p>
        </w:tc>
      </w:tr>
      <w:tr w:rsidR="00F7301E" w:rsidRPr="00C97679" w14:paraId="1991E800"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24C8409" w14:textId="115A2DF3" w:rsidR="00F7301E" w:rsidRPr="00C97679" w:rsidRDefault="40A51B40" w:rsidP="40A51B40">
            <w:pPr>
              <w:pStyle w:val="ListParagraph"/>
              <w:ind w:left="0"/>
              <w:rPr>
                <w:rFonts w:asciiTheme="majorHAnsi" w:hAnsiTheme="majorHAnsi"/>
                <w:b w:val="0"/>
                <w:bCs w:val="0"/>
                <w:sz w:val="21"/>
                <w:szCs w:val="21"/>
              </w:rPr>
            </w:pPr>
            <w:r w:rsidRPr="00C97679">
              <w:rPr>
                <w:rFonts w:asciiTheme="majorHAnsi" w:hAnsiTheme="majorHAnsi"/>
                <w:sz w:val="21"/>
                <w:szCs w:val="21"/>
              </w:rPr>
              <w:t xml:space="preserve">Physical Geographic Location of </w:t>
            </w:r>
            <w:r w:rsidR="00224346" w:rsidRPr="00C97679">
              <w:rPr>
                <w:rFonts w:asciiTheme="majorHAnsi" w:hAnsiTheme="majorHAnsi"/>
                <w:sz w:val="21"/>
                <w:szCs w:val="21"/>
              </w:rPr>
              <w:t>Services</w:t>
            </w:r>
            <w:r w:rsidRPr="00C97679">
              <w:rPr>
                <w:rFonts w:asciiTheme="majorHAnsi" w:hAnsiTheme="majorHAnsi"/>
                <w:sz w:val="21"/>
                <w:szCs w:val="21"/>
              </w:rPr>
              <w:t xml:space="preserve"> </w:t>
            </w:r>
            <w:r w:rsidRPr="00C97679">
              <w:rPr>
                <w:rFonts w:asciiTheme="majorHAnsi" w:hAnsiTheme="majorHAnsi"/>
                <w:b w:val="0"/>
                <w:bCs w:val="0"/>
                <w:sz w:val="21"/>
                <w:szCs w:val="21"/>
              </w:rPr>
              <w:t xml:space="preserve">The </w:t>
            </w:r>
            <w:r w:rsidR="00224346" w:rsidRPr="00C97679">
              <w:rPr>
                <w:rFonts w:asciiTheme="majorHAnsi" w:hAnsiTheme="majorHAnsi"/>
                <w:b w:val="0"/>
                <w:bCs w:val="0"/>
                <w:sz w:val="21"/>
                <w:szCs w:val="21"/>
              </w:rPr>
              <w:t>support unit</w:t>
            </w:r>
            <w:r w:rsidRPr="00C97679">
              <w:rPr>
                <w:rFonts w:asciiTheme="majorHAnsi" w:hAnsiTheme="majorHAnsi"/>
                <w:b w:val="0"/>
                <w:bCs w:val="0"/>
                <w:sz w:val="21"/>
                <w:szCs w:val="21"/>
              </w:rPr>
              <w:t xml:space="preserve"> must clearly state the physical geographic location where it is delivered (main campus, or other approved teaching sites)</w:t>
            </w:r>
          </w:p>
        </w:tc>
        <w:tc>
          <w:tcPr>
            <w:tcW w:w="1667" w:type="pct"/>
          </w:tcPr>
          <w:p w14:paraId="0C722D42" w14:textId="6CD13A1E" w:rsidR="00F7301E" w:rsidRPr="00C97679" w:rsidRDefault="00224346"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location(s) where the support unit's services are provided is clearly identified, including all relevant campuses and approved service sites.</w:t>
            </w:r>
          </w:p>
        </w:tc>
        <w:tc>
          <w:tcPr>
            <w:tcW w:w="1666" w:type="pct"/>
          </w:tcPr>
          <w:p w14:paraId="133EE43E" w14:textId="603CE7EF" w:rsidR="00F7301E" w:rsidRPr="00C97679" w:rsidRDefault="00224346" w:rsidP="40A51B40">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location(s) where the support unit's services are provided are not stated or are incomplete</w:t>
            </w:r>
          </w:p>
        </w:tc>
      </w:tr>
      <w:tr w:rsidR="00F7301E" w:rsidRPr="00C97679" w14:paraId="2DD9F9C0" w14:textId="77777777" w:rsidTr="40A51B40">
        <w:tc>
          <w:tcPr>
            <w:cnfStyle w:val="001000000000" w:firstRow="0" w:lastRow="0" w:firstColumn="1" w:lastColumn="0" w:oddVBand="0" w:evenVBand="0" w:oddHBand="0" w:evenHBand="0" w:firstRowFirstColumn="0" w:firstRowLastColumn="0" w:lastRowFirstColumn="0" w:lastRowLastColumn="0"/>
            <w:tcW w:w="1667" w:type="pct"/>
          </w:tcPr>
          <w:p w14:paraId="57AC5105" w14:textId="4D1E7918" w:rsidR="00F7301E" w:rsidRPr="00C97679" w:rsidRDefault="00224346" w:rsidP="40A51B40">
            <w:pPr>
              <w:pStyle w:val="ListParagraph"/>
              <w:ind w:left="0"/>
              <w:rPr>
                <w:rFonts w:asciiTheme="majorHAnsi" w:hAnsiTheme="majorHAnsi"/>
                <w:b w:val="0"/>
                <w:bCs w:val="0"/>
                <w:sz w:val="21"/>
                <w:szCs w:val="21"/>
              </w:rPr>
            </w:pPr>
            <w:r w:rsidRPr="00C97679">
              <w:rPr>
                <w:rFonts w:asciiTheme="majorHAnsi" w:hAnsiTheme="majorHAnsi"/>
                <w:sz w:val="21"/>
                <w:szCs w:val="21"/>
              </w:rPr>
              <w:t xml:space="preserve">Service to Multiple Locations: </w:t>
            </w:r>
            <w:r w:rsidR="00766C93" w:rsidRPr="00C97679">
              <w:rPr>
                <w:rFonts w:asciiTheme="majorHAnsi" w:hAnsiTheme="majorHAnsi"/>
                <w:b w:val="0"/>
                <w:bCs w:val="0"/>
                <w:sz w:val="21"/>
                <w:szCs w:val="21"/>
              </w:rPr>
              <w:t>The unit clearly states its availability to serve students across multiple locations, including distance education students and those at approved off-campus instructional sites</w:t>
            </w:r>
          </w:p>
        </w:tc>
        <w:tc>
          <w:tcPr>
            <w:tcW w:w="1667" w:type="pct"/>
          </w:tcPr>
          <w:p w14:paraId="08AD10A0" w14:textId="03E93215" w:rsidR="00F7301E" w:rsidRPr="00C97679" w:rsidRDefault="00224346"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unit clearly identifies that it serves students at multiple locations, including distance education students or those at approved off-campus instructional sites.</w:t>
            </w:r>
          </w:p>
        </w:tc>
        <w:tc>
          <w:tcPr>
            <w:tcW w:w="1666" w:type="pct"/>
          </w:tcPr>
          <w:p w14:paraId="72637B80" w14:textId="08F4CB95" w:rsidR="00F7301E" w:rsidRPr="00C97679" w:rsidRDefault="00224346" w:rsidP="40A51B40">
            <w:pPr>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information regarding the unit's service to multiple locations is not provided.</w:t>
            </w:r>
          </w:p>
        </w:tc>
      </w:tr>
      <w:tr w:rsidR="00766C93" w:rsidRPr="00C97679" w14:paraId="5703C3C7"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7898352" w14:textId="1E0F3AB2" w:rsidR="00766C93" w:rsidRPr="00C97679" w:rsidRDefault="00766C93" w:rsidP="40A51B40">
            <w:pPr>
              <w:pStyle w:val="ListParagraph"/>
              <w:ind w:left="0"/>
              <w:rPr>
                <w:rFonts w:asciiTheme="majorHAnsi" w:hAnsiTheme="majorHAnsi"/>
                <w:sz w:val="21"/>
                <w:szCs w:val="21"/>
              </w:rPr>
            </w:pPr>
            <w:r w:rsidRPr="00C97679">
              <w:rPr>
                <w:rFonts w:asciiTheme="majorHAnsi" w:hAnsiTheme="majorHAnsi"/>
                <w:sz w:val="21"/>
                <w:szCs w:val="21"/>
              </w:rPr>
              <w:t xml:space="preserve">Services Through Contracts or Third Parties: </w:t>
            </w:r>
            <w:r w:rsidR="00001B41" w:rsidRPr="00C97679">
              <w:rPr>
                <w:rFonts w:asciiTheme="majorHAnsi" w:hAnsiTheme="majorHAnsi"/>
                <w:b w:val="0"/>
                <w:bCs w:val="0"/>
                <w:sz w:val="21"/>
                <w:szCs w:val="21"/>
              </w:rPr>
              <w:t>The support unit clearly states if it provides event services through contracts or third-party providers.</w:t>
            </w:r>
          </w:p>
        </w:tc>
        <w:tc>
          <w:tcPr>
            <w:tcW w:w="1667" w:type="pct"/>
          </w:tcPr>
          <w:p w14:paraId="117FAEA5" w14:textId="469C3FE5" w:rsidR="00766C93" w:rsidRPr="00C97679" w:rsidRDefault="00766C93"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unit clearly identifies that it provides event services through contracts or third-party providers, with specific details provided about these arrangements.</w:t>
            </w:r>
          </w:p>
        </w:tc>
        <w:tc>
          <w:tcPr>
            <w:tcW w:w="1666" w:type="pct"/>
          </w:tcPr>
          <w:p w14:paraId="6A5B98DA" w14:textId="77C53CED" w:rsidR="00766C93" w:rsidRPr="00C97679" w:rsidRDefault="00766C93" w:rsidP="40A51B40">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information regarding the unit's provision of event services through contracts or third parties is not provided.</w:t>
            </w:r>
          </w:p>
        </w:tc>
      </w:tr>
    </w:tbl>
    <w:p w14:paraId="05A2DEA0" w14:textId="77777777" w:rsidR="00F7301E" w:rsidRPr="00C97679" w:rsidRDefault="00F7301E" w:rsidP="00901764">
      <w:pPr>
        <w:rPr>
          <w:rFonts w:asciiTheme="majorHAnsi" w:hAnsiTheme="majorHAnsi"/>
          <w:sz w:val="21"/>
          <w:szCs w:val="21"/>
        </w:rPr>
      </w:pPr>
    </w:p>
    <w:p w14:paraId="56BDE529" w14:textId="77777777" w:rsidR="008A73CD" w:rsidRPr="00C97679" w:rsidRDefault="008A73CD">
      <w:pPr>
        <w:rPr>
          <w:rFonts w:asciiTheme="majorHAnsi" w:hAnsiTheme="majorHAnsi"/>
          <w:sz w:val="21"/>
          <w:szCs w:val="21"/>
        </w:rPr>
      </w:pPr>
      <w:r w:rsidRPr="00C97679">
        <w:rPr>
          <w:rFonts w:asciiTheme="majorHAnsi" w:hAnsiTheme="majorHAnsi"/>
          <w:sz w:val="21"/>
          <w:szCs w:val="21"/>
        </w:rPr>
        <w:br w:type="page"/>
      </w:r>
    </w:p>
    <w:p w14:paraId="26816FA7" w14:textId="2272DABF" w:rsidR="00901764" w:rsidRPr="00C97679" w:rsidRDefault="00C90BB8" w:rsidP="00901764">
      <w:pPr>
        <w:pStyle w:val="ListParagraph"/>
        <w:numPr>
          <w:ilvl w:val="0"/>
          <w:numId w:val="1"/>
        </w:numPr>
        <w:rPr>
          <w:rFonts w:asciiTheme="majorHAnsi" w:hAnsiTheme="majorHAnsi"/>
          <w:b/>
          <w:bCs/>
          <w:sz w:val="21"/>
          <w:szCs w:val="21"/>
        </w:rPr>
      </w:pPr>
      <w:r>
        <w:rPr>
          <w:rFonts w:asciiTheme="majorHAnsi" w:hAnsiTheme="majorHAnsi"/>
          <w:b/>
          <w:bCs/>
          <w:sz w:val="21"/>
          <w:szCs w:val="21"/>
        </w:rPr>
        <w:lastRenderedPageBreak/>
        <w:t>Unit Goal</w:t>
      </w:r>
      <w:r w:rsidR="00294FC5" w:rsidRPr="00C97679">
        <w:rPr>
          <w:rFonts w:asciiTheme="majorHAnsi" w:hAnsiTheme="majorHAnsi"/>
          <w:b/>
          <w:bCs/>
          <w:sz w:val="21"/>
          <w:szCs w:val="21"/>
        </w:rPr>
        <w:t xml:space="preserve">s </w:t>
      </w:r>
      <w:r w:rsidR="000E34B1" w:rsidRPr="00C97679">
        <w:rPr>
          <w:rFonts w:asciiTheme="majorHAnsi" w:hAnsiTheme="majorHAnsi"/>
          <w:b/>
          <w:bCs/>
          <w:sz w:val="21"/>
          <w:szCs w:val="21"/>
        </w:rPr>
        <w:t>(</w:t>
      </w:r>
      <w:r w:rsidR="00294FC5" w:rsidRPr="00C97679">
        <w:rPr>
          <w:rFonts w:asciiTheme="majorHAnsi" w:hAnsiTheme="majorHAnsi"/>
          <w:b/>
          <w:bCs/>
          <w:sz w:val="21"/>
          <w:szCs w:val="21"/>
        </w:rPr>
        <w:t>U</w:t>
      </w:r>
      <w:r w:rsidR="007559D5">
        <w:rPr>
          <w:rFonts w:asciiTheme="majorHAnsi" w:hAnsiTheme="majorHAnsi"/>
          <w:b/>
          <w:bCs/>
          <w:sz w:val="21"/>
          <w:szCs w:val="21"/>
        </w:rPr>
        <w:t>G</w:t>
      </w:r>
      <w:r w:rsidR="000E34B1" w:rsidRPr="00C97679">
        <w:rPr>
          <w:rFonts w:asciiTheme="majorHAnsi" w:hAnsiTheme="majorHAnsi"/>
          <w:b/>
          <w:bCs/>
          <w:sz w:val="21"/>
          <w:szCs w:val="21"/>
        </w:rPr>
        <w:t>s)</w:t>
      </w:r>
      <w:r w:rsidR="008A73CD" w:rsidRPr="00C97679">
        <w:rPr>
          <w:rFonts w:asciiTheme="majorHAnsi" w:hAnsiTheme="majorHAnsi"/>
          <w:b/>
          <w:bCs/>
          <w:sz w:val="21"/>
          <w:szCs w:val="21"/>
        </w:rPr>
        <w:t xml:space="preserve">: </w:t>
      </w:r>
      <w:r w:rsidR="000E34B1" w:rsidRPr="00C97679">
        <w:rPr>
          <w:rFonts w:asciiTheme="majorHAnsi" w:hAnsiTheme="majorHAnsi"/>
          <w:b/>
          <w:bCs/>
          <w:sz w:val="21"/>
          <w:szCs w:val="21"/>
        </w:rPr>
        <w:t>Step</w:t>
      </w:r>
      <w:r w:rsidR="000C56E7">
        <w:rPr>
          <w:rFonts w:asciiTheme="majorHAnsi" w:hAnsiTheme="majorHAnsi"/>
          <w:b/>
          <w:bCs/>
          <w:sz w:val="21"/>
          <w:szCs w:val="21"/>
        </w:rPr>
        <w:t>s</w:t>
      </w:r>
      <w:r w:rsidR="000E34B1" w:rsidRPr="00C97679">
        <w:rPr>
          <w:rFonts w:asciiTheme="majorHAnsi" w:hAnsiTheme="majorHAnsi"/>
          <w:b/>
          <w:bCs/>
          <w:sz w:val="21"/>
          <w:szCs w:val="21"/>
        </w:rPr>
        <w:t xml:space="preserve"> </w:t>
      </w:r>
      <w:r w:rsidR="000C56E7">
        <w:rPr>
          <w:rFonts w:asciiTheme="majorHAnsi" w:hAnsiTheme="majorHAnsi"/>
          <w:b/>
          <w:bCs/>
          <w:sz w:val="21"/>
          <w:szCs w:val="21"/>
        </w:rPr>
        <w:t xml:space="preserve">1A – </w:t>
      </w:r>
      <w:r w:rsidR="000E34B1" w:rsidRPr="00C97679">
        <w:rPr>
          <w:rFonts w:asciiTheme="majorHAnsi" w:hAnsiTheme="majorHAnsi"/>
          <w:b/>
          <w:bCs/>
          <w:sz w:val="21"/>
          <w:szCs w:val="21"/>
        </w:rPr>
        <w:t>1C</w:t>
      </w:r>
    </w:p>
    <w:p w14:paraId="32D1D422" w14:textId="78C78851" w:rsidR="00294FC5" w:rsidRPr="00C97679" w:rsidRDefault="42024F87" w:rsidP="00294FC5">
      <w:pPr>
        <w:pStyle w:val="ListParagraph"/>
        <w:ind w:left="360"/>
        <w:rPr>
          <w:rFonts w:asciiTheme="majorHAnsi" w:hAnsiTheme="majorHAnsi"/>
          <w:i/>
          <w:iCs/>
          <w:sz w:val="21"/>
          <w:szCs w:val="21"/>
        </w:rPr>
      </w:pPr>
      <w:r w:rsidRPr="00C97679">
        <w:rPr>
          <w:rFonts w:asciiTheme="majorHAnsi" w:hAnsiTheme="majorHAnsi"/>
          <w:i/>
          <w:iCs/>
          <w:sz w:val="21"/>
          <w:szCs w:val="21"/>
        </w:rPr>
        <w:t>Note</w:t>
      </w:r>
      <w:proofErr w:type="gramStart"/>
      <w:r w:rsidR="00294FC5" w:rsidRPr="00C97679">
        <w:rPr>
          <w:rFonts w:asciiTheme="majorHAnsi" w:hAnsiTheme="majorHAnsi"/>
          <w:i/>
          <w:iCs/>
          <w:sz w:val="21"/>
          <w:szCs w:val="21"/>
        </w:rPr>
        <w:t xml:space="preserve">: </w:t>
      </w:r>
      <w:r w:rsidR="00294FC5" w:rsidRPr="00C97679">
        <w:rPr>
          <w:rFonts w:asciiTheme="majorHAnsi" w:hAnsiTheme="majorHAnsi" w:cstheme="minorHAnsi"/>
          <w:b/>
          <w:bCs/>
          <w:i/>
          <w:iCs/>
          <w:sz w:val="21"/>
          <w:szCs w:val="21"/>
        </w:rPr>
        <w:t xml:space="preserve"> </w:t>
      </w:r>
      <w:r w:rsidR="00294FC5" w:rsidRPr="00C97679">
        <w:rPr>
          <w:rFonts w:asciiTheme="majorHAnsi" w:hAnsiTheme="majorHAnsi"/>
          <w:i/>
          <w:iCs/>
          <w:sz w:val="21"/>
          <w:szCs w:val="21"/>
        </w:rPr>
        <w:t>Each</w:t>
      </w:r>
      <w:proofErr w:type="gramEnd"/>
      <w:r w:rsidR="00294FC5" w:rsidRPr="00C97679">
        <w:rPr>
          <w:rFonts w:asciiTheme="majorHAnsi" w:hAnsiTheme="majorHAnsi"/>
          <w:i/>
          <w:iCs/>
          <w:sz w:val="21"/>
          <w:szCs w:val="21"/>
        </w:rPr>
        <w:t xml:space="preserve"> support</w:t>
      </w:r>
      <w:r w:rsidR="00294FC5" w:rsidRPr="00C97679">
        <w:rPr>
          <w:rFonts w:asciiTheme="majorHAnsi" w:hAnsiTheme="majorHAnsi"/>
          <w:b/>
          <w:bCs/>
          <w:i/>
          <w:iCs/>
          <w:sz w:val="21"/>
          <w:szCs w:val="21"/>
        </w:rPr>
        <w:t xml:space="preserve"> </w:t>
      </w:r>
      <w:r w:rsidR="00294FC5" w:rsidRPr="00C97679">
        <w:rPr>
          <w:rFonts w:asciiTheme="majorHAnsi" w:hAnsiTheme="majorHAnsi"/>
          <w:i/>
          <w:iCs/>
          <w:sz w:val="21"/>
          <w:szCs w:val="21"/>
        </w:rPr>
        <w:t xml:space="preserve">unit must establish at least 3 </w:t>
      </w:r>
      <w:r w:rsidR="007559D5">
        <w:rPr>
          <w:rFonts w:asciiTheme="majorHAnsi" w:hAnsiTheme="majorHAnsi"/>
          <w:i/>
          <w:iCs/>
          <w:sz w:val="21"/>
          <w:szCs w:val="21"/>
        </w:rPr>
        <w:t>UGs</w:t>
      </w:r>
      <w:r w:rsidR="00294FC5" w:rsidRPr="00C97679">
        <w:rPr>
          <w:rFonts w:asciiTheme="majorHAnsi" w:hAnsiTheme="majorHAnsi"/>
          <w:i/>
          <w:iCs/>
          <w:sz w:val="21"/>
          <w:szCs w:val="21"/>
        </w:rPr>
        <w:t xml:space="preserve"> and assess at least 2 </w:t>
      </w:r>
      <w:r w:rsidR="007559D5">
        <w:rPr>
          <w:rFonts w:asciiTheme="majorHAnsi" w:hAnsiTheme="majorHAnsi"/>
          <w:i/>
          <w:iCs/>
          <w:sz w:val="21"/>
          <w:szCs w:val="21"/>
        </w:rPr>
        <w:t>UGs</w:t>
      </w:r>
      <w:r w:rsidR="00294FC5" w:rsidRPr="00C97679">
        <w:rPr>
          <w:rFonts w:asciiTheme="majorHAnsi" w:hAnsiTheme="majorHAnsi"/>
          <w:i/>
          <w:iCs/>
          <w:sz w:val="21"/>
          <w:szCs w:val="21"/>
        </w:rPr>
        <w:t xml:space="preserve"> per year.</w:t>
      </w:r>
    </w:p>
    <w:p w14:paraId="5DB1B745" w14:textId="16A86D9A" w:rsidR="00DF50E8" w:rsidRPr="00C97679" w:rsidRDefault="00DF50E8" w:rsidP="00DF50E8">
      <w:pPr>
        <w:pStyle w:val="ListParagraph"/>
        <w:ind w:left="360"/>
        <w:rPr>
          <w:rFonts w:asciiTheme="majorHAnsi" w:hAnsiTheme="majorHAnsi"/>
          <w:sz w:val="21"/>
          <w:szCs w:val="21"/>
        </w:rPr>
      </w:pPr>
    </w:p>
    <w:tbl>
      <w:tblPr>
        <w:tblStyle w:val="GridTable4-Accent1"/>
        <w:tblW w:w="0" w:type="auto"/>
        <w:tblLook w:val="04A0" w:firstRow="1" w:lastRow="0" w:firstColumn="1" w:lastColumn="0" w:noHBand="0" w:noVBand="1"/>
      </w:tblPr>
      <w:tblGrid>
        <w:gridCol w:w="2398"/>
        <w:gridCol w:w="2398"/>
        <w:gridCol w:w="2398"/>
        <w:gridCol w:w="2398"/>
        <w:gridCol w:w="2399"/>
        <w:gridCol w:w="2399"/>
      </w:tblGrid>
      <w:tr w:rsidR="008A73CD" w:rsidRPr="00C97679" w14:paraId="47FC03F4" w14:textId="77777777" w:rsidTr="56292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0E5EFCFD" w14:textId="77777777" w:rsidR="008A73C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Review Criteria</w:t>
            </w:r>
          </w:p>
        </w:tc>
        <w:tc>
          <w:tcPr>
            <w:tcW w:w="2398" w:type="dxa"/>
          </w:tcPr>
          <w:p w14:paraId="6D1C2962"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4 – Exemplary</w:t>
            </w:r>
          </w:p>
        </w:tc>
        <w:tc>
          <w:tcPr>
            <w:tcW w:w="2398" w:type="dxa"/>
          </w:tcPr>
          <w:p w14:paraId="6C6C8CA2"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3 – Good</w:t>
            </w:r>
          </w:p>
        </w:tc>
        <w:tc>
          <w:tcPr>
            <w:tcW w:w="2398" w:type="dxa"/>
          </w:tcPr>
          <w:p w14:paraId="1B5C22C2"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2 – Developing</w:t>
            </w:r>
          </w:p>
        </w:tc>
        <w:tc>
          <w:tcPr>
            <w:tcW w:w="2399" w:type="dxa"/>
          </w:tcPr>
          <w:p w14:paraId="38AE225A"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1 – Beginning</w:t>
            </w:r>
          </w:p>
        </w:tc>
        <w:tc>
          <w:tcPr>
            <w:tcW w:w="2399" w:type="dxa"/>
          </w:tcPr>
          <w:p w14:paraId="0B68A12D"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0 – Absent</w:t>
            </w:r>
          </w:p>
        </w:tc>
      </w:tr>
      <w:tr w:rsidR="00A65467" w:rsidRPr="00C97679" w14:paraId="33E9273F" w14:textId="77777777" w:rsidTr="56292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79F91374" w14:textId="12B7F964" w:rsidR="00A65467" w:rsidRPr="00C97679" w:rsidRDefault="00A65467" w:rsidP="00A65467">
            <w:pPr>
              <w:pStyle w:val="ListParagraph"/>
              <w:ind w:left="0"/>
              <w:jc w:val="center"/>
              <w:rPr>
                <w:rFonts w:asciiTheme="majorHAnsi" w:hAnsiTheme="majorHAnsi"/>
                <w:sz w:val="21"/>
                <w:szCs w:val="21"/>
              </w:rPr>
            </w:pPr>
            <w:r w:rsidRPr="00C97679">
              <w:rPr>
                <w:rFonts w:asciiTheme="majorHAnsi" w:hAnsiTheme="majorHAnsi"/>
                <w:sz w:val="21"/>
                <w:szCs w:val="21"/>
              </w:rPr>
              <w:t>Specificity</w:t>
            </w:r>
          </w:p>
        </w:tc>
        <w:tc>
          <w:tcPr>
            <w:tcW w:w="2398" w:type="dxa"/>
          </w:tcPr>
          <w:p w14:paraId="636C4585" w14:textId="3C9EABED" w:rsidR="00A65467" w:rsidRPr="00C97679" w:rsidRDefault="00C90BB8"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are exceptionally clear, detailed, and explicitly outline actions, processes, and expected </w:t>
            </w:r>
            <w:r w:rsidR="00087F44">
              <w:rPr>
                <w:rFonts w:asciiTheme="majorHAnsi" w:hAnsiTheme="majorHAnsi"/>
                <w:sz w:val="21"/>
                <w:szCs w:val="21"/>
              </w:rPr>
              <w:t>outcomes</w:t>
            </w:r>
            <w:r w:rsidR="00A65467" w:rsidRPr="00C97679">
              <w:rPr>
                <w:rFonts w:asciiTheme="majorHAnsi" w:hAnsiTheme="majorHAnsi"/>
                <w:sz w:val="21"/>
                <w:szCs w:val="21"/>
              </w:rPr>
              <w:t>.</w:t>
            </w:r>
          </w:p>
        </w:tc>
        <w:tc>
          <w:tcPr>
            <w:tcW w:w="2398" w:type="dxa"/>
          </w:tcPr>
          <w:p w14:paraId="4BB3ED3C" w14:textId="04BCA441"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Most </w:t>
            </w:r>
            <w:r w:rsidR="00C90BB8">
              <w:rPr>
                <w:rFonts w:asciiTheme="majorHAnsi" w:hAnsiTheme="majorHAnsi"/>
                <w:sz w:val="21"/>
                <w:szCs w:val="21"/>
              </w:rPr>
              <w:t>goals</w:t>
            </w:r>
            <w:r w:rsidRPr="00C97679">
              <w:rPr>
                <w:rFonts w:asciiTheme="majorHAnsi" w:hAnsiTheme="majorHAnsi"/>
                <w:sz w:val="21"/>
                <w:szCs w:val="21"/>
              </w:rPr>
              <w:t xml:space="preserve"> are clear and include most necessary details for actions and </w:t>
            </w:r>
            <w:r w:rsidR="00C90BB8">
              <w:rPr>
                <w:rFonts w:asciiTheme="majorHAnsi" w:hAnsiTheme="majorHAnsi"/>
                <w:sz w:val="21"/>
                <w:szCs w:val="21"/>
              </w:rPr>
              <w:t>goals</w:t>
            </w:r>
            <w:r w:rsidRPr="00C97679">
              <w:rPr>
                <w:rFonts w:asciiTheme="majorHAnsi" w:hAnsiTheme="majorHAnsi"/>
                <w:sz w:val="21"/>
                <w:szCs w:val="21"/>
              </w:rPr>
              <w:t>.</w:t>
            </w:r>
          </w:p>
        </w:tc>
        <w:tc>
          <w:tcPr>
            <w:tcW w:w="2398" w:type="dxa"/>
          </w:tcPr>
          <w:p w14:paraId="50A1028B" w14:textId="29244F8A"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Some </w:t>
            </w:r>
            <w:r w:rsidR="00C90BB8">
              <w:rPr>
                <w:rFonts w:asciiTheme="majorHAnsi" w:hAnsiTheme="majorHAnsi"/>
                <w:sz w:val="21"/>
                <w:szCs w:val="21"/>
              </w:rPr>
              <w:t>goals</w:t>
            </w:r>
            <w:r w:rsidRPr="00C97679">
              <w:rPr>
                <w:rFonts w:asciiTheme="majorHAnsi" w:hAnsiTheme="majorHAnsi"/>
                <w:sz w:val="21"/>
                <w:szCs w:val="21"/>
              </w:rPr>
              <w:t xml:space="preserve"> are somewhat vague, missing some details on actions or expected </w:t>
            </w:r>
            <w:r w:rsidR="00C90BB8">
              <w:rPr>
                <w:rFonts w:asciiTheme="majorHAnsi" w:hAnsiTheme="majorHAnsi"/>
                <w:sz w:val="21"/>
                <w:szCs w:val="21"/>
              </w:rPr>
              <w:t>goals</w:t>
            </w:r>
            <w:r w:rsidRPr="00C97679">
              <w:rPr>
                <w:rFonts w:asciiTheme="majorHAnsi" w:hAnsiTheme="majorHAnsi"/>
                <w:sz w:val="21"/>
                <w:szCs w:val="21"/>
              </w:rPr>
              <w:t>.</w:t>
            </w:r>
          </w:p>
        </w:tc>
        <w:tc>
          <w:tcPr>
            <w:tcW w:w="2399" w:type="dxa"/>
          </w:tcPr>
          <w:p w14:paraId="4BEB6FFA" w14:textId="6572C317" w:rsidR="00A65467" w:rsidRPr="00C97679" w:rsidRDefault="00C90BB8"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lack clarity, with minimal detail on actions and </w:t>
            </w:r>
            <w:r>
              <w:rPr>
                <w:rFonts w:asciiTheme="majorHAnsi" w:hAnsiTheme="majorHAnsi"/>
                <w:sz w:val="21"/>
                <w:szCs w:val="21"/>
              </w:rPr>
              <w:t>goals</w:t>
            </w:r>
            <w:r w:rsidR="00A65467" w:rsidRPr="00C97679">
              <w:rPr>
                <w:rFonts w:asciiTheme="majorHAnsi" w:hAnsiTheme="majorHAnsi"/>
                <w:sz w:val="21"/>
                <w:szCs w:val="21"/>
              </w:rPr>
              <w:t>.</w:t>
            </w:r>
          </w:p>
        </w:tc>
        <w:tc>
          <w:tcPr>
            <w:tcW w:w="2399" w:type="dxa"/>
          </w:tcPr>
          <w:p w14:paraId="2233AFBA" w14:textId="51F46DF9" w:rsidR="00A65467" w:rsidRPr="00C97679" w:rsidRDefault="00C90BB8"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are unclear and do not specify actions or </w:t>
            </w:r>
            <w:r>
              <w:rPr>
                <w:rFonts w:asciiTheme="majorHAnsi" w:hAnsiTheme="majorHAnsi"/>
                <w:sz w:val="21"/>
                <w:szCs w:val="21"/>
              </w:rPr>
              <w:t>goals</w:t>
            </w:r>
            <w:r w:rsidR="00A65467" w:rsidRPr="00C97679">
              <w:rPr>
                <w:rFonts w:asciiTheme="majorHAnsi" w:hAnsiTheme="majorHAnsi"/>
                <w:sz w:val="21"/>
                <w:szCs w:val="21"/>
              </w:rPr>
              <w:t xml:space="preserve"> and/or </w:t>
            </w:r>
            <w:r>
              <w:rPr>
                <w:rFonts w:asciiTheme="majorHAnsi" w:hAnsiTheme="majorHAnsi"/>
                <w:sz w:val="21"/>
                <w:szCs w:val="21"/>
              </w:rPr>
              <w:t>goals</w:t>
            </w:r>
            <w:r w:rsidR="00A65467" w:rsidRPr="00C97679">
              <w:rPr>
                <w:rFonts w:asciiTheme="majorHAnsi" w:hAnsiTheme="majorHAnsi"/>
                <w:sz w:val="21"/>
                <w:szCs w:val="21"/>
              </w:rPr>
              <w:t xml:space="preserve"> are missing.</w:t>
            </w:r>
          </w:p>
        </w:tc>
      </w:tr>
      <w:tr w:rsidR="00A65467" w:rsidRPr="00C97679" w14:paraId="07363C34" w14:textId="77777777" w:rsidTr="562924BA">
        <w:tc>
          <w:tcPr>
            <w:cnfStyle w:val="001000000000" w:firstRow="0" w:lastRow="0" w:firstColumn="1" w:lastColumn="0" w:oddVBand="0" w:evenVBand="0" w:oddHBand="0" w:evenHBand="0" w:firstRowFirstColumn="0" w:firstRowLastColumn="0" w:lastRowFirstColumn="0" w:lastRowLastColumn="0"/>
            <w:tcW w:w="2398" w:type="dxa"/>
            <w:vAlign w:val="center"/>
          </w:tcPr>
          <w:p w14:paraId="31C8CF29" w14:textId="5CB0EC50" w:rsidR="00A65467" w:rsidRPr="00C97679" w:rsidRDefault="00A65467" w:rsidP="00A65467">
            <w:pPr>
              <w:pStyle w:val="ListParagraph"/>
              <w:ind w:left="0"/>
              <w:jc w:val="center"/>
              <w:rPr>
                <w:rFonts w:asciiTheme="majorHAnsi" w:hAnsiTheme="majorHAnsi"/>
                <w:sz w:val="21"/>
                <w:szCs w:val="21"/>
              </w:rPr>
            </w:pPr>
            <w:r w:rsidRPr="00C97679">
              <w:rPr>
                <w:rFonts w:asciiTheme="majorHAnsi" w:hAnsiTheme="majorHAnsi"/>
                <w:sz w:val="21"/>
                <w:szCs w:val="21"/>
              </w:rPr>
              <w:t>Measurability</w:t>
            </w:r>
          </w:p>
        </w:tc>
        <w:tc>
          <w:tcPr>
            <w:tcW w:w="2398" w:type="dxa"/>
          </w:tcPr>
          <w:p w14:paraId="7FC02EBC" w14:textId="129EE1DE" w:rsidR="00A65467" w:rsidRPr="00C97679" w:rsidRDefault="00C90BB8" w:rsidP="00A65467">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have quantifiable and qualitative metrics clearly defined, allowing for precise measurement of success.</w:t>
            </w:r>
          </w:p>
        </w:tc>
        <w:tc>
          <w:tcPr>
            <w:tcW w:w="2398" w:type="dxa"/>
          </w:tcPr>
          <w:p w14:paraId="0ACDD025" w14:textId="16062E98"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Most </w:t>
            </w:r>
            <w:r w:rsidR="00C90BB8">
              <w:rPr>
                <w:rFonts w:asciiTheme="majorHAnsi" w:hAnsiTheme="majorHAnsi"/>
                <w:sz w:val="21"/>
                <w:szCs w:val="21"/>
              </w:rPr>
              <w:t>goals</w:t>
            </w:r>
            <w:r w:rsidRPr="00C97679">
              <w:rPr>
                <w:rFonts w:asciiTheme="majorHAnsi" w:hAnsiTheme="majorHAnsi"/>
                <w:sz w:val="21"/>
                <w:szCs w:val="21"/>
              </w:rPr>
              <w:t xml:space="preserve"> are measurable with defined quantitative or qualitative metrics.</w:t>
            </w:r>
          </w:p>
        </w:tc>
        <w:tc>
          <w:tcPr>
            <w:tcW w:w="2398" w:type="dxa"/>
          </w:tcPr>
          <w:p w14:paraId="14B6DA02" w14:textId="6AF94BAD"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Some </w:t>
            </w:r>
            <w:r w:rsidR="00C90BB8">
              <w:rPr>
                <w:rFonts w:asciiTheme="majorHAnsi" w:hAnsiTheme="majorHAnsi"/>
                <w:sz w:val="21"/>
                <w:szCs w:val="21"/>
              </w:rPr>
              <w:t>goals</w:t>
            </w:r>
            <w:r w:rsidRPr="00C97679">
              <w:rPr>
                <w:rFonts w:asciiTheme="majorHAnsi" w:hAnsiTheme="majorHAnsi"/>
                <w:sz w:val="21"/>
                <w:szCs w:val="21"/>
              </w:rPr>
              <w:t xml:space="preserve"> have measurable criteria, but not all metrics are clearly defined.</w:t>
            </w:r>
          </w:p>
        </w:tc>
        <w:tc>
          <w:tcPr>
            <w:tcW w:w="2399" w:type="dxa"/>
          </w:tcPr>
          <w:p w14:paraId="45D64BE7" w14:textId="39E1357E" w:rsidR="00A65467" w:rsidRPr="00C97679" w:rsidRDefault="00C90BB8" w:rsidP="00A65467">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are measurable, with vague metrics that are difficult to quantify.</w:t>
            </w:r>
          </w:p>
        </w:tc>
        <w:tc>
          <w:tcPr>
            <w:tcW w:w="2399" w:type="dxa"/>
          </w:tcPr>
          <w:p w14:paraId="492ABA34" w14:textId="0EBF490D" w:rsidR="00A65467" w:rsidRPr="00C97679" w:rsidRDefault="00C90BB8" w:rsidP="00A65467">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lack measurable criteria and/or </w:t>
            </w:r>
            <w:r>
              <w:rPr>
                <w:rFonts w:asciiTheme="majorHAnsi" w:hAnsiTheme="majorHAnsi"/>
                <w:sz w:val="21"/>
                <w:szCs w:val="21"/>
              </w:rPr>
              <w:t>goals</w:t>
            </w:r>
            <w:r w:rsidR="00A65467" w:rsidRPr="00C97679">
              <w:rPr>
                <w:rFonts w:asciiTheme="majorHAnsi" w:hAnsiTheme="majorHAnsi"/>
                <w:sz w:val="21"/>
                <w:szCs w:val="21"/>
              </w:rPr>
              <w:t xml:space="preserve"> are missing.</w:t>
            </w:r>
          </w:p>
        </w:tc>
      </w:tr>
      <w:tr w:rsidR="00A65467" w:rsidRPr="00C97679" w14:paraId="0705D022" w14:textId="77777777" w:rsidTr="56292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678AFF55" w14:textId="48892423" w:rsidR="00A65467" w:rsidRPr="00C97679" w:rsidRDefault="00A65467" w:rsidP="00A65467">
            <w:pPr>
              <w:pStyle w:val="ListParagraph"/>
              <w:ind w:left="0"/>
              <w:jc w:val="center"/>
              <w:rPr>
                <w:rFonts w:asciiTheme="majorHAnsi" w:hAnsiTheme="majorHAnsi"/>
                <w:sz w:val="21"/>
                <w:szCs w:val="21"/>
              </w:rPr>
            </w:pPr>
            <w:r w:rsidRPr="00C97679">
              <w:rPr>
                <w:rFonts w:asciiTheme="majorHAnsi" w:hAnsiTheme="majorHAnsi"/>
                <w:sz w:val="21"/>
                <w:szCs w:val="21"/>
              </w:rPr>
              <w:t>Achievability</w:t>
            </w:r>
          </w:p>
        </w:tc>
        <w:tc>
          <w:tcPr>
            <w:tcW w:w="2398" w:type="dxa"/>
          </w:tcPr>
          <w:p w14:paraId="5A7256A4" w14:textId="5E7F47F3" w:rsidR="00A65467" w:rsidRPr="00C97679" w:rsidRDefault="00C90BB8"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are realistic and well within the </w:t>
            </w:r>
            <w:r w:rsidR="00923143">
              <w:rPr>
                <w:rFonts w:asciiTheme="majorHAnsi" w:hAnsiTheme="majorHAnsi"/>
                <w:sz w:val="21"/>
                <w:szCs w:val="21"/>
              </w:rPr>
              <w:t>unit</w:t>
            </w:r>
            <w:r w:rsidR="00A65467" w:rsidRPr="00C97679">
              <w:rPr>
                <w:rFonts w:asciiTheme="majorHAnsi" w:hAnsiTheme="majorHAnsi"/>
                <w:sz w:val="21"/>
                <w:szCs w:val="21"/>
              </w:rPr>
              <w:t>’s capabilities and resources. They present a challenge yet are attainable.</w:t>
            </w:r>
          </w:p>
        </w:tc>
        <w:tc>
          <w:tcPr>
            <w:tcW w:w="2398" w:type="dxa"/>
          </w:tcPr>
          <w:p w14:paraId="6F72A798" w14:textId="71A77E31"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Most </w:t>
            </w:r>
            <w:r w:rsidR="00C90BB8">
              <w:rPr>
                <w:rFonts w:asciiTheme="majorHAnsi" w:hAnsiTheme="majorHAnsi"/>
                <w:sz w:val="21"/>
                <w:szCs w:val="21"/>
              </w:rPr>
              <w:t>goals</w:t>
            </w:r>
            <w:r w:rsidRPr="00C97679">
              <w:rPr>
                <w:rFonts w:asciiTheme="majorHAnsi" w:hAnsiTheme="majorHAnsi"/>
                <w:sz w:val="21"/>
                <w:szCs w:val="21"/>
              </w:rPr>
              <w:t xml:space="preserve"> are achievable, requiring effort but within realistic limits.</w:t>
            </w:r>
          </w:p>
        </w:tc>
        <w:tc>
          <w:tcPr>
            <w:tcW w:w="2398" w:type="dxa"/>
          </w:tcPr>
          <w:p w14:paraId="1C946024" w14:textId="5CB581EF"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Some </w:t>
            </w:r>
            <w:r w:rsidR="00C90BB8">
              <w:rPr>
                <w:rFonts w:asciiTheme="majorHAnsi" w:hAnsiTheme="majorHAnsi"/>
                <w:sz w:val="21"/>
                <w:szCs w:val="21"/>
              </w:rPr>
              <w:t>goals</w:t>
            </w:r>
            <w:r w:rsidRPr="00C97679">
              <w:rPr>
                <w:rFonts w:asciiTheme="majorHAnsi" w:hAnsiTheme="majorHAnsi"/>
                <w:sz w:val="21"/>
                <w:szCs w:val="21"/>
              </w:rPr>
              <w:t xml:space="preserve"> appear somewhat ambitious relative to resources and capabilities.</w:t>
            </w:r>
          </w:p>
        </w:tc>
        <w:tc>
          <w:tcPr>
            <w:tcW w:w="2399" w:type="dxa"/>
          </w:tcPr>
          <w:p w14:paraId="03390A8A" w14:textId="417E5785" w:rsidR="00A65467" w:rsidRPr="00C97679" w:rsidRDefault="00C90BB8"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are overly ambitious, with significant concerns about resources and capabilities.</w:t>
            </w:r>
          </w:p>
        </w:tc>
        <w:tc>
          <w:tcPr>
            <w:tcW w:w="2399" w:type="dxa"/>
          </w:tcPr>
          <w:p w14:paraId="3E561238" w14:textId="134CDC2E" w:rsidR="00A65467" w:rsidRPr="00C97679" w:rsidRDefault="00C90BB8"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are unrealistic and unachievable given the current context and/or </w:t>
            </w:r>
            <w:r>
              <w:rPr>
                <w:rFonts w:asciiTheme="majorHAnsi" w:hAnsiTheme="majorHAnsi"/>
                <w:sz w:val="21"/>
                <w:szCs w:val="21"/>
              </w:rPr>
              <w:t>goals</w:t>
            </w:r>
            <w:r w:rsidR="00A65467" w:rsidRPr="00C97679">
              <w:rPr>
                <w:rFonts w:asciiTheme="majorHAnsi" w:hAnsiTheme="majorHAnsi"/>
                <w:sz w:val="21"/>
                <w:szCs w:val="21"/>
              </w:rPr>
              <w:t xml:space="preserve"> are missing.</w:t>
            </w:r>
          </w:p>
        </w:tc>
      </w:tr>
      <w:tr w:rsidR="00A65467" w:rsidRPr="00C97679" w14:paraId="6EC5EF7D" w14:textId="77777777" w:rsidTr="562924BA">
        <w:tc>
          <w:tcPr>
            <w:cnfStyle w:val="001000000000" w:firstRow="0" w:lastRow="0" w:firstColumn="1" w:lastColumn="0" w:oddVBand="0" w:evenVBand="0" w:oddHBand="0" w:evenHBand="0" w:firstRowFirstColumn="0" w:firstRowLastColumn="0" w:lastRowFirstColumn="0" w:lastRowLastColumn="0"/>
            <w:tcW w:w="2398" w:type="dxa"/>
            <w:vAlign w:val="center"/>
          </w:tcPr>
          <w:p w14:paraId="03102388" w14:textId="385A0263" w:rsidR="00A65467" w:rsidRPr="00C97679" w:rsidRDefault="00A65467" w:rsidP="00A65467">
            <w:pPr>
              <w:pStyle w:val="ListParagraph"/>
              <w:ind w:left="0"/>
              <w:jc w:val="center"/>
              <w:rPr>
                <w:rFonts w:asciiTheme="majorHAnsi" w:hAnsiTheme="majorHAnsi"/>
                <w:sz w:val="21"/>
                <w:szCs w:val="21"/>
              </w:rPr>
            </w:pPr>
            <w:r w:rsidRPr="00C97679">
              <w:rPr>
                <w:rFonts w:asciiTheme="majorHAnsi" w:hAnsiTheme="majorHAnsi"/>
                <w:sz w:val="21"/>
                <w:szCs w:val="21"/>
              </w:rPr>
              <w:t>Relevance</w:t>
            </w:r>
          </w:p>
        </w:tc>
        <w:tc>
          <w:tcPr>
            <w:tcW w:w="2398" w:type="dxa"/>
          </w:tcPr>
          <w:p w14:paraId="1D2FD7F3" w14:textId="64C8E89F" w:rsidR="00A65467" w:rsidRPr="00C97679" w:rsidRDefault="00C90BB8" w:rsidP="00A65467">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are highly relevant, aligning perfectly with the institution's mission and the </w:t>
            </w:r>
            <w:r w:rsidR="00923143">
              <w:rPr>
                <w:rFonts w:asciiTheme="majorHAnsi" w:hAnsiTheme="majorHAnsi"/>
                <w:sz w:val="21"/>
                <w:szCs w:val="21"/>
              </w:rPr>
              <w:t>unit</w:t>
            </w:r>
            <w:r w:rsidR="00A65467" w:rsidRPr="00C97679">
              <w:rPr>
                <w:rFonts w:asciiTheme="majorHAnsi" w:hAnsiTheme="majorHAnsi"/>
                <w:sz w:val="21"/>
                <w:szCs w:val="21"/>
              </w:rPr>
              <w:t xml:space="preserve">'s specific goals. They address critical aspects of </w:t>
            </w:r>
            <w:r w:rsidR="00923143">
              <w:rPr>
                <w:rFonts w:asciiTheme="majorHAnsi" w:hAnsiTheme="majorHAnsi"/>
                <w:sz w:val="21"/>
                <w:szCs w:val="21"/>
              </w:rPr>
              <w:t>unit</w:t>
            </w:r>
            <w:r w:rsidR="00A65467" w:rsidRPr="00C97679">
              <w:rPr>
                <w:rFonts w:asciiTheme="majorHAnsi" w:hAnsiTheme="majorHAnsi"/>
                <w:sz w:val="21"/>
                <w:szCs w:val="21"/>
              </w:rPr>
              <w:t xml:space="preserve"> performance.</w:t>
            </w:r>
          </w:p>
        </w:tc>
        <w:tc>
          <w:tcPr>
            <w:tcW w:w="2398" w:type="dxa"/>
          </w:tcPr>
          <w:p w14:paraId="4F7C39F4" w14:textId="7BAB673F"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Most </w:t>
            </w:r>
            <w:r w:rsidR="00C90BB8">
              <w:rPr>
                <w:rFonts w:asciiTheme="majorHAnsi" w:hAnsiTheme="majorHAnsi"/>
                <w:sz w:val="21"/>
                <w:szCs w:val="21"/>
              </w:rPr>
              <w:t>goals</w:t>
            </w:r>
            <w:r w:rsidRPr="00C97679">
              <w:rPr>
                <w:rFonts w:asciiTheme="majorHAnsi" w:hAnsiTheme="majorHAnsi"/>
                <w:sz w:val="21"/>
                <w:szCs w:val="21"/>
              </w:rPr>
              <w:t xml:space="preserve"> are mostly relevant, with good alignment to the institution's mission and </w:t>
            </w:r>
            <w:r w:rsidR="00923143">
              <w:rPr>
                <w:rFonts w:asciiTheme="majorHAnsi" w:hAnsiTheme="majorHAnsi"/>
                <w:sz w:val="21"/>
                <w:szCs w:val="21"/>
              </w:rPr>
              <w:t>unit</w:t>
            </w:r>
            <w:r w:rsidRPr="00C97679">
              <w:rPr>
                <w:rFonts w:asciiTheme="majorHAnsi" w:hAnsiTheme="majorHAnsi"/>
                <w:sz w:val="21"/>
                <w:szCs w:val="21"/>
              </w:rPr>
              <w:t xml:space="preserve"> goals.</w:t>
            </w:r>
          </w:p>
        </w:tc>
        <w:tc>
          <w:tcPr>
            <w:tcW w:w="2398" w:type="dxa"/>
          </w:tcPr>
          <w:p w14:paraId="6BC82AB7" w14:textId="40E1DB0A"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Some </w:t>
            </w:r>
            <w:r w:rsidR="00C90BB8">
              <w:rPr>
                <w:rFonts w:asciiTheme="majorHAnsi" w:hAnsiTheme="majorHAnsi"/>
                <w:sz w:val="21"/>
                <w:szCs w:val="21"/>
              </w:rPr>
              <w:t>goals</w:t>
            </w:r>
            <w:r w:rsidRPr="00C97679">
              <w:rPr>
                <w:rFonts w:asciiTheme="majorHAnsi" w:hAnsiTheme="majorHAnsi"/>
                <w:sz w:val="21"/>
                <w:szCs w:val="21"/>
              </w:rPr>
              <w:t xml:space="preserve"> are relevant, but not all directly support the institution's mission or </w:t>
            </w:r>
            <w:r w:rsidR="00923143">
              <w:rPr>
                <w:rFonts w:asciiTheme="majorHAnsi" w:hAnsiTheme="majorHAnsi"/>
                <w:sz w:val="21"/>
                <w:szCs w:val="21"/>
              </w:rPr>
              <w:t>unit</w:t>
            </w:r>
            <w:r w:rsidRPr="00C97679">
              <w:rPr>
                <w:rFonts w:asciiTheme="majorHAnsi" w:hAnsiTheme="majorHAnsi"/>
                <w:sz w:val="21"/>
                <w:szCs w:val="21"/>
              </w:rPr>
              <w:t xml:space="preserve"> goals.</w:t>
            </w:r>
          </w:p>
        </w:tc>
        <w:tc>
          <w:tcPr>
            <w:tcW w:w="2399" w:type="dxa"/>
          </w:tcPr>
          <w:p w14:paraId="791BAFF4" w14:textId="249DC67F" w:rsidR="00A65467" w:rsidRPr="00C97679" w:rsidRDefault="00C90BB8" w:rsidP="00A65467">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have limited relevance to the broader institutional mission or specific </w:t>
            </w:r>
            <w:r w:rsidR="00923143">
              <w:rPr>
                <w:rFonts w:asciiTheme="majorHAnsi" w:hAnsiTheme="majorHAnsi"/>
                <w:sz w:val="21"/>
                <w:szCs w:val="21"/>
              </w:rPr>
              <w:t>unit</w:t>
            </w:r>
            <w:r w:rsidR="00A65467" w:rsidRPr="00C97679">
              <w:rPr>
                <w:rFonts w:asciiTheme="majorHAnsi" w:hAnsiTheme="majorHAnsi"/>
                <w:sz w:val="21"/>
                <w:szCs w:val="21"/>
              </w:rPr>
              <w:t xml:space="preserve"> goals.</w:t>
            </w:r>
          </w:p>
        </w:tc>
        <w:tc>
          <w:tcPr>
            <w:tcW w:w="2399" w:type="dxa"/>
          </w:tcPr>
          <w:p w14:paraId="363A1F0C" w14:textId="5A0814E2" w:rsidR="00A65467" w:rsidRPr="00C97679" w:rsidRDefault="00C90BB8" w:rsidP="00A65467">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are not relevant to the institutional mission or </w:t>
            </w:r>
            <w:r w:rsidR="00923143">
              <w:rPr>
                <w:rFonts w:asciiTheme="majorHAnsi" w:hAnsiTheme="majorHAnsi"/>
                <w:sz w:val="21"/>
                <w:szCs w:val="21"/>
              </w:rPr>
              <w:t>unit</w:t>
            </w:r>
            <w:r w:rsidR="00A65467" w:rsidRPr="00C97679">
              <w:rPr>
                <w:rFonts w:asciiTheme="majorHAnsi" w:hAnsiTheme="majorHAnsi"/>
                <w:sz w:val="21"/>
                <w:szCs w:val="21"/>
              </w:rPr>
              <w:t xml:space="preserve"> goals and/or </w:t>
            </w:r>
            <w:r>
              <w:rPr>
                <w:rFonts w:asciiTheme="majorHAnsi" w:hAnsiTheme="majorHAnsi"/>
                <w:sz w:val="21"/>
                <w:szCs w:val="21"/>
              </w:rPr>
              <w:t>goals</w:t>
            </w:r>
            <w:r w:rsidR="00A65467" w:rsidRPr="00C97679">
              <w:rPr>
                <w:rFonts w:asciiTheme="majorHAnsi" w:hAnsiTheme="majorHAnsi"/>
                <w:sz w:val="21"/>
                <w:szCs w:val="21"/>
              </w:rPr>
              <w:t xml:space="preserve"> are missing.</w:t>
            </w:r>
          </w:p>
        </w:tc>
      </w:tr>
      <w:tr w:rsidR="00A65467" w:rsidRPr="00C97679" w14:paraId="38D25034" w14:textId="77777777" w:rsidTr="56292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79944F04" w14:textId="05CB91B8" w:rsidR="00A65467" w:rsidRPr="00C97679" w:rsidRDefault="00A65467" w:rsidP="00A65467">
            <w:pPr>
              <w:pStyle w:val="ListParagraph"/>
              <w:ind w:left="0"/>
              <w:jc w:val="center"/>
              <w:rPr>
                <w:rFonts w:asciiTheme="majorHAnsi" w:hAnsiTheme="majorHAnsi"/>
                <w:sz w:val="21"/>
                <w:szCs w:val="21"/>
              </w:rPr>
            </w:pPr>
            <w:r w:rsidRPr="00C97679">
              <w:rPr>
                <w:rFonts w:asciiTheme="majorHAnsi" w:hAnsiTheme="majorHAnsi"/>
                <w:sz w:val="21"/>
                <w:szCs w:val="21"/>
              </w:rPr>
              <w:t>Time-bound</w:t>
            </w:r>
          </w:p>
        </w:tc>
        <w:tc>
          <w:tcPr>
            <w:tcW w:w="2398" w:type="dxa"/>
          </w:tcPr>
          <w:p w14:paraId="49A83CB2" w14:textId="1097AED4" w:rsidR="00A65467" w:rsidRPr="00C97679" w:rsidRDefault="00C90BB8"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have a clear, well-defined timeline that is appropriate for achieving the stated </w:t>
            </w:r>
            <w:r>
              <w:rPr>
                <w:rFonts w:asciiTheme="majorHAnsi" w:hAnsiTheme="majorHAnsi"/>
                <w:sz w:val="21"/>
                <w:szCs w:val="21"/>
              </w:rPr>
              <w:t>goals</w:t>
            </w:r>
            <w:r w:rsidR="00A65467" w:rsidRPr="00C97679">
              <w:rPr>
                <w:rFonts w:asciiTheme="majorHAnsi" w:hAnsiTheme="majorHAnsi"/>
                <w:sz w:val="21"/>
                <w:szCs w:val="21"/>
              </w:rPr>
              <w:t>.</w:t>
            </w:r>
          </w:p>
        </w:tc>
        <w:tc>
          <w:tcPr>
            <w:tcW w:w="2398" w:type="dxa"/>
          </w:tcPr>
          <w:p w14:paraId="562D5666" w14:textId="6BC1259F"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Most </w:t>
            </w:r>
            <w:r w:rsidR="00C90BB8">
              <w:rPr>
                <w:rFonts w:asciiTheme="majorHAnsi" w:hAnsiTheme="majorHAnsi"/>
                <w:sz w:val="21"/>
                <w:szCs w:val="21"/>
              </w:rPr>
              <w:t>goals</w:t>
            </w:r>
            <w:r w:rsidRPr="00C97679">
              <w:rPr>
                <w:rFonts w:asciiTheme="majorHAnsi" w:hAnsiTheme="majorHAnsi"/>
                <w:sz w:val="21"/>
                <w:szCs w:val="21"/>
              </w:rPr>
              <w:t xml:space="preserve"> include a general timeline, but some flexibility or lack of precision is noted.</w:t>
            </w:r>
          </w:p>
        </w:tc>
        <w:tc>
          <w:tcPr>
            <w:tcW w:w="2398" w:type="dxa"/>
          </w:tcPr>
          <w:p w14:paraId="245869D0" w14:textId="3871DC61"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Some </w:t>
            </w:r>
            <w:r w:rsidR="00C90BB8">
              <w:rPr>
                <w:rFonts w:asciiTheme="majorHAnsi" w:hAnsiTheme="majorHAnsi"/>
                <w:sz w:val="21"/>
                <w:szCs w:val="21"/>
              </w:rPr>
              <w:t>goals</w:t>
            </w:r>
            <w:r w:rsidRPr="00C97679">
              <w:rPr>
                <w:rFonts w:asciiTheme="majorHAnsi" w:hAnsiTheme="majorHAnsi"/>
                <w:sz w:val="21"/>
                <w:szCs w:val="21"/>
              </w:rPr>
              <w:t xml:space="preserve"> have an implied timeline, not clearly defined or detailed.</w:t>
            </w:r>
          </w:p>
        </w:tc>
        <w:tc>
          <w:tcPr>
            <w:tcW w:w="2399" w:type="dxa"/>
          </w:tcPr>
          <w:p w14:paraId="6EE01379" w14:textId="070E2065" w:rsidR="00A65467" w:rsidRPr="00C97679" w:rsidRDefault="00C90BB8"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Pr>
                <w:rFonts w:asciiTheme="majorHAnsi" w:hAnsiTheme="majorHAnsi"/>
                <w:sz w:val="21"/>
                <w:szCs w:val="21"/>
              </w:rPr>
              <w:t>Goals</w:t>
            </w:r>
            <w:r w:rsidR="00A65467" w:rsidRPr="00C97679">
              <w:rPr>
                <w:rFonts w:asciiTheme="majorHAnsi" w:hAnsiTheme="majorHAnsi"/>
                <w:sz w:val="21"/>
                <w:szCs w:val="21"/>
              </w:rPr>
              <w:t xml:space="preserve"> lack a specific timeline, with unclear expectations for achievement.</w:t>
            </w:r>
          </w:p>
        </w:tc>
        <w:tc>
          <w:tcPr>
            <w:tcW w:w="2399" w:type="dxa"/>
          </w:tcPr>
          <w:p w14:paraId="2557EAAA" w14:textId="48B57680"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No timeline or deadline is associated with the </w:t>
            </w:r>
            <w:r w:rsidR="00C90BB8">
              <w:rPr>
                <w:rFonts w:asciiTheme="majorHAnsi" w:hAnsiTheme="majorHAnsi"/>
                <w:sz w:val="21"/>
                <w:szCs w:val="21"/>
              </w:rPr>
              <w:t>goals</w:t>
            </w:r>
            <w:r w:rsidRPr="00C97679">
              <w:rPr>
                <w:rFonts w:asciiTheme="majorHAnsi" w:hAnsiTheme="majorHAnsi"/>
                <w:sz w:val="21"/>
                <w:szCs w:val="21"/>
              </w:rPr>
              <w:t xml:space="preserve"> and/or </w:t>
            </w:r>
            <w:r w:rsidR="00C90BB8">
              <w:rPr>
                <w:rFonts w:asciiTheme="majorHAnsi" w:hAnsiTheme="majorHAnsi"/>
                <w:sz w:val="21"/>
                <w:szCs w:val="21"/>
              </w:rPr>
              <w:t>goals</w:t>
            </w:r>
            <w:r w:rsidRPr="00C97679">
              <w:rPr>
                <w:rFonts w:asciiTheme="majorHAnsi" w:hAnsiTheme="majorHAnsi"/>
                <w:sz w:val="21"/>
                <w:szCs w:val="21"/>
              </w:rPr>
              <w:t xml:space="preserve"> are missing.</w:t>
            </w:r>
          </w:p>
        </w:tc>
      </w:tr>
      <w:tr w:rsidR="42024F87" w:rsidRPr="00C97679" w14:paraId="201186FA" w14:textId="77777777" w:rsidTr="562924BA">
        <w:trPr>
          <w:trHeight w:val="30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7085D4FC" w14:textId="18B8413E" w:rsidR="42024F87" w:rsidRPr="00C97679" w:rsidRDefault="42024F87" w:rsidP="42024F87">
            <w:pPr>
              <w:jc w:val="center"/>
              <w:rPr>
                <w:rFonts w:asciiTheme="majorHAnsi" w:hAnsiTheme="majorHAnsi"/>
                <w:sz w:val="21"/>
                <w:szCs w:val="21"/>
              </w:rPr>
            </w:pPr>
            <w:r w:rsidRPr="00C97679">
              <w:rPr>
                <w:rFonts w:asciiTheme="majorHAnsi" w:hAnsiTheme="majorHAnsi"/>
                <w:sz w:val="21"/>
                <w:szCs w:val="21"/>
              </w:rPr>
              <w:t xml:space="preserve">Number of </w:t>
            </w:r>
            <w:r w:rsidR="00294FC5" w:rsidRPr="00C97679">
              <w:rPr>
                <w:rFonts w:asciiTheme="majorHAnsi" w:hAnsiTheme="majorHAnsi"/>
                <w:sz w:val="21"/>
                <w:szCs w:val="21"/>
              </w:rPr>
              <w:t>U</w:t>
            </w:r>
            <w:r w:rsidR="007559D5">
              <w:rPr>
                <w:rFonts w:asciiTheme="majorHAnsi" w:hAnsiTheme="majorHAnsi"/>
                <w:sz w:val="21"/>
                <w:szCs w:val="21"/>
              </w:rPr>
              <w:t>G</w:t>
            </w:r>
            <w:r w:rsidRPr="00C97679">
              <w:rPr>
                <w:rFonts w:asciiTheme="majorHAnsi" w:hAnsiTheme="majorHAnsi"/>
                <w:sz w:val="21"/>
                <w:szCs w:val="21"/>
              </w:rPr>
              <w:t>s</w:t>
            </w:r>
          </w:p>
        </w:tc>
        <w:tc>
          <w:tcPr>
            <w:tcW w:w="2398" w:type="dxa"/>
            <w:vAlign w:val="center"/>
          </w:tcPr>
          <w:p w14:paraId="56EA6EA7" w14:textId="02895AC3" w:rsidR="42024F87" w:rsidRPr="00C97679" w:rsidRDefault="00294FC5" w:rsidP="42024F8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3+</w:t>
            </w:r>
          </w:p>
        </w:tc>
        <w:tc>
          <w:tcPr>
            <w:tcW w:w="2398" w:type="dxa"/>
            <w:vAlign w:val="center"/>
          </w:tcPr>
          <w:p w14:paraId="5350443F" w14:textId="6E22C47D" w:rsidR="42024F87" w:rsidRPr="00C97679" w:rsidRDefault="00C97679" w:rsidP="42024F8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3</w:t>
            </w:r>
          </w:p>
        </w:tc>
        <w:tc>
          <w:tcPr>
            <w:tcW w:w="2398" w:type="dxa"/>
            <w:vAlign w:val="center"/>
          </w:tcPr>
          <w:p w14:paraId="3D78C1BF" w14:textId="0614A13D" w:rsidR="42024F87" w:rsidRPr="00C97679" w:rsidRDefault="00C97679" w:rsidP="42024F8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&lt;3</w:t>
            </w:r>
          </w:p>
        </w:tc>
        <w:tc>
          <w:tcPr>
            <w:tcW w:w="2399" w:type="dxa"/>
            <w:vAlign w:val="center"/>
          </w:tcPr>
          <w:p w14:paraId="5BE29675" w14:textId="4D59190C" w:rsidR="42024F87" w:rsidRPr="00C97679" w:rsidRDefault="00C97679" w:rsidP="42024F8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&lt;3</w:t>
            </w:r>
          </w:p>
        </w:tc>
        <w:tc>
          <w:tcPr>
            <w:tcW w:w="2399" w:type="dxa"/>
            <w:vAlign w:val="center"/>
          </w:tcPr>
          <w:p w14:paraId="38DBAFBC" w14:textId="229DBD03" w:rsidR="42024F87" w:rsidRPr="00C97679" w:rsidRDefault="42024F87" w:rsidP="42024F8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0</w:t>
            </w:r>
          </w:p>
        </w:tc>
      </w:tr>
    </w:tbl>
    <w:p w14:paraId="609018B1" w14:textId="4F46B78B" w:rsidR="00DF50E8" w:rsidRPr="00C97679" w:rsidRDefault="00DF50E8" w:rsidP="00DF50E8">
      <w:pPr>
        <w:pStyle w:val="ListParagraph"/>
        <w:ind w:left="360"/>
        <w:rPr>
          <w:rFonts w:asciiTheme="majorHAnsi" w:hAnsiTheme="majorHAnsi"/>
          <w:sz w:val="21"/>
          <w:szCs w:val="21"/>
        </w:rPr>
      </w:pPr>
    </w:p>
    <w:p w14:paraId="66FC23F0" w14:textId="77777777" w:rsidR="00DF50E8" w:rsidRPr="00C97679" w:rsidRDefault="00DF50E8">
      <w:pPr>
        <w:rPr>
          <w:rFonts w:asciiTheme="majorHAnsi" w:hAnsiTheme="majorHAnsi"/>
          <w:sz w:val="21"/>
          <w:szCs w:val="21"/>
        </w:rPr>
      </w:pPr>
      <w:r w:rsidRPr="00C97679">
        <w:rPr>
          <w:rFonts w:asciiTheme="majorHAnsi" w:hAnsiTheme="majorHAnsi"/>
          <w:sz w:val="21"/>
          <w:szCs w:val="21"/>
        </w:rPr>
        <w:br w:type="page"/>
      </w:r>
    </w:p>
    <w:p w14:paraId="3F6F32B5" w14:textId="0E55A615" w:rsidR="008A73CD" w:rsidRPr="00C97679" w:rsidRDefault="40A51B40" w:rsidP="40A51B40">
      <w:pPr>
        <w:pStyle w:val="ListParagraph"/>
        <w:numPr>
          <w:ilvl w:val="0"/>
          <w:numId w:val="1"/>
        </w:numPr>
        <w:rPr>
          <w:rFonts w:asciiTheme="majorHAnsi" w:hAnsiTheme="majorHAnsi"/>
          <w:b/>
          <w:bCs/>
          <w:sz w:val="21"/>
          <w:szCs w:val="21"/>
        </w:rPr>
      </w:pPr>
      <w:r w:rsidRPr="00C97679">
        <w:rPr>
          <w:rFonts w:asciiTheme="majorHAnsi" w:hAnsiTheme="majorHAnsi"/>
          <w:b/>
          <w:bCs/>
          <w:sz w:val="21"/>
          <w:szCs w:val="21"/>
        </w:rPr>
        <w:lastRenderedPageBreak/>
        <w:t>Measures: Steps 2A</w:t>
      </w:r>
      <w:r w:rsidR="000C56E7">
        <w:rPr>
          <w:rFonts w:asciiTheme="majorHAnsi" w:hAnsiTheme="majorHAnsi"/>
          <w:b/>
          <w:bCs/>
          <w:sz w:val="21"/>
          <w:szCs w:val="21"/>
        </w:rPr>
        <w:t xml:space="preserve"> and </w:t>
      </w:r>
      <w:r w:rsidRPr="00C97679">
        <w:rPr>
          <w:rFonts w:asciiTheme="majorHAnsi" w:hAnsiTheme="majorHAnsi"/>
          <w:b/>
          <w:bCs/>
          <w:sz w:val="21"/>
          <w:szCs w:val="21"/>
        </w:rPr>
        <w:t>2B</w:t>
      </w:r>
    </w:p>
    <w:p w14:paraId="2B724C32" w14:textId="4F9E0902" w:rsidR="40A51B40" w:rsidRPr="00C97679" w:rsidRDefault="40A51B40" w:rsidP="40A51B40">
      <w:pPr>
        <w:rPr>
          <w:rFonts w:asciiTheme="majorHAnsi" w:hAnsiTheme="majorHAnsi"/>
          <w:b/>
          <w:bCs/>
          <w:sz w:val="21"/>
          <w:szCs w:val="21"/>
        </w:rPr>
      </w:pPr>
    </w:p>
    <w:tbl>
      <w:tblPr>
        <w:tblStyle w:val="GridTable4-Accent1"/>
        <w:tblW w:w="0" w:type="auto"/>
        <w:tblLook w:val="04A0" w:firstRow="1" w:lastRow="0" w:firstColumn="1" w:lastColumn="0" w:noHBand="0" w:noVBand="1"/>
      </w:tblPr>
      <w:tblGrid>
        <w:gridCol w:w="2398"/>
        <w:gridCol w:w="2398"/>
        <w:gridCol w:w="2398"/>
        <w:gridCol w:w="2398"/>
        <w:gridCol w:w="2399"/>
        <w:gridCol w:w="2399"/>
      </w:tblGrid>
      <w:tr w:rsidR="008A73CD" w:rsidRPr="00C97679" w14:paraId="19B3299B" w14:textId="77777777" w:rsidTr="40A51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48669241" w14:textId="77777777" w:rsidR="008A73C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Review Criteria</w:t>
            </w:r>
          </w:p>
        </w:tc>
        <w:tc>
          <w:tcPr>
            <w:tcW w:w="2398" w:type="dxa"/>
          </w:tcPr>
          <w:p w14:paraId="22059145"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4 – Exemplary</w:t>
            </w:r>
          </w:p>
        </w:tc>
        <w:tc>
          <w:tcPr>
            <w:tcW w:w="2398" w:type="dxa"/>
          </w:tcPr>
          <w:p w14:paraId="4AA2CCBF"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3 – Good</w:t>
            </w:r>
          </w:p>
        </w:tc>
        <w:tc>
          <w:tcPr>
            <w:tcW w:w="2398" w:type="dxa"/>
          </w:tcPr>
          <w:p w14:paraId="62959C91"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2 – Developing</w:t>
            </w:r>
          </w:p>
        </w:tc>
        <w:tc>
          <w:tcPr>
            <w:tcW w:w="2399" w:type="dxa"/>
          </w:tcPr>
          <w:p w14:paraId="20A45712"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1 – Beginning</w:t>
            </w:r>
          </w:p>
        </w:tc>
        <w:tc>
          <w:tcPr>
            <w:tcW w:w="2399" w:type="dxa"/>
          </w:tcPr>
          <w:p w14:paraId="5BAD12B2"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0 – Absent</w:t>
            </w:r>
          </w:p>
        </w:tc>
      </w:tr>
      <w:tr w:rsidR="00A65467" w:rsidRPr="00C97679" w14:paraId="5ABBA03A"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094FEB37" w14:textId="6F27A847" w:rsidR="00A65467" w:rsidRPr="00C97679" w:rsidRDefault="00A65467" w:rsidP="00A65467">
            <w:pPr>
              <w:pStyle w:val="ListParagraph"/>
              <w:ind w:left="0"/>
              <w:jc w:val="center"/>
              <w:rPr>
                <w:rFonts w:asciiTheme="majorHAnsi" w:hAnsiTheme="majorHAnsi"/>
                <w:sz w:val="21"/>
                <w:szCs w:val="21"/>
              </w:rPr>
            </w:pPr>
            <w:r w:rsidRPr="00C97679">
              <w:rPr>
                <w:rFonts w:asciiTheme="majorHAnsi" w:hAnsiTheme="majorHAnsi"/>
                <w:sz w:val="21"/>
                <w:szCs w:val="21"/>
              </w:rPr>
              <w:t>Clarity</w:t>
            </w:r>
          </w:p>
        </w:tc>
        <w:tc>
          <w:tcPr>
            <w:tcW w:w="2398" w:type="dxa"/>
          </w:tcPr>
          <w:p w14:paraId="59FF5088" w14:textId="3435757A"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Measures are explicitly defined, easy to understand, and clearly linked to specific </w:t>
            </w:r>
            <w:r w:rsidR="007559D5">
              <w:rPr>
                <w:rFonts w:asciiTheme="majorHAnsi" w:hAnsiTheme="majorHAnsi"/>
                <w:sz w:val="21"/>
                <w:szCs w:val="21"/>
              </w:rPr>
              <w:t>UGs</w:t>
            </w:r>
            <w:r w:rsidRPr="00C97679">
              <w:rPr>
                <w:rFonts w:asciiTheme="majorHAnsi" w:hAnsiTheme="majorHAnsi"/>
                <w:sz w:val="21"/>
                <w:szCs w:val="21"/>
              </w:rPr>
              <w:t>. Descriptions leave no ambiguity about what is being measured and how.</w:t>
            </w:r>
          </w:p>
        </w:tc>
        <w:tc>
          <w:tcPr>
            <w:tcW w:w="2398" w:type="dxa"/>
          </w:tcPr>
          <w:p w14:paraId="32C14A0C" w14:textId="53F936E0" w:rsidR="00A65467" w:rsidRPr="00C97679" w:rsidRDefault="00A65467" w:rsidP="00A65467">
            <w:pPr>
              <w:cnfStyle w:val="000000100000" w:firstRow="0" w:lastRow="0" w:firstColumn="0" w:lastColumn="0" w:oddVBand="0" w:evenVBand="0" w:oddHBand="1" w:evenHBand="0" w:firstRowFirstColumn="0" w:firstRowLastColumn="0" w:lastRowFirstColumn="0" w:lastRowLastColumn="0"/>
              <w:rPr>
                <w:rStyle w:val="spellingerror"/>
                <w:rFonts w:asciiTheme="majorHAnsi" w:hAnsiTheme="majorHAnsi"/>
                <w:sz w:val="21"/>
                <w:szCs w:val="21"/>
              </w:rPr>
            </w:pPr>
            <w:r w:rsidRPr="00C97679">
              <w:rPr>
                <w:rStyle w:val="normaltextrun"/>
                <w:rFonts w:asciiTheme="majorHAnsi" w:hAnsiTheme="majorHAnsi"/>
                <w:sz w:val="21"/>
                <w:szCs w:val="21"/>
              </w:rPr>
              <w:t xml:space="preserve">Measures are well-defined and understandable, with minor areas that could benefit from more precise definitions or clearer links to </w:t>
            </w:r>
            <w:r w:rsidR="007559D5">
              <w:rPr>
                <w:rStyle w:val="normaltextrun"/>
                <w:rFonts w:asciiTheme="majorHAnsi" w:hAnsiTheme="majorHAnsi"/>
                <w:sz w:val="21"/>
                <w:szCs w:val="21"/>
              </w:rPr>
              <w:t>UGs</w:t>
            </w:r>
          </w:p>
        </w:tc>
        <w:tc>
          <w:tcPr>
            <w:tcW w:w="2398" w:type="dxa"/>
          </w:tcPr>
          <w:p w14:paraId="3C4283A1" w14:textId="1884FBCF" w:rsidR="00A65467" w:rsidRPr="00C97679" w:rsidRDefault="00A65467" w:rsidP="00A65467">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Style w:val="normaltextrun"/>
                <w:rFonts w:asciiTheme="majorHAnsi" w:eastAsiaTheme="majorEastAsia" w:hAnsiTheme="majorHAnsi"/>
                <w:sz w:val="21"/>
                <w:szCs w:val="21"/>
              </w:rPr>
              <w:t xml:space="preserve">Measures are described but some remain vaguely defined or the linkage to specific </w:t>
            </w:r>
            <w:r w:rsidR="007559D5">
              <w:rPr>
                <w:rStyle w:val="normaltextrun"/>
                <w:rFonts w:asciiTheme="majorHAnsi" w:eastAsiaTheme="majorEastAsia" w:hAnsiTheme="majorHAnsi"/>
                <w:sz w:val="21"/>
                <w:szCs w:val="21"/>
              </w:rPr>
              <w:t>UGs</w:t>
            </w:r>
            <w:r w:rsidR="00923143">
              <w:rPr>
                <w:rStyle w:val="normaltextrun"/>
                <w:rFonts w:asciiTheme="majorHAnsi" w:eastAsiaTheme="majorEastAsia" w:hAnsiTheme="majorHAnsi"/>
                <w:sz w:val="21"/>
                <w:szCs w:val="21"/>
              </w:rPr>
              <w:t xml:space="preserve"> </w:t>
            </w:r>
            <w:r w:rsidRPr="00C97679">
              <w:rPr>
                <w:rStyle w:val="normaltextrun"/>
                <w:rFonts w:asciiTheme="majorHAnsi" w:eastAsiaTheme="majorEastAsia" w:hAnsiTheme="majorHAnsi"/>
                <w:sz w:val="21"/>
                <w:szCs w:val="21"/>
              </w:rPr>
              <w:t>is not consistently clear.</w:t>
            </w:r>
          </w:p>
        </w:tc>
        <w:tc>
          <w:tcPr>
            <w:tcW w:w="2399" w:type="dxa"/>
          </w:tcPr>
          <w:p w14:paraId="5EC08616" w14:textId="2A194922"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Many measures are poorly defined or their connection to </w:t>
            </w:r>
            <w:r w:rsidR="007559D5">
              <w:rPr>
                <w:rFonts w:asciiTheme="majorHAnsi" w:hAnsiTheme="majorHAnsi"/>
                <w:sz w:val="21"/>
                <w:szCs w:val="21"/>
              </w:rPr>
              <w:t>UGs</w:t>
            </w:r>
            <w:r w:rsidR="000704A4" w:rsidRPr="00C97679">
              <w:rPr>
                <w:rFonts w:asciiTheme="majorHAnsi" w:hAnsiTheme="majorHAnsi"/>
                <w:sz w:val="21"/>
                <w:szCs w:val="21"/>
              </w:rPr>
              <w:t xml:space="preserve"> </w:t>
            </w:r>
            <w:r w:rsidRPr="00C97679">
              <w:rPr>
                <w:rFonts w:asciiTheme="majorHAnsi" w:hAnsiTheme="majorHAnsi"/>
                <w:sz w:val="21"/>
                <w:szCs w:val="21"/>
              </w:rPr>
              <w:t>is ambiguous.</w:t>
            </w:r>
          </w:p>
        </w:tc>
        <w:tc>
          <w:tcPr>
            <w:tcW w:w="2399" w:type="dxa"/>
          </w:tcPr>
          <w:p w14:paraId="1AE4E897" w14:textId="4858DA96"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Style w:val="spellingerror"/>
                <w:rFonts w:asciiTheme="majorHAnsi" w:hAnsiTheme="majorHAnsi"/>
                <w:sz w:val="21"/>
                <w:szCs w:val="21"/>
              </w:rPr>
            </w:pPr>
            <w:r w:rsidRPr="00C97679">
              <w:rPr>
                <w:rStyle w:val="normaltextrun"/>
                <w:rFonts w:asciiTheme="majorHAnsi" w:hAnsiTheme="majorHAnsi"/>
                <w:sz w:val="21"/>
                <w:szCs w:val="21"/>
              </w:rPr>
              <w:t xml:space="preserve">Measures are undefined or completely unaligned with the specified </w:t>
            </w:r>
            <w:r w:rsidR="007559D5">
              <w:rPr>
                <w:rStyle w:val="normaltextrun"/>
                <w:rFonts w:asciiTheme="majorHAnsi" w:hAnsiTheme="majorHAnsi"/>
                <w:sz w:val="21"/>
                <w:szCs w:val="21"/>
              </w:rPr>
              <w:t>UGs</w:t>
            </w:r>
            <w:r w:rsidR="000704A4" w:rsidRPr="00C97679">
              <w:rPr>
                <w:rStyle w:val="normaltextrun"/>
                <w:rFonts w:asciiTheme="majorHAnsi" w:hAnsiTheme="majorHAnsi"/>
                <w:sz w:val="21"/>
                <w:szCs w:val="21"/>
              </w:rPr>
              <w:t>.</w:t>
            </w:r>
          </w:p>
        </w:tc>
      </w:tr>
      <w:tr w:rsidR="00A65467" w:rsidRPr="00C97679" w14:paraId="3DE232C0" w14:textId="77777777" w:rsidTr="40A51B40">
        <w:tc>
          <w:tcPr>
            <w:cnfStyle w:val="001000000000" w:firstRow="0" w:lastRow="0" w:firstColumn="1" w:lastColumn="0" w:oddVBand="0" w:evenVBand="0" w:oddHBand="0" w:evenHBand="0" w:firstRowFirstColumn="0" w:firstRowLastColumn="0" w:lastRowFirstColumn="0" w:lastRowLastColumn="0"/>
            <w:tcW w:w="2398" w:type="dxa"/>
            <w:vAlign w:val="center"/>
          </w:tcPr>
          <w:p w14:paraId="6AFEB3D3" w14:textId="08402B6F" w:rsidR="00A65467" w:rsidRPr="00C97679" w:rsidRDefault="00A65467" w:rsidP="00A65467">
            <w:pPr>
              <w:pStyle w:val="ListParagraph"/>
              <w:ind w:left="0"/>
              <w:jc w:val="center"/>
              <w:rPr>
                <w:rFonts w:asciiTheme="majorHAnsi" w:hAnsiTheme="majorHAnsi"/>
                <w:sz w:val="21"/>
                <w:szCs w:val="21"/>
              </w:rPr>
            </w:pPr>
            <w:r w:rsidRPr="00C97679">
              <w:rPr>
                <w:rFonts w:asciiTheme="majorHAnsi" w:hAnsiTheme="majorHAnsi"/>
                <w:sz w:val="21"/>
                <w:szCs w:val="21"/>
              </w:rPr>
              <w:t>Relevance</w:t>
            </w:r>
          </w:p>
        </w:tc>
        <w:tc>
          <w:tcPr>
            <w:tcW w:w="2398" w:type="dxa"/>
          </w:tcPr>
          <w:p w14:paraId="48458EED" w14:textId="442A44E2"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Measures are perfectly aligned with </w:t>
            </w:r>
            <w:r w:rsidR="00923143">
              <w:rPr>
                <w:rStyle w:val="normaltextrun"/>
                <w:rFonts w:asciiTheme="majorHAnsi" w:hAnsiTheme="majorHAnsi"/>
                <w:sz w:val="21"/>
                <w:szCs w:val="21"/>
              </w:rPr>
              <w:t>t</w:t>
            </w:r>
            <w:r w:rsidR="00923143">
              <w:rPr>
                <w:rStyle w:val="normaltextrun"/>
                <w:sz w:val="21"/>
                <w:szCs w:val="21"/>
              </w:rPr>
              <w:t xml:space="preserve">he </w:t>
            </w:r>
            <w:r w:rsidR="007559D5">
              <w:rPr>
                <w:rStyle w:val="normaltextrun"/>
                <w:sz w:val="21"/>
                <w:szCs w:val="21"/>
              </w:rPr>
              <w:t>UGs</w:t>
            </w:r>
            <w:r w:rsidRPr="00C97679">
              <w:rPr>
                <w:rStyle w:val="normaltextrun"/>
                <w:rFonts w:asciiTheme="majorHAnsi" w:hAnsiTheme="majorHAnsi"/>
                <w:sz w:val="21"/>
                <w:szCs w:val="21"/>
              </w:rPr>
              <w:t xml:space="preserve">, ensuring that all </w:t>
            </w:r>
            <w:r w:rsidR="00C90BB8">
              <w:rPr>
                <w:rStyle w:val="normaltextrun"/>
                <w:rFonts w:asciiTheme="majorHAnsi" w:hAnsiTheme="majorHAnsi"/>
                <w:sz w:val="21"/>
                <w:szCs w:val="21"/>
              </w:rPr>
              <w:t>goals</w:t>
            </w:r>
            <w:r w:rsidRPr="00C97679">
              <w:rPr>
                <w:rStyle w:val="normaltextrun"/>
                <w:rFonts w:asciiTheme="majorHAnsi" w:hAnsiTheme="majorHAnsi"/>
                <w:sz w:val="21"/>
                <w:szCs w:val="21"/>
              </w:rPr>
              <w:t xml:space="preserve"> are effectively assessed through appropriate methodologies.</w:t>
            </w:r>
          </w:p>
        </w:tc>
        <w:tc>
          <w:tcPr>
            <w:tcW w:w="2398" w:type="dxa"/>
          </w:tcPr>
          <w:p w14:paraId="2F88FBE1" w14:textId="619C985D"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Most measures are relevant and provide useful data for most of the </w:t>
            </w:r>
            <w:r w:rsidR="007559D5">
              <w:rPr>
                <w:rStyle w:val="normaltextrun"/>
                <w:rFonts w:asciiTheme="majorHAnsi" w:hAnsiTheme="majorHAnsi"/>
                <w:sz w:val="21"/>
                <w:szCs w:val="21"/>
              </w:rPr>
              <w:t>UGs</w:t>
            </w:r>
            <w:r w:rsidRPr="00C97679">
              <w:rPr>
                <w:rStyle w:val="normaltextrun"/>
                <w:rFonts w:asciiTheme="majorHAnsi" w:hAnsiTheme="majorHAnsi"/>
                <w:sz w:val="21"/>
                <w:szCs w:val="21"/>
              </w:rPr>
              <w:t xml:space="preserve"> with slight misalignments that do not significantly hinder effectiveness.</w:t>
            </w:r>
          </w:p>
        </w:tc>
        <w:tc>
          <w:tcPr>
            <w:tcW w:w="2398" w:type="dxa"/>
          </w:tcPr>
          <w:p w14:paraId="3533C227" w14:textId="1AAC9194"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Some measures do not fully align with </w:t>
            </w:r>
            <w:r w:rsidR="007559D5">
              <w:rPr>
                <w:rFonts w:asciiTheme="majorHAnsi" w:hAnsiTheme="majorHAnsi"/>
                <w:sz w:val="21"/>
                <w:szCs w:val="21"/>
              </w:rPr>
              <w:t>UGs</w:t>
            </w:r>
            <w:r w:rsidR="000704A4" w:rsidRPr="00C97679">
              <w:rPr>
                <w:rFonts w:asciiTheme="majorHAnsi" w:hAnsiTheme="majorHAnsi"/>
                <w:sz w:val="21"/>
                <w:szCs w:val="21"/>
              </w:rPr>
              <w:t>, resulting</w:t>
            </w:r>
            <w:r w:rsidRPr="00C97679">
              <w:rPr>
                <w:rFonts w:asciiTheme="majorHAnsi" w:hAnsiTheme="majorHAnsi"/>
                <w:sz w:val="21"/>
                <w:szCs w:val="21"/>
              </w:rPr>
              <w:t xml:space="preserve"> in data that only partially supports </w:t>
            </w:r>
            <w:r w:rsidR="00923143">
              <w:rPr>
                <w:rFonts w:asciiTheme="majorHAnsi" w:hAnsiTheme="majorHAnsi"/>
                <w:sz w:val="21"/>
                <w:szCs w:val="21"/>
              </w:rPr>
              <w:t>unit</w:t>
            </w:r>
            <w:r w:rsidRPr="00C97679">
              <w:rPr>
                <w:rFonts w:asciiTheme="majorHAnsi" w:hAnsiTheme="majorHAnsi"/>
                <w:sz w:val="21"/>
                <w:szCs w:val="21"/>
              </w:rPr>
              <w:t xml:space="preserve"> evaluation.</w:t>
            </w:r>
          </w:p>
        </w:tc>
        <w:tc>
          <w:tcPr>
            <w:tcW w:w="2399" w:type="dxa"/>
          </w:tcPr>
          <w:p w14:paraId="1DAC1CB9" w14:textId="2C620A4F"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Many measures are not suitable for the intended </w:t>
            </w:r>
            <w:r w:rsidR="007559D5">
              <w:rPr>
                <w:rStyle w:val="normaltextrun"/>
                <w:rFonts w:asciiTheme="majorHAnsi" w:hAnsiTheme="majorHAnsi"/>
                <w:sz w:val="21"/>
                <w:szCs w:val="21"/>
              </w:rPr>
              <w:t>UGs</w:t>
            </w:r>
            <w:r w:rsidRPr="00C97679">
              <w:rPr>
                <w:rStyle w:val="normaltextrun"/>
                <w:rFonts w:asciiTheme="majorHAnsi" w:hAnsiTheme="majorHAnsi"/>
                <w:sz w:val="21"/>
                <w:szCs w:val="21"/>
              </w:rPr>
              <w:t>, leading to irrelevant or minimally useful data.</w:t>
            </w:r>
          </w:p>
        </w:tc>
        <w:tc>
          <w:tcPr>
            <w:tcW w:w="2399" w:type="dxa"/>
          </w:tcPr>
          <w:p w14:paraId="6ED6B4C7" w14:textId="4A568F2E"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Measures do not align with </w:t>
            </w:r>
            <w:r w:rsidR="007559D5">
              <w:rPr>
                <w:rStyle w:val="normaltextrun"/>
                <w:rFonts w:asciiTheme="majorHAnsi" w:hAnsiTheme="majorHAnsi"/>
                <w:sz w:val="21"/>
                <w:szCs w:val="21"/>
              </w:rPr>
              <w:t>UGs</w:t>
            </w:r>
            <w:r w:rsidR="000704A4" w:rsidRPr="00C97679">
              <w:rPr>
                <w:rStyle w:val="normaltextrun"/>
                <w:rFonts w:asciiTheme="majorHAnsi" w:hAnsiTheme="majorHAnsi"/>
                <w:sz w:val="21"/>
                <w:szCs w:val="21"/>
              </w:rPr>
              <w:t xml:space="preserve"> </w:t>
            </w:r>
            <w:r w:rsidRPr="00C97679">
              <w:rPr>
                <w:rStyle w:val="normaltextrun"/>
                <w:rFonts w:asciiTheme="majorHAnsi" w:hAnsiTheme="majorHAnsi"/>
                <w:sz w:val="21"/>
                <w:szCs w:val="21"/>
              </w:rPr>
              <w:t xml:space="preserve">at all, providing no useful data for </w:t>
            </w:r>
            <w:r w:rsidR="00923143">
              <w:rPr>
                <w:rStyle w:val="normaltextrun"/>
                <w:rFonts w:asciiTheme="majorHAnsi" w:hAnsiTheme="majorHAnsi"/>
                <w:sz w:val="21"/>
                <w:szCs w:val="21"/>
              </w:rPr>
              <w:t>u</w:t>
            </w:r>
            <w:r w:rsidR="00923143">
              <w:rPr>
                <w:rStyle w:val="normaltextrun"/>
                <w:sz w:val="21"/>
                <w:szCs w:val="21"/>
              </w:rPr>
              <w:t>nit</w:t>
            </w:r>
            <w:r w:rsidRPr="00C97679">
              <w:rPr>
                <w:rStyle w:val="normaltextrun"/>
                <w:rFonts w:asciiTheme="majorHAnsi" w:hAnsiTheme="majorHAnsi"/>
                <w:sz w:val="21"/>
                <w:szCs w:val="21"/>
              </w:rPr>
              <w:t xml:space="preserve"> assessment.</w:t>
            </w:r>
          </w:p>
        </w:tc>
      </w:tr>
      <w:tr w:rsidR="00A65467" w:rsidRPr="00C97679" w14:paraId="0161A4C2"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29C1BE5A" w14:textId="37F08788" w:rsidR="00A65467" w:rsidRPr="00C97679" w:rsidRDefault="00A65467" w:rsidP="00A65467">
            <w:pPr>
              <w:pStyle w:val="ListParagraph"/>
              <w:ind w:left="0"/>
              <w:jc w:val="center"/>
              <w:rPr>
                <w:rFonts w:asciiTheme="majorHAnsi" w:hAnsiTheme="majorHAnsi"/>
                <w:sz w:val="21"/>
                <w:szCs w:val="21"/>
              </w:rPr>
            </w:pPr>
            <w:r w:rsidRPr="00C97679">
              <w:rPr>
                <w:rFonts w:asciiTheme="majorHAnsi" w:hAnsiTheme="majorHAnsi"/>
                <w:sz w:val="21"/>
                <w:szCs w:val="21"/>
              </w:rPr>
              <w:t>Directness</w:t>
            </w:r>
          </w:p>
        </w:tc>
        <w:tc>
          <w:tcPr>
            <w:tcW w:w="2398" w:type="dxa"/>
          </w:tcPr>
          <w:p w14:paraId="08B04AEE" w14:textId="563C1DB2"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Measures predominantly include direct assessment tools that provide concrete evidence of effectiveness directly linked to </w:t>
            </w:r>
            <w:r w:rsidR="007559D5">
              <w:rPr>
                <w:rFonts w:asciiTheme="majorHAnsi" w:hAnsiTheme="majorHAnsi"/>
                <w:sz w:val="21"/>
                <w:szCs w:val="21"/>
              </w:rPr>
              <w:t>UGs</w:t>
            </w:r>
          </w:p>
        </w:tc>
        <w:tc>
          <w:tcPr>
            <w:tcW w:w="2398" w:type="dxa"/>
          </w:tcPr>
          <w:p w14:paraId="6E3743D5" w14:textId="21DCA050"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Includes a mix of direct and indirect measures, but direct measures clearly dominate and are effectively utilized.</w:t>
            </w:r>
          </w:p>
        </w:tc>
        <w:tc>
          <w:tcPr>
            <w:tcW w:w="2398" w:type="dxa"/>
          </w:tcPr>
          <w:p w14:paraId="59322522" w14:textId="781412F6"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Measures include both direct and indirect tools, but the balance is skewed towards indirect methods, or direct measures are not optimally utilized.</w:t>
            </w:r>
          </w:p>
        </w:tc>
        <w:tc>
          <w:tcPr>
            <w:tcW w:w="2399" w:type="dxa"/>
          </w:tcPr>
          <w:p w14:paraId="73C772C6" w14:textId="5572BBF9"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Reliance primarily on indirect measures with insufficient direct assessment tools to adequately gauge </w:t>
            </w:r>
            <w:r w:rsidR="00923143">
              <w:rPr>
                <w:rStyle w:val="normaltextrun"/>
                <w:rFonts w:asciiTheme="majorHAnsi" w:hAnsiTheme="majorHAnsi"/>
                <w:sz w:val="21"/>
                <w:szCs w:val="21"/>
              </w:rPr>
              <w:t>u</w:t>
            </w:r>
            <w:r w:rsidR="00923143">
              <w:rPr>
                <w:rStyle w:val="normaltextrun"/>
                <w:sz w:val="21"/>
                <w:szCs w:val="21"/>
              </w:rPr>
              <w:t>nit</w:t>
            </w:r>
            <w:r w:rsidRPr="00C97679">
              <w:rPr>
                <w:rStyle w:val="normaltextrun"/>
                <w:rFonts w:asciiTheme="majorHAnsi" w:hAnsiTheme="majorHAnsi"/>
                <w:sz w:val="21"/>
                <w:szCs w:val="21"/>
              </w:rPr>
              <w:t xml:space="preserve"> effectiveness.</w:t>
            </w:r>
          </w:p>
        </w:tc>
        <w:tc>
          <w:tcPr>
            <w:tcW w:w="2399" w:type="dxa"/>
          </w:tcPr>
          <w:p w14:paraId="458B0593" w14:textId="5E48A4E6" w:rsidR="00A65467" w:rsidRPr="00C97679" w:rsidRDefault="00A65467" w:rsidP="00A65467">
            <w:pPr>
              <w:pStyle w:val="ListParagraph"/>
              <w:ind w:left="0"/>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No direct measures are used; assessment relies solely on indirect methods.</w:t>
            </w:r>
          </w:p>
        </w:tc>
      </w:tr>
      <w:tr w:rsidR="00A65467" w:rsidRPr="00C97679" w14:paraId="5C607B96" w14:textId="77777777" w:rsidTr="40A51B40">
        <w:tc>
          <w:tcPr>
            <w:cnfStyle w:val="001000000000" w:firstRow="0" w:lastRow="0" w:firstColumn="1" w:lastColumn="0" w:oddVBand="0" w:evenVBand="0" w:oddHBand="0" w:evenHBand="0" w:firstRowFirstColumn="0" w:firstRowLastColumn="0" w:lastRowFirstColumn="0" w:lastRowLastColumn="0"/>
            <w:tcW w:w="2398" w:type="dxa"/>
            <w:vAlign w:val="center"/>
          </w:tcPr>
          <w:p w14:paraId="19FA5D7A" w14:textId="58451BA9" w:rsidR="00A65467" w:rsidRPr="00C97679" w:rsidRDefault="00A65467" w:rsidP="00A65467">
            <w:pPr>
              <w:pStyle w:val="ListParagraph"/>
              <w:ind w:left="0"/>
              <w:jc w:val="center"/>
              <w:rPr>
                <w:rFonts w:asciiTheme="majorHAnsi" w:hAnsiTheme="majorHAnsi"/>
                <w:sz w:val="21"/>
                <w:szCs w:val="21"/>
              </w:rPr>
            </w:pPr>
            <w:r w:rsidRPr="00C97679">
              <w:rPr>
                <w:rFonts w:asciiTheme="majorHAnsi" w:hAnsiTheme="majorHAnsi"/>
                <w:sz w:val="21"/>
                <w:szCs w:val="21"/>
              </w:rPr>
              <w:t>Comprehensiveness</w:t>
            </w:r>
          </w:p>
        </w:tc>
        <w:tc>
          <w:tcPr>
            <w:tcW w:w="2398" w:type="dxa"/>
          </w:tcPr>
          <w:p w14:paraId="34E0D13C" w14:textId="10ED0EAD"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A broad range of measures covering all aspects of </w:t>
            </w:r>
            <w:r w:rsidR="007559D5">
              <w:rPr>
                <w:rStyle w:val="normaltextrun"/>
                <w:rFonts w:asciiTheme="majorHAnsi" w:hAnsiTheme="majorHAnsi"/>
                <w:sz w:val="21"/>
                <w:szCs w:val="21"/>
              </w:rPr>
              <w:t>UGs</w:t>
            </w:r>
            <w:r w:rsidRPr="00C97679">
              <w:rPr>
                <w:rStyle w:val="normaltextrun"/>
                <w:rFonts w:asciiTheme="majorHAnsi" w:hAnsiTheme="majorHAnsi"/>
                <w:sz w:val="21"/>
                <w:szCs w:val="21"/>
              </w:rPr>
              <w:t xml:space="preserve">, ensuring a thorough assessment of all </w:t>
            </w:r>
            <w:r w:rsidR="00923143">
              <w:rPr>
                <w:rStyle w:val="normaltextrun"/>
                <w:rFonts w:asciiTheme="majorHAnsi" w:hAnsiTheme="majorHAnsi"/>
                <w:sz w:val="21"/>
                <w:szCs w:val="21"/>
              </w:rPr>
              <w:t>u</w:t>
            </w:r>
            <w:r w:rsidR="00923143">
              <w:rPr>
                <w:rStyle w:val="normaltextrun"/>
                <w:sz w:val="21"/>
                <w:szCs w:val="21"/>
              </w:rPr>
              <w:t>nit</w:t>
            </w:r>
            <w:r w:rsidRPr="00C97679">
              <w:rPr>
                <w:rStyle w:val="normaltextrun"/>
                <w:rFonts w:asciiTheme="majorHAnsi" w:hAnsiTheme="majorHAnsi"/>
                <w:sz w:val="21"/>
                <w:szCs w:val="21"/>
              </w:rPr>
              <w:t xml:space="preserve"> facets.</w:t>
            </w:r>
          </w:p>
        </w:tc>
        <w:tc>
          <w:tcPr>
            <w:tcW w:w="2398" w:type="dxa"/>
          </w:tcPr>
          <w:p w14:paraId="2FC7CDD1" w14:textId="7323A226"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A diverse set of measures is used, though some aspects of the </w:t>
            </w:r>
            <w:r w:rsidR="007559D5">
              <w:rPr>
                <w:rStyle w:val="normaltextrun"/>
                <w:rFonts w:asciiTheme="majorHAnsi" w:hAnsiTheme="majorHAnsi"/>
                <w:sz w:val="21"/>
                <w:szCs w:val="21"/>
              </w:rPr>
              <w:t>UGs</w:t>
            </w:r>
            <w:r w:rsidR="000704A4" w:rsidRPr="00C97679">
              <w:rPr>
                <w:rStyle w:val="normaltextrun"/>
                <w:rFonts w:asciiTheme="majorHAnsi" w:hAnsiTheme="majorHAnsi"/>
                <w:sz w:val="21"/>
                <w:szCs w:val="21"/>
              </w:rPr>
              <w:t xml:space="preserve"> </w:t>
            </w:r>
            <w:r w:rsidRPr="00C97679">
              <w:rPr>
                <w:rStyle w:val="normaltextrun"/>
                <w:rFonts w:asciiTheme="majorHAnsi" w:hAnsiTheme="majorHAnsi"/>
                <w:sz w:val="21"/>
                <w:szCs w:val="21"/>
              </w:rPr>
              <w:t>could be more fully covered.</w:t>
            </w:r>
          </w:p>
        </w:tc>
        <w:tc>
          <w:tcPr>
            <w:tcW w:w="2398" w:type="dxa"/>
          </w:tcPr>
          <w:p w14:paraId="1F2F930C" w14:textId="4A64FFA5"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Measures address several but not all elements of the </w:t>
            </w:r>
            <w:r w:rsidR="007559D5">
              <w:rPr>
                <w:rStyle w:val="normaltextrun"/>
                <w:rFonts w:asciiTheme="majorHAnsi" w:hAnsiTheme="majorHAnsi"/>
                <w:sz w:val="21"/>
                <w:szCs w:val="21"/>
              </w:rPr>
              <w:t>UGs</w:t>
            </w:r>
            <w:r w:rsidR="000704A4" w:rsidRPr="00C97679">
              <w:rPr>
                <w:rStyle w:val="normaltextrun"/>
                <w:rFonts w:asciiTheme="majorHAnsi" w:hAnsiTheme="majorHAnsi"/>
                <w:sz w:val="21"/>
                <w:szCs w:val="21"/>
              </w:rPr>
              <w:t>, with</w:t>
            </w:r>
            <w:r w:rsidRPr="00C97679">
              <w:rPr>
                <w:rStyle w:val="normaltextrun"/>
                <w:rFonts w:asciiTheme="majorHAnsi" w:hAnsiTheme="majorHAnsi"/>
                <w:sz w:val="21"/>
                <w:szCs w:val="21"/>
              </w:rPr>
              <w:t xml:space="preserve"> significant gaps in coverage.</w:t>
            </w:r>
          </w:p>
        </w:tc>
        <w:tc>
          <w:tcPr>
            <w:tcW w:w="2399" w:type="dxa"/>
          </w:tcPr>
          <w:p w14:paraId="7F28F375" w14:textId="48E1696B"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Style w:val="spellingerror"/>
                <w:rFonts w:asciiTheme="majorHAnsi" w:hAnsiTheme="majorHAnsi"/>
                <w:sz w:val="21"/>
                <w:szCs w:val="21"/>
              </w:rPr>
            </w:pPr>
            <w:r w:rsidRPr="00C97679">
              <w:rPr>
                <w:rStyle w:val="normaltextrun"/>
                <w:rFonts w:asciiTheme="majorHAnsi" w:hAnsiTheme="majorHAnsi"/>
                <w:sz w:val="21"/>
                <w:szCs w:val="21"/>
              </w:rPr>
              <w:t xml:space="preserve">Measures are narrowly focused, significantly omitting key aspects of </w:t>
            </w:r>
            <w:r w:rsidR="007559D5">
              <w:rPr>
                <w:rStyle w:val="normaltextrun"/>
                <w:rFonts w:asciiTheme="majorHAnsi" w:hAnsiTheme="majorHAnsi"/>
                <w:sz w:val="21"/>
                <w:szCs w:val="21"/>
              </w:rPr>
              <w:t>UGs</w:t>
            </w:r>
            <w:r w:rsidR="000704A4" w:rsidRPr="00C97679">
              <w:rPr>
                <w:rStyle w:val="normaltextrun"/>
                <w:rFonts w:asciiTheme="majorHAnsi" w:hAnsiTheme="majorHAnsi"/>
                <w:sz w:val="21"/>
                <w:szCs w:val="21"/>
              </w:rPr>
              <w:t>.</w:t>
            </w:r>
          </w:p>
        </w:tc>
        <w:tc>
          <w:tcPr>
            <w:tcW w:w="2399" w:type="dxa"/>
          </w:tcPr>
          <w:p w14:paraId="6110CB9F" w14:textId="3A816DF8" w:rsidR="00A65467" w:rsidRPr="00C97679" w:rsidRDefault="00A65467" w:rsidP="00A65467">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Measures are either non-existent or fail to cover the scope of </w:t>
            </w:r>
            <w:r w:rsidR="007559D5">
              <w:rPr>
                <w:rStyle w:val="normaltextrun"/>
                <w:rFonts w:asciiTheme="majorHAnsi" w:hAnsiTheme="majorHAnsi"/>
                <w:sz w:val="21"/>
                <w:szCs w:val="21"/>
              </w:rPr>
              <w:t>UGs</w:t>
            </w:r>
            <w:r w:rsidR="000704A4" w:rsidRPr="00C97679">
              <w:rPr>
                <w:rStyle w:val="normaltextrun"/>
                <w:rFonts w:asciiTheme="majorHAnsi" w:hAnsiTheme="majorHAnsi"/>
                <w:sz w:val="21"/>
                <w:szCs w:val="21"/>
              </w:rPr>
              <w:t xml:space="preserve"> </w:t>
            </w:r>
            <w:r w:rsidRPr="00C97679">
              <w:rPr>
                <w:rStyle w:val="normaltextrun"/>
                <w:rFonts w:asciiTheme="majorHAnsi" w:hAnsiTheme="majorHAnsi"/>
                <w:sz w:val="21"/>
                <w:szCs w:val="21"/>
              </w:rPr>
              <w:t xml:space="preserve">required for effective </w:t>
            </w:r>
            <w:r w:rsidR="00923143">
              <w:rPr>
                <w:rStyle w:val="normaltextrun"/>
                <w:rFonts w:asciiTheme="majorHAnsi" w:hAnsiTheme="majorHAnsi"/>
                <w:sz w:val="21"/>
                <w:szCs w:val="21"/>
              </w:rPr>
              <w:t>u</w:t>
            </w:r>
            <w:r w:rsidR="00923143">
              <w:rPr>
                <w:rStyle w:val="normaltextrun"/>
                <w:sz w:val="21"/>
                <w:szCs w:val="21"/>
              </w:rPr>
              <w:t>nit</w:t>
            </w:r>
            <w:r w:rsidRPr="00C97679">
              <w:rPr>
                <w:rStyle w:val="normaltextrun"/>
                <w:rFonts w:asciiTheme="majorHAnsi" w:hAnsiTheme="majorHAnsi"/>
                <w:sz w:val="21"/>
                <w:szCs w:val="21"/>
              </w:rPr>
              <w:t xml:space="preserve"> evaluation.</w:t>
            </w:r>
          </w:p>
        </w:tc>
      </w:tr>
      <w:tr w:rsidR="00A65467" w:rsidRPr="00C97679" w14:paraId="64239D10" w14:textId="77777777" w:rsidTr="40A51B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273275C7" w14:textId="77777777" w:rsidR="00A65467" w:rsidRDefault="00A65467" w:rsidP="00A65467">
            <w:pPr>
              <w:jc w:val="center"/>
              <w:rPr>
                <w:rFonts w:asciiTheme="majorHAnsi" w:hAnsiTheme="majorHAnsi"/>
                <w:b w:val="0"/>
                <w:bCs w:val="0"/>
                <w:sz w:val="21"/>
                <w:szCs w:val="21"/>
              </w:rPr>
            </w:pPr>
            <w:r w:rsidRPr="00C97679">
              <w:rPr>
                <w:rFonts w:asciiTheme="majorHAnsi" w:hAnsiTheme="majorHAnsi"/>
                <w:sz w:val="21"/>
                <w:szCs w:val="21"/>
              </w:rPr>
              <w:t>Evidence</w:t>
            </w:r>
          </w:p>
          <w:p w14:paraId="2A199B19" w14:textId="2E24DD55" w:rsidR="000C56E7" w:rsidRPr="00C97679" w:rsidRDefault="000C56E7" w:rsidP="00A65467">
            <w:pPr>
              <w:jc w:val="center"/>
              <w:rPr>
                <w:rFonts w:asciiTheme="majorHAnsi" w:hAnsiTheme="majorHAnsi"/>
                <w:sz w:val="21"/>
                <w:szCs w:val="21"/>
              </w:rPr>
            </w:pPr>
            <w:r>
              <w:rPr>
                <w:rFonts w:asciiTheme="majorHAnsi" w:hAnsiTheme="majorHAnsi"/>
                <w:sz w:val="21"/>
                <w:szCs w:val="21"/>
              </w:rPr>
              <w:t>(Only for Support Units that use Student Learning Outcomes)</w:t>
            </w:r>
          </w:p>
        </w:tc>
        <w:tc>
          <w:tcPr>
            <w:tcW w:w="2398" w:type="dxa"/>
          </w:tcPr>
          <w:p w14:paraId="12701056" w14:textId="372202CD" w:rsidR="00A65467" w:rsidRPr="00C97679" w:rsidRDefault="00A65467" w:rsidP="00A65467">
            <w:pPr>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Detailed and well-documented rubric(s) that cover all aspects of </w:t>
            </w:r>
            <w:r w:rsidR="007559D5">
              <w:rPr>
                <w:rStyle w:val="normaltextrun"/>
                <w:rFonts w:asciiTheme="majorHAnsi" w:hAnsiTheme="majorHAnsi"/>
                <w:sz w:val="21"/>
                <w:szCs w:val="21"/>
              </w:rPr>
              <w:t>UGs</w:t>
            </w:r>
            <w:r w:rsidR="00923143">
              <w:rPr>
                <w:rStyle w:val="normaltextrun"/>
                <w:rFonts w:asciiTheme="majorHAnsi" w:hAnsiTheme="majorHAnsi"/>
                <w:sz w:val="21"/>
                <w:szCs w:val="21"/>
              </w:rPr>
              <w:t xml:space="preserve"> </w:t>
            </w:r>
            <w:r w:rsidRPr="00C97679">
              <w:rPr>
                <w:rStyle w:val="normaltextrun"/>
                <w:rFonts w:asciiTheme="majorHAnsi" w:hAnsiTheme="majorHAnsi"/>
                <w:sz w:val="21"/>
                <w:szCs w:val="21"/>
              </w:rPr>
              <w:t>provided.</w:t>
            </w:r>
          </w:p>
        </w:tc>
        <w:tc>
          <w:tcPr>
            <w:tcW w:w="2398" w:type="dxa"/>
          </w:tcPr>
          <w:p w14:paraId="62560384" w14:textId="53EED46F" w:rsidR="00A65467" w:rsidRPr="00923143" w:rsidRDefault="00A65467" w:rsidP="00A65467">
            <w:pPr>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923143">
              <w:rPr>
                <w:rStyle w:val="normaltextrun"/>
                <w:rFonts w:asciiTheme="majorHAnsi" w:hAnsiTheme="majorHAnsi"/>
                <w:sz w:val="21"/>
                <w:szCs w:val="21"/>
              </w:rPr>
              <w:t xml:space="preserve">Well-documented rubric(s) that cover most aspects of </w:t>
            </w:r>
            <w:r w:rsidR="007559D5">
              <w:rPr>
                <w:rStyle w:val="normaltextrun"/>
                <w:rFonts w:asciiTheme="majorHAnsi" w:hAnsiTheme="majorHAnsi"/>
                <w:sz w:val="21"/>
                <w:szCs w:val="21"/>
              </w:rPr>
              <w:t>UGs</w:t>
            </w:r>
            <w:r w:rsidR="00923143" w:rsidRPr="00923143">
              <w:rPr>
                <w:rStyle w:val="normaltextrun"/>
                <w:rFonts w:asciiTheme="majorHAnsi" w:hAnsiTheme="majorHAnsi"/>
                <w:sz w:val="21"/>
                <w:szCs w:val="21"/>
              </w:rPr>
              <w:t xml:space="preserve"> </w:t>
            </w:r>
            <w:r w:rsidRPr="00923143">
              <w:rPr>
                <w:rStyle w:val="normaltextrun"/>
                <w:rFonts w:asciiTheme="majorHAnsi" w:hAnsiTheme="majorHAnsi"/>
                <w:sz w:val="21"/>
                <w:szCs w:val="21"/>
              </w:rPr>
              <w:t>provided.</w:t>
            </w:r>
          </w:p>
        </w:tc>
        <w:tc>
          <w:tcPr>
            <w:tcW w:w="2398" w:type="dxa"/>
          </w:tcPr>
          <w:p w14:paraId="3AA5787B" w14:textId="3A7BB9F5" w:rsidR="00A65467" w:rsidRPr="00923143" w:rsidRDefault="00A65467" w:rsidP="00A65467">
            <w:pPr>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923143">
              <w:rPr>
                <w:rStyle w:val="normaltextrun"/>
                <w:rFonts w:asciiTheme="majorHAnsi" w:hAnsiTheme="majorHAnsi"/>
                <w:sz w:val="21"/>
                <w:szCs w:val="21"/>
              </w:rPr>
              <w:t xml:space="preserve">Rubric(s) that cover some aspects of </w:t>
            </w:r>
            <w:r w:rsidR="007559D5">
              <w:rPr>
                <w:rStyle w:val="normaltextrun"/>
                <w:rFonts w:asciiTheme="majorHAnsi" w:hAnsiTheme="majorHAnsi"/>
                <w:sz w:val="21"/>
                <w:szCs w:val="21"/>
              </w:rPr>
              <w:t>UGs</w:t>
            </w:r>
            <w:r w:rsidR="000704A4" w:rsidRPr="00923143">
              <w:rPr>
                <w:rStyle w:val="normaltextrun"/>
                <w:rFonts w:asciiTheme="majorHAnsi" w:hAnsiTheme="majorHAnsi"/>
                <w:sz w:val="21"/>
                <w:szCs w:val="21"/>
              </w:rPr>
              <w:t xml:space="preserve"> </w:t>
            </w:r>
            <w:r w:rsidRPr="00923143">
              <w:rPr>
                <w:rStyle w:val="normaltextrun"/>
                <w:rFonts w:asciiTheme="majorHAnsi" w:hAnsiTheme="majorHAnsi"/>
                <w:sz w:val="21"/>
                <w:szCs w:val="21"/>
              </w:rPr>
              <w:t>are provided, but they need further refinement to fully support comprehensive evaluation.</w:t>
            </w:r>
          </w:p>
        </w:tc>
        <w:tc>
          <w:tcPr>
            <w:tcW w:w="2399" w:type="dxa"/>
          </w:tcPr>
          <w:p w14:paraId="71662E5E" w14:textId="1E81C116" w:rsidR="00A65467" w:rsidRPr="00C97679" w:rsidRDefault="00A65467" w:rsidP="00A65467">
            <w:pPr>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Rubric(s) that significantly omit key aspects of </w:t>
            </w:r>
            <w:r w:rsidR="007559D5">
              <w:rPr>
                <w:rStyle w:val="normaltextrun"/>
                <w:rFonts w:asciiTheme="majorHAnsi" w:hAnsiTheme="majorHAnsi"/>
                <w:sz w:val="21"/>
                <w:szCs w:val="21"/>
              </w:rPr>
              <w:t>UGs</w:t>
            </w:r>
            <w:r w:rsidR="000704A4" w:rsidRPr="00C97679">
              <w:rPr>
                <w:rStyle w:val="normaltextrun"/>
                <w:rFonts w:asciiTheme="majorHAnsi" w:hAnsiTheme="majorHAnsi"/>
                <w:sz w:val="21"/>
                <w:szCs w:val="21"/>
              </w:rPr>
              <w:t xml:space="preserve"> </w:t>
            </w:r>
            <w:r w:rsidRPr="00C97679">
              <w:rPr>
                <w:rStyle w:val="normaltextrun"/>
                <w:rFonts w:asciiTheme="majorHAnsi" w:hAnsiTheme="majorHAnsi"/>
                <w:sz w:val="21"/>
                <w:szCs w:val="21"/>
              </w:rPr>
              <w:t>are provided. They are too simplistic or general to be effective in a comprehensive evaluation.</w:t>
            </w:r>
          </w:p>
        </w:tc>
        <w:tc>
          <w:tcPr>
            <w:tcW w:w="2399" w:type="dxa"/>
          </w:tcPr>
          <w:p w14:paraId="00C287E1" w14:textId="112576BD" w:rsidR="00A65467" w:rsidRPr="00C97679" w:rsidRDefault="00A65467" w:rsidP="00A65467">
            <w:pPr>
              <w:cnfStyle w:val="000000100000" w:firstRow="0" w:lastRow="0" w:firstColumn="0" w:lastColumn="0" w:oddVBand="0" w:evenVBand="0" w:oddHBand="1" w:evenHBand="0" w:firstRowFirstColumn="0" w:firstRowLastColumn="0" w:lastRowFirstColumn="0" w:lastRowLastColumn="0"/>
              <w:rPr>
                <w:rFonts w:asciiTheme="majorHAnsi" w:eastAsia="Aptos" w:hAnsiTheme="majorHAnsi" w:cs="Aptos"/>
                <w:sz w:val="21"/>
                <w:szCs w:val="21"/>
              </w:rPr>
            </w:pPr>
            <w:r w:rsidRPr="00C97679">
              <w:rPr>
                <w:rFonts w:asciiTheme="majorHAnsi" w:eastAsia="Aptos" w:hAnsiTheme="majorHAnsi" w:cs="Aptos"/>
                <w:sz w:val="21"/>
                <w:szCs w:val="21"/>
              </w:rPr>
              <w:t xml:space="preserve">No appropriate rubrics are provided, or the existing ones fail entirely to align with or cover the </w:t>
            </w:r>
            <w:r w:rsidR="007559D5">
              <w:rPr>
                <w:rFonts w:asciiTheme="majorHAnsi" w:eastAsia="Aptos" w:hAnsiTheme="majorHAnsi" w:cs="Aptos"/>
                <w:sz w:val="21"/>
                <w:szCs w:val="21"/>
              </w:rPr>
              <w:t>UGs</w:t>
            </w:r>
            <w:r w:rsidR="000704A4" w:rsidRPr="00C97679">
              <w:rPr>
                <w:rFonts w:asciiTheme="majorHAnsi" w:eastAsia="Aptos" w:hAnsiTheme="majorHAnsi" w:cs="Aptos"/>
                <w:sz w:val="21"/>
                <w:szCs w:val="21"/>
              </w:rPr>
              <w:t xml:space="preserve"> </w:t>
            </w:r>
            <w:r w:rsidRPr="00C97679">
              <w:rPr>
                <w:rFonts w:asciiTheme="majorHAnsi" w:eastAsia="Aptos" w:hAnsiTheme="majorHAnsi" w:cs="Aptos"/>
                <w:sz w:val="21"/>
                <w:szCs w:val="21"/>
              </w:rPr>
              <w:t xml:space="preserve">required for an effective </w:t>
            </w:r>
            <w:r w:rsidR="00923143">
              <w:rPr>
                <w:rFonts w:asciiTheme="majorHAnsi" w:eastAsia="Aptos" w:hAnsiTheme="majorHAnsi" w:cs="Aptos"/>
                <w:sz w:val="21"/>
                <w:szCs w:val="21"/>
              </w:rPr>
              <w:t>unit</w:t>
            </w:r>
            <w:r w:rsidRPr="00C97679">
              <w:rPr>
                <w:rFonts w:asciiTheme="majorHAnsi" w:eastAsia="Aptos" w:hAnsiTheme="majorHAnsi" w:cs="Aptos"/>
                <w:sz w:val="21"/>
                <w:szCs w:val="21"/>
              </w:rPr>
              <w:t xml:space="preserve"> evaluation.</w:t>
            </w:r>
          </w:p>
        </w:tc>
      </w:tr>
    </w:tbl>
    <w:p w14:paraId="1BB34B90" w14:textId="77777777" w:rsidR="008A73CD" w:rsidRPr="00C97679" w:rsidRDefault="008A73CD" w:rsidP="00B335DD">
      <w:pPr>
        <w:rPr>
          <w:rFonts w:asciiTheme="majorHAnsi" w:hAnsiTheme="majorHAnsi"/>
          <w:sz w:val="21"/>
          <w:szCs w:val="21"/>
        </w:rPr>
      </w:pPr>
    </w:p>
    <w:p w14:paraId="78576BF6" w14:textId="2355F6D0" w:rsidR="005F2358" w:rsidRDefault="005F2358">
      <w:pPr>
        <w:rPr>
          <w:rFonts w:asciiTheme="majorHAnsi" w:hAnsiTheme="majorHAnsi"/>
          <w:sz w:val="21"/>
          <w:szCs w:val="21"/>
        </w:rPr>
      </w:pPr>
      <w:r>
        <w:rPr>
          <w:rFonts w:asciiTheme="majorHAnsi" w:hAnsiTheme="majorHAnsi"/>
          <w:sz w:val="21"/>
          <w:szCs w:val="21"/>
        </w:rPr>
        <w:br w:type="page"/>
      </w:r>
    </w:p>
    <w:p w14:paraId="33EA492D" w14:textId="77777777" w:rsidR="000704A4" w:rsidRPr="00C97679" w:rsidRDefault="000704A4" w:rsidP="00B335DD">
      <w:pPr>
        <w:rPr>
          <w:rFonts w:asciiTheme="majorHAnsi" w:hAnsiTheme="majorHAnsi"/>
          <w:sz w:val="21"/>
          <w:szCs w:val="21"/>
        </w:rPr>
      </w:pPr>
    </w:p>
    <w:p w14:paraId="3F9D4727" w14:textId="6467A1B2" w:rsidR="00901764" w:rsidRPr="00C97679" w:rsidRDefault="000E34B1" w:rsidP="00901764">
      <w:pPr>
        <w:pStyle w:val="ListParagraph"/>
        <w:numPr>
          <w:ilvl w:val="0"/>
          <w:numId w:val="1"/>
        </w:numPr>
        <w:rPr>
          <w:rFonts w:asciiTheme="majorHAnsi" w:hAnsiTheme="majorHAnsi"/>
          <w:b/>
          <w:bCs/>
          <w:sz w:val="21"/>
          <w:szCs w:val="21"/>
        </w:rPr>
      </w:pPr>
      <w:bookmarkStart w:id="1" w:name="_Hlk174629641"/>
      <w:r w:rsidRPr="00C97679">
        <w:rPr>
          <w:rFonts w:asciiTheme="majorHAnsi" w:hAnsiTheme="majorHAnsi"/>
          <w:b/>
          <w:bCs/>
          <w:sz w:val="21"/>
          <w:szCs w:val="21"/>
        </w:rPr>
        <w:t>Targets</w:t>
      </w:r>
      <w:r w:rsidR="008A73CD" w:rsidRPr="00C97679">
        <w:rPr>
          <w:rFonts w:asciiTheme="majorHAnsi" w:hAnsiTheme="majorHAnsi"/>
          <w:b/>
          <w:bCs/>
          <w:sz w:val="21"/>
          <w:szCs w:val="21"/>
        </w:rPr>
        <w:t>:</w:t>
      </w:r>
      <w:r w:rsidRPr="00C97679">
        <w:rPr>
          <w:rFonts w:asciiTheme="majorHAnsi" w:hAnsiTheme="majorHAnsi"/>
          <w:b/>
          <w:bCs/>
          <w:sz w:val="21"/>
          <w:szCs w:val="21"/>
        </w:rPr>
        <w:t xml:space="preserve"> Steps 3A and 4A</w:t>
      </w:r>
    </w:p>
    <w:p w14:paraId="70994B1B" w14:textId="7BD0C473" w:rsidR="008A73CD" w:rsidRPr="00C97679" w:rsidRDefault="000B48BF" w:rsidP="008A73CD">
      <w:pPr>
        <w:pStyle w:val="ListParagraph"/>
        <w:ind w:left="360"/>
        <w:rPr>
          <w:rFonts w:asciiTheme="majorHAnsi" w:hAnsiTheme="majorHAnsi"/>
          <w:i/>
          <w:iCs/>
          <w:sz w:val="21"/>
          <w:szCs w:val="21"/>
        </w:rPr>
      </w:pPr>
      <w:r w:rsidRPr="00C97679">
        <w:rPr>
          <w:rFonts w:asciiTheme="majorHAnsi" w:hAnsiTheme="majorHAnsi"/>
          <w:i/>
          <w:iCs/>
          <w:sz w:val="21"/>
          <w:szCs w:val="21"/>
        </w:rPr>
        <w:t>Note: A response to Step 4A is required</w:t>
      </w:r>
      <w:bookmarkEnd w:id="1"/>
      <w:r w:rsidRPr="00C97679">
        <w:rPr>
          <w:rFonts w:asciiTheme="majorHAnsi" w:hAnsiTheme="majorHAnsi"/>
          <w:i/>
          <w:iCs/>
          <w:sz w:val="21"/>
          <w:szCs w:val="21"/>
        </w:rPr>
        <w:t>.</w:t>
      </w:r>
      <w:r w:rsidRPr="00C97679">
        <w:rPr>
          <w:rFonts w:asciiTheme="majorHAnsi" w:hAnsiTheme="majorHAnsi"/>
          <w:i/>
          <w:iCs/>
          <w:sz w:val="21"/>
          <w:szCs w:val="21"/>
        </w:rPr>
        <w:br/>
      </w:r>
    </w:p>
    <w:tbl>
      <w:tblPr>
        <w:tblStyle w:val="GridTable4-Accent1"/>
        <w:tblW w:w="0" w:type="auto"/>
        <w:tblLook w:val="04A0" w:firstRow="1" w:lastRow="0" w:firstColumn="1" w:lastColumn="0" w:noHBand="0" w:noVBand="1"/>
      </w:tblPr>
      <w:tblGrid>
        <w:gridCol w:w="2398"/>
        <w:gridCol w:w="2398"/>
        <w:gridCol w:w="2398"/>
        <w:gridCol w:w="2398"/>
        <w:gridCol w:w="2399"/>
        <w:gridCol w:w="2399"/>
      </w:tblGrid>
      <w:tr w:rsidR="008A73CD" w:rsidRPr="00C97679" w14:paraId="15986076" w14:textId="77777777" w:rsidTr="40A51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0C0B5793" w14:textId="77777777" w:rsidR="008A73C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Review Criteria</w:t>
            </w:r>
          </w:p>
        </w:tc>
        <w:tc>
          <w:tcPr>
            <w:tcW w:w="2398" w:type="dxa"/>
          </w:tcPr>
          <w:p w14:paraId="2A2B60F8"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4 – Exemplary</w:t>
            </w:r>
          </w:p>
        </w:tc>
        <w:tc>
          <w:tcPr>
            <w:tcW w:w="2398" w:type="dxa"/>
          </w:tcPr>
          <w:p w14:paraId="5D33D745"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3 – Good</w:t>
            </w:r>
          </w:p>
        </w:tc>
        <w:tc>
          <w:tcPr>
            <w:tcW w:w="2398" w:type="dxa"/>
          </w:tcPr>
          <w:p w14:paraId="28D64F5B"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2 – Developing</w:t>
            </w:r>
          </w:p>
        </w:tc>
        <w:tc>
          <w:tcPr>
            <w:tcW w:w="2399" w:type="dxa"/>
          </w:tcPr>
          <w:p w14:paraId="40AF0F01"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1 – Beginning</w:t>
            </w:r>
          </w:p>
        </w:tc>
        <w:tc>
          <w:tcPr>
            <w:tcW w:w="2399" w:type="dxa"/>
          </w:tcPr>
          <w:p w14:paraId="16DF7501"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0 – Absent</w:t>
            </w:r>
          </w:p>
        </w:tc>
      </w:tr>
      <w:tr w:rsidR="00333FDC" w:rsidRPr="00C97679" w14:paraId="7B928325"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11B95215" w14:textId="2B17195F" w:rsidR="00333FDC" w:rsidRPr="00C97679" w:rsidRDefault="00333FDC" w:rsidP="00333FDC">
            <w:pPr>
              <w:pStyle w:val="ListParagraph"/>
              <w:ind w:left="0"/>
              <w:jc w:val="center"/>
              <w:rPr>
                <w:rFonts w:asciiTheme="majorHAnsi" w:hAnsiTheme="majorHAnsi"/>
                <w:sz w:val="21"/>
                <w:szCs w:val="21"/>
              </w:rPr>
            </w:pPr>
            <w:r w:rsidRPr="00C97679">
              <w:rPr>
                <w:rFonts w:asciiTheme="majorHAnsi" w:hAnsiTheme="majorHAnsi"/>
                <w:sz w:val="21"/>
                <w:szCs w:val="21"/>
              </w:rPr>
              <w:t>Clarity</w:t>
            </w:r>
          </w:p>
        </w:tc>
        <w:tc>
          <w:tcPr>
            <w:tcW w:w="2398" w:type="dxa"/>
          </w:tcPr>
          <w:p w14:paraId="0D8EA07C" w14:textId="2AB504F4"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targets are explicitly stated, using precise and straightforward language that leaves no room for misinterpretation.</w:t>
            </w:r>
          </w:p>
        </w:tc>
        <w:tc>
          <w:tcPr>
            <w:tcW w:w="2398" w:type="dxa"/>
          </w:tcPr>
          <w:p w14:paraId="33AF7902" w14:textId="78535854" w:rsidR="00333FDC" w:rsidRPr="00C97679" w:rsidRDefault="00333FDC" w:rsidP="00333FDC">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targets are clear but could be expressed more concisely or may use technical jargon that is not universally understood.</w:t>
            </w:r>
          </w:p>
        </w:tc>
        <w:tc>
          <w:tcPr>
            <w:tcW w:w="2398" w:type="dxa"/>
          </w:tcPr>
          <w:p w14:paraId="6DC211E6" w14:textId="68ACFFC3"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targets are somewhat vague, requiring interpretation or clarification to be fully understood.</w:t>
            </w:r>
          </w:p>
        </w:tc>
        <w:tc>
          <w:tcPr>
            <w:tcW w:w="2399" w:type="dxa"/>
          </w:tcPr>
          <w:p w14:paraId="49358C08" w14:textId="63E1A6F9"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targets are unclear, with broad or ambiguous phrasing that significantly hinders understanding.</w:t>
            </w:r>
          </w:p>
        </w:tc>
        <w:tc>
          <w:tcPr>
            <w:tcW w:w="2399" w:type="dxa"/>
          </w:tcPr>
          <w:p w14:paraId="2649E2E7" w14:textId="4E159876"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No clear targets are articulated.</w:t>
            </w:r>
          </w:p>
        </w:tc>
      </w:tr>
      <w:tr w:rsidR="00333FDC" w:rsidRPr="00C97679" w14:paraId="34ACF51D" w14:textId="77777777" w:rsidTr="40A51B40">
        <w:tc>
          <w:tcPr>
            <w:cnfStyle w:val="001000000000" w:firstRow="0" w:lastRow="0" w:firstColumn="1" w:lastColumn="0" w:oddVBand="0" w:evenVBand="0" w:oddHBand="0" w:evenHBand="0" w:firstRowFirstColumn="0" w:firstRowLastColumn="0" w:lastRowFirstColumn="0" w:lastRowLastColumn="0"/>
            <w:tcW w:w="2398" w:type="dxa"/>
            <w:vAlign w:val="center"/>
          </w:tcPr>
          <w:p w14:paraId="3EBE0A5E" w14:textId="001AD16B" w:rsidR="00333FDC" w:rsidRPr="00C97679" w:rsidRDefault="00333FDC" w:rsidP="00333FDC">
            <w:pPr>
              <w:pStyle w:val="ListParagraph"/>
              <w:ind w:left="0"/>
              <w:jc w:val="center"/>
              <w:rPr>
                <w:rFonts w:asciiTheme="majorHAnsi" w:hAnsiTheme="majorHAnsi"/>
                <w:sz w:val="21"/>
                <w:szCs w:val="21"/>
              </w:rPr>
            </w:pPr>
            <w:r w:rsidRPr="00C97679">
              <w:rPr>
                <w:rFonts w:asciiTheme="majorHAnsi" w:hAnsiTheme="majorHAnsi"/>
                <w:sz w:val="21"/>
                <w:szCs w:val="21"/>
              </w:rPr>
              <w:t>Quantifiable</w:t>
            </w:r>
          </w:p>
        </w:tc>
        <w:tc>
          <w:tcPr>
            <w:tcW w:w="2398" w:type="dxa"/>
          </w:tcPr>
          <w:p w14:paraId="1BA08F98" w14:textId="23D865BB"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targets are fully measurable with specific indicators and metrics that allow for outcome assessment.</w:t>
            </w:r>
          </w:p>
        </w:tc>
        <w:tc>
          <w:tcPr>
            <w:tcW w:w="2398" w:type="dxa"/>
          </w:tcPr>
          <w:p w14:paraId="79B16CB8" w14:textId="4BBE374D"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targets are measurable but may rely partially on subjective judgments or less precise metrics.</w:t>
            </w:r>
          </w:p>
        </w:tc>
        <w:tc>
          <w:tcPr>
            <w:tcW w:w="2398" w:type="dxa"/>
          </w:tcPr>
          <w:p w14:paraId="26A4B905" w14:textId="01F04044"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targets have minimal quantifiable elements, making measurement imprecise or inconsistent.</w:t>
            </w:r>
          </w:p>
        </w:tc>
        <w:tc>
          <w:tcPr>
            <w:tcW w:w="2399" w:type="dxa"/>
          </w:tcPr>
          <w:p w14:paraId="185AB721" w14:textId="7A58CA53"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 targets are stated in terms that are not measurable, lacking any quantifiable indicators.</w:t>
            </w:r>
          </w:p>
        </w:tc>
        <w:tc>
          <w:tcPr>
            <w:tcW w:w="2399" w:type="dxa"/>
          </w:tcPr>
          <w:p w14:paraId="6B303D4F" w14:textId="0D82F6CA"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There are no measurable targets defined.</w:t>
            </w:r>
          </w:p>
        </w:tc>
      </w:tr>
      <w:tr w:rsidR="00333FDC" w:rsidRPr="00C97679" w14:paraId="43DCEF95"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6A442549" w14:textId="1713ED9D" w:rsidR="00333FDC" w:rsidRPr="00C97679" w:rsidRDefault="00333FDC" w:rsidP="00333FDC">
            <w:pPr>
              <w:pStyle w:val="ListParagraph"/>
              <w:ind w:left="0"/>
              <w:jc w:val="center"/>
              <w:rPr>
                <w:rFonts w:asciiTheme="majorHAnsi" w:hAnsiTheme="majorHAnsi"/>
                <w:sz w:val="21"/>
                <w:szCs w:val="21"/>
              </w:rPr>
            </w:pPr>
            <w:r w:rsidRPr="00C97679">
              <w:rPr>
                <w:rFonts w:asciiTheme="majorHAnsi" w:hAnsiTheme="majorHAnsi"/>
                <w:sz w:val="21"/>
                <w:szCs w:val="21"/>
              </w:rPr>
              <w:t>Time-bound</w:t>
            </w:r>
          </w:p>
        </w:tc>
        <w:tc>
          <w:tcPr>
            <w:tcW w:w="2398" w:type="dxa"/>
          </w:tcPr>
          <w:p w14:paraId="535753DC" w14:textId="32F945D7"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Specific deadlines or timeframes are clearly defined for achieving the targets, with short-term, mid-term, and long-term goals well-articulated.</w:t>
            </w:r>
          </w:p>
        </w:tc>
        <w:tc>
          <w:tcPr>
            <w:tcW w:w="2398" w:type="dxa"/>
          </w:tcPr>
          <w:p w14:paraId="5838FFCE" w14:textId="337972B1"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Timeframes are mentioned but may not cover all targets or lack detail on when certain targets should be achieved.</w:t>
            </w:r>
          </w:p>
        </w:tc>
        <w:tc>
          <w:tcPr>
            <w:tcW w:w="2398" w:type="dxa"/>
          </w:tcPr>
          <w:p w14:paraId="1DBA565C" w14:textId="6FA67575"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Vague references to timeframes are made, without clear or practical scheduling.</w:t>
            </w:r>
          </w:p>
        </w:tc>
        <w:tc>
          <w:tcPr>
            <w:tcW w:w="2399" w:type="dxa"/>
          </w:tcPr>
          <w:p w14:paraId="108FB6B4" w14:textId="5590C15D"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There is little to no mention of when the targets should be achieved.</w:t>
            </w:r>
          </w:p>
        </w:tc>
        <w:tc>
          <w:tcPr>
            <w:tcW w:w="2399" w:type="dxa"/>
          </w:tcPr>
          <w:p w14:paraId="7460E277" w14:textId="7AF6ECFE"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No time constraints or deadlines are specified.</w:t>
            </w:r>
          </w:p>
        </w:tc>
      </w:tr>
      <w:tr w:rsidR="00333FDC" w:rsidRPr="00C97679" w14:paraId="28A72C84" w14:textId="77777777" w:rsidTr="40A51B40">
        <w:tc>
          <w:tcPr>
            <w:cnfStyle w:val="001000000000" w:firstRow="0" w:lastRow="0" w:firstColumn="1" w:lastColumn="0" w:oddVBand="0" w:evenVBand="0" w:oddHBand="0" w:evenHBand="0" w:firstRowFirstColumn="0" w:firstRowLastColumn="0" w:lastRowFirstColumn="0" w:lastRowLastColumn="0"/>
            <w:tcW w:w="2398" w:type="dxa"/>
            <w:vAlign w:val="center"/>
          </w:tcPr>
          <w:p w14:paraId="0DE006D1" w14:textId="2390DD67" w:rsidR="00333FDC" w:rsidRPr="00C97679" w:rsidRDefault="00333FDC" w:rsidP="00333FDC">
            <w:pPr>
              <w:pStyle w:val="ListParagraph"/>
              <w:ind w:left="0"/>
              <w:jc w:val="center"/>
              <w:rPr>
                <w:rFonts w:asciiTheme="majorHAnsi" w:hAnsiTheme="majorHAnsi"/>
                <w:sz w:val="21"/>
                <w:szCs w:val="21"/>
              </w:rPr>
            </w:pPr>
            <w:r w:rsidRPr="00C97679">
              <w:rPr>
                <w:rFonts w:asciiTheme="majorHAnsi" w:hAnsiTheme="majorHAnsi"/>
                <w:sz w:val="21"/>
                <w:szCs w:val="21"/>
              </w:rPr>
              <w:t>Alignment</w:t>
            </w:r>
          </w:p>
        </w:tc>
        <w:tc>
          <w:tcPr>
            <w:tcW w:w="2398" w:type="dxa"/>
          </w:tcPr>
          <w:p w14:paraId="667231AD" w14:textId="186F25C6"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The targets are perfectly aligned with the </w:t>
            </w:r>
            <w:r w:rsidR="00923143">
              <w:rPr>
                <w:rFonts w:asciiTheme="majorHAnsi" w:hAnsiTheme="majorHAnsi"/>
                <w:sz w:val="21"/>
                <w:szCs w:val="21"/>
              </w:rPr>
              <w:t>unit</w:t>
            </w:r>
            <w:r w:rsidRPr="00C97679">
              <w:rPr>
                <w:rFonts w:asciiTheme="majorHAnsi" w:hAnsiTheme="majorHAnsi"/>
                <w:sz w:val="21"/>
                <w:szCs w:val="21"/>
              </w:rPr>
              <w:t xml:space="preserve">’s </w:t>
            </w:r>
            <w:r w:rsidR="00C90BB8">
              <w:rPr>
                <w:rFonts w:asciiTheme="majorHAnsi" w:hAnsiTheme="majorHAnsi"/>
                <w:sz w:val="21"/>
                <w:szCs w:val="21"/>
              </w:rPr>
              <w:t>goals</w:t>
            </w:r>
            <w:r w:rsidRPr="00C97679">
              <w:rPr>
                <w:rFonts w:asciiTheme="majorHAnsi" w:hAnsiTheme="majorHAnsi"/>
                <w:sz w:val="21"/>
                <w:szCs w:val="21"/>
              </w:rPr>
              <w:t>, the institution's mission, and professional standards, demonstrating a strong connection to overall</w:t>
            </w:r>
            <w:r w:rsidR="005F2358">
              <w:rPr>
                <w:rFonts w:asciiTheme="majorHAnsi" w:hAnsiTheme="majorHAnsi"/>
                <w:sz w:val="21"/>
                <w:szCs w:val="21"/>
              </w:rPr>
              <w:t xml:space="preserve"> </w:t>
            </w:r>
            <w:r w:rsidRPr="00C97679">
              <w:rPr>
                <w:rFonts w:asciiTheme="majorHAnsi" w:hAnsiTheme="majorHAnsi"/>
                <w:sz w:val="21"/>
                <w:szCs w:val="21"/>
              </w:rPr>
              <w:t>goals.</w:t>
            </w:r>
          </w:p>
        </w:tc>
        <w:tc>
          <w:tcPr>
            <w:tcW w:w="2398" w:type="dxa"/>
          </w:tcPr>
          <w:p w14:paraId="45E8AB10" w14:textId="3BC69F0E"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There is a good alignment, though some targets might not fully correspond with certain </w:t>
            </w:r>
            <w:r w:rsidR="00C90BB8">
              <w:rPr>
                <w:rFonts w:asciiTheme="majorHAnsi" w:hAnsiTheme="majorHAnsi"/>
                <w:sz w:val="21"/>
                <w:szCs w:val="21"/>
              </w:rPr>
              <w:t>Unit Goal</w:t>
            </w:r>
            <w:r w:rsidR="00CE5390" w:rsidRPr="00C97679">
              <w:rPr>
                <w:rFonts w:asciiTheme="majorHAnsi" w:hAnsiTheme="majorHAnsi"/>
                <w:sz w:val="21"/>
                <w:szCs w:val="21"/>
              </w:rPr>
              <w:t>s</w:t>
            </w:r>
            <w:r w:rsidR="00AF2F23">
              <w:rPr>
                <w:rFonts w:asciiTheme="majorHAnsi" w:hAnsiTheme="majorHAnsi"/>
                <w:sz w:val="21"/>
                <w:szCs w:val="21"/>
              </w:rPr>
              <w:t>, the institution’s mission, and/or professional standards.</w:t>
            </w:r>
          </w:p>
        </w:tc>
        <w:tc>
          <w:tcPr>
            <w:tcW w:w="2398" w:type="dxa"/>
          </w:tcPr>
          <w:p w14:paraId="09F77043" w14:textId="1B3E8252"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Targets partially align with </w:t>
            </w:r>
            <w:r w:rsidR="00AF2F23">
              <w:rPr>
                <w:rFonts w:asciiTheme="majorHAnsi" w:hAnsiTheme="majorHAnsi"/>
                <w:sz w:val="21"/>
                <w:szCs w:val="21"/>
              </w:rPr>
              <w:t xml:space="preserve">unit’s </w:t>
            </w:r>
            <w:r w:rsidR="00C90BB8">
              <w:rPr>
                <w:rFonts w:asciiTheme="majorHAnsi" w:hAnsiTheme="majorHAnsi"/>
                <w:sz w:val="21"/>
                <w:szCs w:val="21"/>
              </w:rPr>
              <w:t>goals</w:t>
            </w:r>
            <w:r w:rsidR="00AF2F23">
              <w:rPr>
                <w:rFonts w:asciiTheme="majorHAnsi" w:hAnsiTheme="majorHAnsi"/>
                <w:sz w:val="21"/>
                <w:szCs w:val="21"/>
              </w:rPr>
              <w:t>, the institution’s mission, and/or professional standards</w:t>
            </w:r>
            <w:r w:rsidRPr="00C97679">
              <w:rPr>
                <w:rFonts w:asciiTheme="majorHAnsi" w:hAnsiTheme="majorHAnsi"/>
                <w:sz w:val="21"/>
                <w:szCs w:val="21"/>
              </w:rPr>
              <w:t>, but discrepancies or misalignments are evident.</w:t>
            </w:r>
          </w:p>
        </w:tc>
        <w:tc>
          <w:tcPr>
            <w:tcW w:w="2399" w:type="dxa"/>
          </w:tcPr>
          <w:p w14:paraId="749A7FF2" w14:textId="30DDFC57"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Minimal alignment, with targets largely disconnected from the </w:t>
            </w:r>
            <w:r w:rsidR="00AF2F23">
              <w:rPr>
                <w:rFonts w:asciiTheme="majorHAnsi" w:hAnsiTheme="majorHAnsi"/>
                <w:sz w:val="21"/>
                <w:szCs w:val="21"/>
              </w:rPr>
              <w:t xml:space="preserve">unit’s </w:t>
            </w:r>
            <w:r w:rsidR="00C90BB8">
              <w:rPr>
                <w:rFonts w:asciiTheme="majorHAnsi" w:hAnsiTheme="majorHAnsi"/>
                <w:sz w:val="21"/>
                <w:szCs w:val="21"/>
              </w:rPr>
              <w:t>goals</w:t>
            </w:r>
            <w:r w:rsidR="00AF2F23">
              <w:rPr>
                <w:rFonts w:asciiTheme="majorHAnsi" w:hAnsiTheme="majorHAnsi"/>
                <w:sz w:val="21"/>
                <w:szCs w:val="21"/>
              </w:rPr>
              <w:t>, the institution’s mission, and/or professional standards</w:t>
            </w:r>
            <w:r w:rsidRPr="00C97679">
              <w:rPr>
                <w:rFonts w:asciiTheme="majorHAnsi" w:hAnsiTheme="majorHAnsi"/>
                <w:sz w:val="21"/>
                <w:szCs w:val="21"/>
              </w:rPr>
              <w:t>.</w:t>
            </w:r>
          </w:p>
        </w:tc>
        <w:tc>
          <w:tcPr>
            <w:tcW w:w="2399" w:type="dxa"/>
          </w:tcPr>
          <w:p w14:paraId="662B5D4C" w14:textId="114BF18E"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There is no alignment with the </w:t>
            </w:r>
            <w:r w:rsidR="00AF2F23">
              <w:rPr>
                <w:rFonts w:asciiTheme="majorHAnsi" w:hAnsiTheme="majorHAnsi"/>
                <w:sz w:val="21"/>
                <w:szCs w:val="21"/>
              </w:rPr>
              <w:t xml:space="preserve">unit’s </w:t>
            </w:r>
            <w:r w:rsidR="00C90BB8">
              <w:rPr>
                <w:rFonts w:asciiTheme="majorHAnsi" w:hAnsiTheme="majorHAnsi"/>
                <w:sz w:val="21"/>
                <w:szCs w:val="21"/>
              </w:rPr>
              <w:t>goals</w:t>
            </w:r>
            <w:r w:rsidR="00AF2F23">
              <w:rPr>
                <w:rFonts w:asciiTheme="majorHAnsi" w:hAnsiTheme="majorHAnsi"/>
                <w:sz w:val="21"/>
                <w:szCs w:val="21"/>
              </w:rPr>
              <w:t>, the institution’s mission, and/or professional standards</w:t>
            </w:r>
            <w:r w:rsidRPr="00C97679">
              <w:rPr>
                <w:rFonts w:asciiTheme="majorHAnsi" w:hAnsiTheme="majorHAnsi"/>
                <w:sz w:val="21"/>
                <w:szCs w:val="21"/>
              </w:rPr>
              <w:t>.</w:t>
            </w:r>
          </w:p>
        </w:tc>
      </w:tr>
    </w:tbl>
    <w:p w14:paraId="041F166C" w14:textId="77777777" w:rsidR="00901764" w:rsidRPr="00C97679" w:rsidRDefault="00901764" w:rsidP="00901764">
      <w:pPr>
        <w:rPr>
          <w:rFonts w:asciiTheme="majorHAnsi" w:hAnsiTheme="majorHAnsi"/>
          <w:sz w:val="21"/>
          <w:szCs w:val="21"/>
        </w:rPr>
      </w:pPr>
    </w:p>
    <w:p w14:paraId="694793C6" w14:textId="77777777" w:rsidR="008A73CD" w:rsidRPr="00C97679" w:rsidRDefault="008A73CD">
      <w:pPr>
        <w:rPr>
          <w:rFonts w:asciiTheme="majorHAnsi" w:hAnsiTheme="majorHAnsi"/>
          <w:sz w:val="21"/>
          <w:szCs w:val="21"/>
        </w:rPr>
      </w:pPr>
      <w:r w:rsidRPr="00C97679">
        <w:rPr>
          <w:rFonts w:asciiTheme="majorHAnsi" w:hAnsiTheme="majorHAnsi"/>
          <w:sz w:val="21"/>
          <w:szCs w:val="21"/>
        </w:rPr>
        <w:br w:type="page"/>
      </w:r>
    </w:p>
    <w:p w14:paraId="581D74AF" w14:textId="4E1F4F59" w:rsidR="00901764" w:rsidRPr="00C97679" w:rsidRDefault="000E34B1" w:rsidP="00901764">
      <w:pPr>
        <w:pStyle w:val="ListParagraph"/>
        <w:numPr>
          <w:ilvl w:val="0"/>
          <w:numId w:val="1"/>
        </w:numPr>
        <w:rPr>
          <w:rFonts w:asciiTheme="majorHAnsi" w:hAnsiTheme="majorHAnsi"/>
          <w:b/>
          <w:bCs/>
          <w:sz w:val="21"/>
          <w:szCs w:val="21"/>
        </w:rPr>
      </w:pPr>
      <w:r w:rsidRPr="00C97679">
        <w:rPr>
          <w:rFonts w:asciiTheme="majorHAnsi" w:hAnsiTheme="majorHAnsi"/>
          <w:b/>
          <w:bCs/>
          <w:sz w:val="21"/>
          <w:szCs w:val="21"/>
        </w:rPr>
        <w:lastRenderedPageBreak/>
        <w:t>Results and Findings</w:t>
      </w:r>
      <w:r w:rsidR="008A73CD" w:rsidRPr="00C97679">
        <w:rPr>
          <w:rFonts w:asciiTheme="majorHAnsi" w:hAnsiTheme="majorHAnsi"/>
          <w:b/>
          <w:bCs/>
          <w:sz w:val="21"/>
          <w:szCs w:val="21"/>
        </w:rPr>
        <w:t>:</w:t>
      </w:r>
      <w:r w:rsidRPr="00C97679">
        <w:rPr>
          <w:rFonts w:asciiTheme="majorHAnsi" w:hAnsiTheme="majorHAnsi"/>
          <w:b/>
          <w:bCs/>
          <w:sz w:val="21"/>
          <w:szCs w:val="21"/>
        </w:rPr>
        <w:t xml:space="preserve"> Steps 4B and 4C</w:t>
      </w:r>
    </w:p>
    <w:p w14:paraId="1A7424BF" w14:textId="77777777" w:rsidR="008A73CD" w:rsidRPr="00C97679" w:rsidRDefault="008A73CD" w:rsidP="008A73CD">
      <w:pPr>
        <w:pStyle w:val="ListParagraph"/>
        <w:ind w:left="360"/>
        <w:rPr>
          <w:rFonts w:asciiTheme="majorHAnsi" w:hAnsiTheme="majorHAnsi"/>
          <w:sz w:val="21"/>
          <w:szCs w:val="21"/>
        </w:rPr>
      </w:pPr>
    </w:p>
    <w:tbl>
      <w:tblPr>
        <w:tblStyle w:val="GridTable4-Accent1"/>
        <w:tblW w:w="0" w:type="auto"/>
        <w:tblLook w:val="04A0" w:firstRow="1" w:lastRow="0" w:firstColumn="1" w:lastColumn="0" w:noHBand="0" w:noVBand="1"/>
      </w:tblPr>
      <w:tblGrid>
        <w:gridCol w:w="2398"/>
        <w:gridCol w:w="2398"/>
        <w:gridCol w:w="2398"/>
        <w:gridCol w:w="2398"/>
        <w:gridCol w:w="2399"/>
        <w:gridCol w:w="2399"/>
      </w:tblGrid>
      <w:tr w:rsidR="008A73CD" w:rsidRPr="00C97679" w14:paraId="1D6CB0A1" w14:textId="77777777" w:rsidTr="40A51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3BBB798B" w14:textId="77777777" w:rsidR="008A73C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Review Criteria</w:t>
            </w:r>
          </w:p>
        </w:tc>
        <w:tc>
          <w:tcPr>
            <w:tcW w:w="2398" w:type="dxa"/>
          </w:tcPr>
          <w:p w14:paraId="2232A5BC"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4 – Exemplary</w:t>
            </w:r>
          </w:p>
        </w:tc>
        <w:tc>
          <w:tcPr>
            <w:tcW w:w="2398" w:type="dxa"/>
          </w:tcPr>
          <w:p w14:paraId="0C0CE7C7"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3 – Good</w:t>
            </w:r>
          </w:p>
        </w:tc>
        <w:tc>
          <w:tcPr>
            <w:tcW w:w="2398" w:type="dxa"/>
          </w:tcPr>
          <w:p w14:paraId="662485E5"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2 – Developing</w:t>
            </w:r>
          </w:p>
        </w:tc>
        <w:tc>
          <w:tcPr>
            <w:tcW w:w="2399" w:type="dxa"/>
          </w:tcPr>
          <w:p w14:paraId="2231A2C5"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1 – Beginning</w:t>
            </w:r>
          </w:p>
        </w:tc>
        <w:tc>
          <w:tcPr>
            <w:tcW w:w="2399" w:type="dxa"/>
          </w:tcPr>
          <w:p w14:paraId="653E2DB7"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0 – Absent</w:t>
            </w:r>
          </w:p>
        </w:tc>
      </w:tr>
      <w:tr w:rsidR="00B335DD" w:rsidRPr="00C97679" w14:paraId="4F28965E"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6DC0E096" w14:textId="2E6EC226" w:rsidR="00B335D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Data Quality and Relevance</w:t>
            </w:r>
          </w:p>
        </w:tc>
        <w:tc>
          <w:tcPr>
            <w:tcW w:w="2398" w:type="dxa"/>
          </w:tcPr>
          <w:p w14:paraId="1B74BB01" w14:textId="7EF69CA3"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All data is highly relevant; methods ensure maximum accuracy and reliability.</w:t>
            </w:r>
          </w:p>
        </w:tc>
        <w:tc>
          <w:tcPr>
            <w:tcW w:w="2398" w:type="dxa"/>
          </w:tcPr>
          <w:p w14:paraId="6836C70A" w14:textId="507D90FA" w:rsidR="00B335DD" w:rsidRPr="00C97679" w:rsidRDefault="40A51B40" w:rsidP="40A51B40">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Data is relevant; methods mostly ensure accuracy and reliability.</w:t>
            </w:r>
          </w:p>
        </w:tc>
        <w:tc>
          <w:tcPr>
            <w:tcW w:w="2398" w:type="dxa"/>
          </w:tcPr>
          <w:p w14:paraId="187EB4E2" w14:textId="657E10EE"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Data is somewhat relevant; some questions about accuracy or reliability.</w:t>
            </w:r>
          </w:p>
        </w:tc>
        <w:tc>
          <w:tcPr>
            <w:tcW w:w="2399" w:type="dxa"/>
          </w:tcPr>
          <w:p w14:paraId="4FEE0B4E" w14:textId="4C97494C"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Data lacks relevance or accuracy; unreliable methods used.</w:t>
            </w:r>
          </w:p>
        </w:tc>
        <w:tc>
          <w:tcPr>
            <w:tcW w:w="2399" w:type="dxa"/>
          </w:tcPr>
          <w:p w14:paraId="7A349AEE" w14:textId="54D0D1A5"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No data entered.</w:t>
            </w:r>
          </w:p>
        </w:tc>
      </w:tr>
      <w:tr w:rsidR="00B335DD" w:rsidRPr="00C97679" w14:paraId="4CD9D02B" w14:textId="77777777" w:rsidTr="40A51B40">
        <w:tc>
          <w:tcPr>
            <w:cnfStyle w:val="001000000000" w:firstRow="0" w:lastRow="0" w:firstColumn="1" w:lastColumn="0" w:oddVBand="0" w:evenVBand="0" w:oddHBand="0" w:evenHBand="0" w:firstRowFirstColumn="0" w:firstRowLastColumn="0" w:lastRowFirstColumn="0" w:lastRowLastColumn="0"/>
            <w:tcW w:w="2398" w:type="dxa"/>
            <w:vAlign w:val="center"/>
          </w:tcPr>
          <w:p w14:paraId="631D825E" w14:textId="43CE1C6F" w:rsidR="00B335D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Analysis and Interpretation</w:t>
            </w:r>
          </w:p>
        </w:tc>
        <w:tc>
          <w:tcPr>
            <w:tcW w:w="2398" w:type="dxa"/>
          </w:tcPr>
          <w:p w14:paraId="7E1F3167" w14:textId="75A12635" w:rsidR="007466C1"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Analysis and interpretation are thorough, insightful, and perfectly suited to </w:t>
            </w:r>
            <w:r w:rsidR="00C90BB8">
              <w:rPr>
                <w:rFonts w:asciiTheme="majorHAnsi" w:hAnsiTheme="majorHAnsi"/>
                <w:sz w:val="21"/>
                <w:szCs w:val="21"/>
              </w:rPr>
              <w:t>goals</w:t>
            </w:r>
            <w:r w:rsidRPr="00C97679">
              <w:rPr>
                <w:rFonts w:asciiTheme="majorHAnsi" w:hAnsiTheme="majorHAnsi"/>
                <w:sz w:val="21"/>
                <w:szCs w:val="21"/>
              </w:rPr>
              <w:t>. Demonstrates an excellent use of historical data and past results to inform current actions and future planning.</w:t>
            </w:r>
          </w:p>
        </w:tc>
        <w:tc>
          <w:tcPr>
            <w:tcW w:w="2398" w:type="dxa"/>
          </w:tcPr>
          <w:p w14:paraId="0DB733C8" w14:textId="5CAEE1F2"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 xml:space="preserve">Analysis and interpretation are adequate and appropriate. Shows good use of past results, with a clear but not comprehensive analysis of historical data. Past findings are generally considered in current actions, though the integration could be deepened to further benefit </w:t>
            </w:r>
            <w:r w:rsidR="00C90BB8">
              <w:rPr>
                <w:rFonts w:asciiTheme="majorHAnsi" w:hAnsiTheme="majorHAnsi"/>
                <w:sz w:val="21"/>
                <w:szCs w:val="21"/>
              </w:rPr>
              <w:t>Unit Goal</w:t>
            </w:r>
            <w:r w:rsidR="00CE5390" w:rsidRPr="00C97679">
              <w:rPr>
                <w:rFonts w:asciiTheme="majorHAnsi" w:hAnsiTheme="majorHAnsi"/>
                <w:sz w:val="21"/>
                <w:szCs w:val="21"/>
              </w:rPr>
              <w:t>s</w:t>
            </w:r>
            <w:r w:rsidRPr="00C97679">
              <w:rPr>
                <w:rFonts w:asciiTheme="majorHAnsi" w:hAnsiTheme="majorHAnsi"/>
                <w:sz w:val="21"/>
                <w:szCs w:val="21"/>
              </w:rPr>
              <w:t>.</w:t>
            </w:r>
          </w:p>
        </w:tc>
        <w:tc>
          <w:tcPr>
            <w:tcW w:w="2398" w:type="dxa"/>
          </w:tcPr>
          <w:p w14:paraId="484A40C5" w14:textId="11D10D7C"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Analysis and interpretation are performed but lack depth or appropriateness. Some use of past results is evident, but the analysis of historical data is sporadic and not deeply integrated into current planning. There's a moderate connection between past findings and current actions, but it lacks consistency and depth.</w:t>
            </w:r>
          </w:p>
        </w:tc>
        <w:tc>
          <w:tcPr>
            <w:tcW w:w="2399" w:type="dxa"/>
          </w:tcPr>
          <w:p w14:paraId="63A3997C" w14:textId="2AF10C21"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Minimal or no analysis or interpretation performed. Minimal use of past results; historical data is occasionally referenced but not effectively analyzed or integrated. The connection between past findings and current actions is weak and lacks strategic impact.</w:t>
            </w:r>
          </w:p>
        </w:tc>
        <w:tc>
          <w:tcPr>
            <w:tcW w:w="2399" w:type="dxa"/>
          </w:tcPr>
          <w:p w14:paraId="164414AC" w14:textId="6A0793F6"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No data entered.</w:t>
            </w:r>
          </w:p>
        </w:tc>
      </w:tr>
      <w:tr w:rsidR="00B335DD" w:rsidRPr="00C97679" w14:paraId="7A4CD0E5"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5B13D89D" w14:textId="7B53EF02" w:rsidR="00B335D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Presentation and Communication</w:t>
            </w:r>
          </w:p>
        </w:tc>
        <w:tc>
          <w:tcPr>
            <w:tcW w:w="2398" w:type="dxa"/>
          </w:tcPr>
          <w:p w14:paraId="2369D475" w14:textId="2FDD5462"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Data is excellently presented; enhances understanding and clarity.</w:t>
            </w:r>
          </w:p>
        </w:tc>
        <w:tc>
          <w:tcPr>
            <w:tcW w:w="2398" w:type="dxa"/>
          </w:tcPr>
          <w:p w14:paraId="2E0842AE" w14:textId="69CDFE95"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Data is well presented; generally clear and understandable.</w:t>
            </w:r>
          </w:p>
        </w:tc>
        <w:tc>
          <w:tcPr>
            <w:tcW w:w="2398" w:type="dxa"/>
          </w:tcPr>
          <w:p w14:paraId="0DF2CD34" w14:textId="10FED8AA"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Data presentation is adequate but lacks some clarity.</w:t>
            </w:r>
          </w:p>
        </w:tc>
        <w:tc>
          <w:tcPr>
            <w:tcW w:w="2399" w:type="dxa"/>
          </w:tcPr>
          <w:p w14:paraId="36B6FC03" w14:textId="445FEC14"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Data presentation is poor; does not aid in understanding.</w:t>
            </w:r>
          </w:p>
        </w:tc>
        <w:tc>
          <w:tcPr>
            <w:tcW w:w="2399" w:type="dxa"/>
          </w:tcPr>
          <w:p w14:paraId="24EEDACE" w14:textId="3FC42939"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No data entered.</w:t>
            </w:r>
          </w:p>
        </w:tc>
      </w:tr>
      <w:tr w:rsidR="00B335DD" w:rsidRPr="00C97679" w14:paraId="561A8A53" w14:textId="77777777" w:rsidTr="40A51B40">
        <w:tc>
          <w:tcPr>
            <w:cnfStyle w:val="001000000000" w:firstRow="0" w:lastRow="0" w:firstColumn="1" w:lastColumn="0" w:oddVBand="0" w:evenVBand="0" w:oddHBand="0" w:evenHBand="0" w:firstRowFirstColumn="0" w:firstRowLastColumn="0" w:lastRowFirstColumn="0" w:lastRowLastColumn="0"/>
            <w:tcW w:w="2398" w:type="dxa"/>
            <w:vAlign w:val="center"/>
          </w:tcPr>
          <w:p w14:paraId="6FF6ED01" w14:textId="5A8DC28C" w:rsidR="00B335D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Impact and Action Planning</w:t>
            </w:r>
          </w:p>
        </w:tc>
        <w:tc>
          <w:tcPr>
            <w:tcW w:w="2398" w:type="dxa"/>
          </w:tcPr>
          <w:p w14:paraId="6EEF3D77" w14:textId="117D5606"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Provides compelling evidence of significant impact and detailed, innovative actions for improvement.</w:t>
            </w:r>
          </w:p>
        </w:tc>
        <w:tc>
          <w:tcPr>
            <w:tcW w:w="2398" w:type="dxa"/>
          </w:tcPr>
          <w:p w14:paraId="6B15F30B" w14:textId="6D130CF9"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Provides clear evidence of impact and solid actions for improvement.</w:t>
            </w:r>
          </w:p>
        </w:tc>
        <w:tc>
          <w:tcPr>
            <w:tcW w:w="2398" w:type="dxa"/>
          </w:tcPr>
          <w:p w14:paraId="4419CDBB" w14:textId="2797A39D"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Provides limited evidence of impact; actions for improvement are vague.</w:t>
            </w:r>
          </w:p>
        </w:tc>
        <w:tc>
          <w:tcPr>
            <w:tcW w:w="2399" w:type="dxa"/>
          </w:tcPr>
          <w:p w14:paraId="2CF64598" w14:textId="5C8857A0"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Provides no evidence of impact or improvement; no specific actions planned.</w:t>
            </w:r>
          </w:p>
        </w:tc>
        <w:tc>
          <w:tcPr>
            <w:tcW w:w="2399" w:type="dxa"/>
          </w:tcPr>
          <w:p w14:paraId="7ED896B5" w14:textId="636E35EA"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No data entered.</w:t>
            </w:r>
          </w:p>
        </w:tc>
      </w:tr>
    </w:tbl>
    <w:p w14:paraId="7B385165" w14:textId="77777777" w:rsidR="008A73CD" w:rsidRPr="00C97679" w:rsidRDefault="008A73CD" w:rsidP="00901764">
      <w:pPr>
        <w:rPr>
          <w:rFonts w:asciiTheme="majorHAnsi" w:hAnsiTheme="majorHAnsi"/>
          <w:sz w:val="21"/>
          <w:szCs w:val="21"/>
        </w:rPr>
      </w:pPr>
    </w:p>
    <w:p w14:paraId="7BF39B1C" w14:textId="77777777" w:rsidR="008A73CD" w:rsidRPr="00C97679" w:rsidRDefault="008A73CD">
      <w:pPr>
        <w:rPr>
          <w:rFonts w:asciiTheme="majorHAnsi" w:hAnsiTheme="majorHAnsi"/>
          <w:sz w:val="21"/>
          <w:szCs w:val="21"/>
        </w:rPr>
      </w:pPr>
      <w:r w:rsidRPr="00C97679">
        <w:rPr>
          <w:rFonts w:asciiTheme="majorHAnsi" w:hAnsiTheme="majorHAnsi"/>
          <w:sz w:val="21"/>
          <w:szCs w:val="21"/>
        </w:rPr>
        <w:br w:type="page"/>
      </w:r>
    </w:p>
    <w:p w14:paraId="78F12D94" w14:textId="2417A2FA" w:rsidR="00901764" w:rsidRPr="00C97679" w:rsidRDefault="000E34B1" w:rsidP="00901764">
      <w:pPr>
        <w:pStyle w:val="ListParagraph"/>
        <w:numPr>
          <w:ilvl w:val="0"/>
          <w:numId w:val="1"/>
        </w:numPr>
        <w:rPr>
          <w:rFonts w:asciiTheme="majorHAnsi" w:hAnsiTheme="majorHAnsi"/>
          <w:b/>
          <w:bCs/>
          <w:sz w:val="21"/>
          <w:szCs w:val="21"/>
        </w:rPr>
      </w:pPr>
      <w:r w:rsidRPr="00C97679">
        <w:rPr>
          <w:rFonts w:asciiTheme="majorHAnsi" w:hAnsiTheme="majorHAnsi"/>
          <w:b/>
          <w:bCs/>
          <w:sz w:val="21"/>
          <w:szCs w:val="21"/>
        </w:rPr>
        <w:lastRenderedPageBreak/>
        <w:t>Use of Results for Seeking Improvement (Action Plans)</w:t>
      </w:r>
      <w:r w:rsidR="008A73CD" w:rsidRPr="00C97679">
        <w:rPr>
          <w:rFonts w:asciiTheme="majorHAnsi" w:hAnsiTheme="majorHAnsi"/>
          <w:b/>
          <w:bCs/>
          <w:sz w:val="21"/>
          <w:szCs w:val="21"/>
        </w:rPr>
        <w:t>:</w:t>
      </w:r>
      <w:r w:rsidRPr="00C97679">
        <w:rPr>
          <w:rFonts w:asciiTheme="majorHAnsi" w:hAnsiTheme="majorHAnsi"/>
          <w:b/>
          <w:bCs/>
          <w:sz w:val="21"/>
          <w:szCs w:val="21"/>
        </w:rPr>
        <w:t xml:space="preserve"> Step</w:t>
      </w:r>
      <w:r w:rsidR="008A73CD" w:rsidRPr="00C97679">
        <w:rPr>
          <w:rFonts w:asciiTheme="majorHAnsi" w:hAnsiTheme="majorHAnsi"/>
          <w:b/>
          <w:bCs/>
          <w:sz w:val="21"/>
          <w:szCs w:val="21"/>
        </w:rPr>
        <w:t>s</w:t>
      </w:r>
      <w:r w:rsidRPr="00C97679">
        <w:rPr>
          <w:rFonts w:asciiTheme="majorHAnsi" w:hAnsiTheme="majorHAnsi"/>
          <w:b/>
          <w:bCs/>
          <w:sz w:val="21"/>
          <w:szCs w:val="21"/>
        </w:rPr>
        <w:t xml:space="preserve"> 5A through </w:t>
      </w:r>
      <w:r w:rsidR="00AB2018" w:rsidRPr="00C97679">
        <w:rPr>
          <w:rFonts w:asciiTheme="majorHAnsi" w:hAnsiTheme="majorHAnsi"/>
          <w:b/>
          <w:bCs/>
          <w:sz w:val="21"/>
          <w:szCs w:val="21"/>
        </w:rPr>
        <w:t>5</w:t>
      </w:r>
      <w:r w:rsidR="000C56E7">
        <w:rPr>
          <w:rFonts w:asciiTheme="majorHAnsi" w:hAnsiTheme="majorHAnsi"/>
          <w:b/>
          <w:bCs/>
          <w:sz w:val="21"/>
          <w:szCs w:val="21"/>
        </w:rPr>
        <w:t>C</w:t>
      </w:r>
    </w:p>
    <w:p w14:paraId="2658063E" w14:textId="38743B41" w:rsidR="008A73CD" w:rsidRPr="00C97679" w:rsidRDefault="00DF50E8" w:rsidP="008A73CD">
      <w:pPr>
        <w:pStyle w:val="ListParagraph"/>
        <w:ind w:left="360"/>
        <w:rPr>
          <w:rFonts w:asciiTheme="majorHAnsi" w:hAnsiTheme="majorHAnsi"/>
          <w:i/>
          <w:iCs/>
          <w:sz w:val="21"/>
          <w:szCs w:val="21"/>
        </w:rPr>
      </w:pPr>
      <w:r w:rsidRPr="00C97679">
        <w:rPr>
          <w:rFonts w:asciiTheme="majorHAnsi" w:hAnsiTheme="majorHAnsi"/>
          <w:i/>
          <w:iCs/>
          <w:sz w:val="21"/>
          <w:szCs w:val="21"/>
        </w:rPr>
        <w:t>Notes: At least one Action Plan must be developed even if all targets are met to show continuous improvement efforts.</w:t>
      </w:r>
    </w:p>
    <w:p w14:paraId="7499E14B" w14:textId="77777777" w:rsidR="00DF50E8" w:rsidRPr="00C97679" w:rsidRDefault="00DF50E8" w:rsidP="008A73CD">
      <w:pPr>
        <w:pStyle w:val="ListParagraph"/>
        <w:ind w:left="360"/>
        <w:rPr>
          <w:rFonts w:asciiTheme="majorHAnsi" w:hAnsiTheme="majorHAnsi"/>
          <w:sz w:val="21"/>
          <w:szCs w:val="21"/>
        </w:rPr>
      </w:pPr>
    </w:p>
    <w:tbl>
      <w:tblPr>
        <w:tblStyle w:val="GridTable4-Accent1"/>
        <w:tblW w:w="0" w:type="auto"/>
        <w:tblLook w:val="04A0" w:firstRow="1" w:lastRow="0" w:firstColumn="1" w:lastColumn="0" w:noHBand="0" w:noVBand="1"/>
      </w:tblPr>
      <w:tblGrid>
        <w:gridCol w:w="2398"/>
        <w:gridCol w:w="2398"/>
        <w:gridCol w:w="2398"/>
        <w:gridCol w:w="2398"/>
        <w:gridCol w:w="2399"/>
        <w:gridCol w:w="2399"/>
      </w:tblGrid>
      <w:tr w:rsidR="008A73CD" w:rsidRPr="00C97679" w14:paraId="727E618E" w14:textId="77777777" w:rsidTr="40A51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411B4AE4" w14:textId="77777777" w:rsidR="008A73C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Review Criteria</w:t>
            </w:r>
          </w:p>
        </w:tc>
        <w:tc>
          <w:tcPr>
            <w:tcW w:w="2398" w:type="dxa"/>
          </w:tcPr>
          <w:p w14:paraId="4F14F667"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4 – Exemplary</w:t>
            </w:r>
          </w:p>
        </w:tc>
        <w:tc>
          <w:tcPr>
            <w:tcW w:w="2398" w:type="dxa"/>
          </w:tcPr>
          <w:p w14:paraId="723DA4A2"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3 – Good</w:t>
            </w:r>
          </w:p>
        </w:tc>
        <w:tc>
          <w:tcPr>
            <w:tcW w:w="2398" w:type="dxa"/>
          </w:tcPr>
          <w:p w14:paraId="41E1C52D"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2 – Developing</w:t>
            </w:r>
          </w:p>
        </w:tc>
        <w:tc>
          <w:tcPr>
            <w:tcW w:w="2399" w:type="dxa"/>
          </w:tcPr>
          <w:p w14:paraId="0D561F99"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1 – Beginning</w:t>
            </w:r>
          </w:p>
        </w:tc>
        <w:tc>
          <w:tcPr>
            <w:tcW w:w="2399" w:type="dxa"/>
          </w:tcPr>
          <w:p w14:paraId="3C06F8AA" w14:textId="77777777" w:rsidR="008A73CD"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0 – Absent</w:t>
            </w:r>
          </w:p>
        </w:tc>
      </w:tr>
      <w:tr w:rsidR="00B335DD" w:rsidRPr="00C97679" w14:paraId="27FC5F6A"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75716F95" w14:textId="3D0B89D4" w:rsidR="00B335D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 xml:space="preserve">Data-Driven </w:t>
            </w:r>
            <w:r w:rsidR="00275738" w:rsidRPr="00C97679">
              <w:rPr>
                <w:rFonts w:asciiTheme="majorHAnsi" w:hAnsiTheme="majorHAnsi"/>
                <w:sz w:val="21"/>
                <w:szCs w:val="21"/>
              </w:rPr>
              <w:br/>
            </w:r>
            <w:r w:rsidRPr="00C97679">
              <w:rPr>
                <w:rFonts w:asciiTheme="majorHAnsi" w:hAnsiTheme="majorHAnsi"/>
                <w:sz w:val="21"/>
                <w:szCs w:val="21"/>
              </w:rPr>
              <w:t>Action Plans</w:t>
            </w:r>
          </w:p>
        </w:tc>
        <w:tc>
          <w:tcPr>
            <w:tcW w:w="2398" w:type="dxa"/>
          </w:tcPr>
          <w:p w14:paraId="1BD28FA8" w14:textId="302BB45A"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Action plans are robustly supported by data, with explicit and detailed references to specific assessment findings.</w:t>
            </w:r>
          </w:p>
        </w:tc>
        <w:tc>
          <w:tcPr>
            <w:tcW w:w="2398" w:type="dxa"/>
          </w:tcPr>
          <w:p w14:paraId="77DDE27D" w14:textId="303464B1" w:rsidR="00B335DD" w:rsidRPr="00C97679" w:rsidRDefault="40A51B40" w:rsidP="40A51B40">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Action plans are clearly connected to assessment results, with most actions justified by findings.</w:t>
            </w:r>
          </w:p>
        </w:tc>
        <w:tc>
          <w:tcPr>
            <w:tcW w:w="2398" w:type="dxa"/>
          </w:tcPr>
          <w:p w14:paraId="1646DA09" w14:textId="5A38B34C"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Some actions in the plan are linked to assessment results, but connections are not consistently clear or justified.</w:t>
            </w:r>
          </w:p>
        </w:tc>
        <w:tc>
          <w:tcPr>
            <w:tcW w:w="2399" w:type="dxa"/>
          </w:tcPr>
          <w:p w14:paraId="3727523A" w14:textId="2D274AC3"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Action plans lack clear connections to assessment results, with few or no justifications provided.</w:t>
            </w:r>
          </w:p>
        </w:tc>
        <w:tc>
          <w:tcPr>
            <w:tcW w:w="2399" w:type="dxa"/>
          </w:tcPr>
          <w:p w14:paraId="7A8A556E" w14:textId="1617336B"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i/>
                <w:iCs/>
                <w:sz w:val="21"/>
                <w:szCs w:val="21"/>
              </w:rPr>
            </w:pPr>
            <w:r w:rsidRPr="00C97679">
              <w:rPr>
                <w:rFonts w:asciiTheme="majorHAnsi" w:hAnsiTheme="majorHAnsi"/>
                <w:i/>
                <w:iCs/>
                <w:sz w:val="21"/>
                <w:szCs w:val="21"/>
              </w:rPr>
              <w:t>No data entered.</w:t>
            </w:r>
          </w:p>
        </w:tc>
      </w:tr>
      <w:tr w:rsidR="00B335DD" w:rsidRPr="00C97679" w14:paraId="184ECBB4" w14:textId="77777777" w:rsidTr="40A51B40">
        <w:tc>
          <w:tcPr>
            <w:cnfStyle w:val="001000000000" w:firstRow="0" w:lastRow="0" w:firstColumn="1" w:lastColumn="0" w:oddVBand="0" w:evenVBand="0" w:oddHBand="0" w:evenHBand="0" w:firstRowFirstColumn="0" w:firstRowLastColumn="0" w:lastRowFirstColumn="0" w:lastRowLastColumn="0"/>
            <w:tcW w:w="2398" w:type="dxa"/>
            <w:vAlign w:val="center"/>
          </w:tcPr>
          <w:p w14:paraId="17E52221" w14:textId="0901CBD8" w:rsidR="00B335D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Structured Implementation</w:t>
            </w:r>
          </w:p>
        </w:tc>
        <w:tc>
          <w:tcPr>
            <w:tcW w:w="2398" w:type="dxa"/>
          </w:tcPr>
          <w:p w14:paraId="4C5AFD71" w14:textId="3725C2C1"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Implementation details are comprehensively outlined, including well-defined actions, assigned responsibilities, and precise timelines.</w:t>
            </w:r>
          </w:p>
        </w:tc>
        <w:tc>
          <w:tcPr>
            <w:tcW w:w="2398" w:type="dxa"/>
          </w:tcPr>
          <w:p w14:paraId="59B9AD65" w14:textId="6B1B2B4A"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Most necessary details are included; actions, responsibilities, and timelines are generally clear.</w:t>
            </w:r>
          </w:p>
        </w:tc>
        <w:tc>
          <w:tcPr>
            <w:tcW w:w="2398" w:type="dxa"/>
          </w:tcPr>
          <w:p w14:paraId="433DD142" w14:textId="1FE2B136"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Some details on actions, responsibilities, or timelines are vague or missing.</w:t>
            </w:r>
          </w:p>
        </w:tc>
        <w:tc>
          <w:tcPr>
            <w:tcW w:w="2399" w:type="dxa"/>
          </w:tcPr>
          <w:p w14:paraId="3591BB73" w14:textId="569CC502"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Implementation plan lacks structure, with unclear or missing actions, responsibilities, and timelines.</w:t>
            </w:r>
          </w:p>
        </w:tc>
        <w:tc>
          <w:tcPr>
            <w:tcW w:w="2399" w:type="dxa"/>
          </w:tcPr>
          <w:p w14:paraId="32D108E3" w14:textId="131C4872" w:rsidR="00B335DD" w:rsidRPr="00C97679" w:rsidRDefault="40A51B40" w:rsidP="40A51B40">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i/>
                <w:iCs/>
                <w:sz w:val="21"/>
                <w:szCs w:val="21"/>
              </w:rPr>
            </w:pPr>
            <w:r w:rsidRPr="00C97679">
              <w:rPr>
                <w:rFonts w:asciiTheme="majorHAnsi" w:hAnsiTheme="majorHAnsi"/>
                <w:i/>
                <w:iCs/>
                <w:sz w:val="21"/>
                <w:szCs w:val="21"/>
              </w:rPr>
              <w:t>No data entered.</w:t>
            </w:r>
          </w:p>
        </w:tc>
      </w:tr>
      <w:tr w:rsidR="00B335DD" w:rsidRPr="00C97679" w14:paraId="12FAF693"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6C25ECEC" w14:textId="6BB1BB53" w:rsidR="00B335DD"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Reassessment and Continuous Improvement</w:t>
            </w:r>
          </w:p>
        </w:tc>
        <w:tc>
          <w:tcPr>
            <w:tcW w:w="2398" w:type="dxa"/>
          </w:tcPr>
          <w:p w14:paraId="05FEFAFF" w14:textId="6B1CD031"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A comprehensive reassessment schedule is integrated, with clear metrics for evaluating effectiveness and timelines for ongoing review.</w:t>
            </w:r>
          </w:p>
        </w:tc>
        <w:tc>
          <w:tcPr>
            <w:tcW w:w="2398" w:type="dxa"/>
          </w:tcPr>
          <w:p w14:paraId="21EFB36C" w14:textId="76A61B91"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Reassessment is planned, with some clear metrics and timelines, though some details may be less defined.</w:t>
            </w:r>
          </w:p>
        </w:tc>
        <w:tc>
          <w:tcPr>
            <w:tcW w:w="2398" w:type="dxa"/>
          </w:tcPr>
          <w:p w14:paraId="03C30536" w14:textId="12C355B0"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Plans for reassessment exist but lack detailed metrics or specific timelines.</w:t>
            </w:r>
          </w:p>
        </w:tc>
        <w:tc>
          <w:tcPr>
            <w:tcW w:w="2399" w:type="dxa"/>
          </w:tcPr>
          <w:p w14:paraId="6BABAD53" w14:textId="60BA7271"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Little to no plan for reassessment; lacks clear metrics or timelines.</w:t>
            </w:r>
          </w:p>
        </w:tc>
        <w:tc>
          <w:tcPr>
            <w:tcW w:w="2399" w:type="dxa"/>
          </w:tcPr>
          <w:p w14:paraId="342538A6" w14:textId="7BD94351" w:rsidR="00B335DD"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i/>
                <w:iCs/>
                <w:sz w:val="21"/>
                <w:szCs w:val="21"/>
              </w:rPr>
            </w:pPr>
            <w:r w:rsidRPr="00C97679">
              <w:rPr>
                <w:rFonts w:asciiTheme="majorHAnsi" w:hAnsiTheme="majorHAnsi"/>
                <w:i/>
                <w:iCs/>
                <w:sz w:val="21"/>
                <w:szCs w:val="21"/>
              </w:rPr>
              <w:t>No data entered.</w:t>
            </w:r>
          </w:p>
        </w:tc>
      </w:tr>
    </w:tbl>
    <w:p w14:paraId="148EB0E0" w14:textId="727B5B32" w:rsidR="00AB2018" w:rsidRPr="00C97679" w:rsidRDefault="00AB2018" w:rsidP="005432F2">
      <w:pPr>
        <w:rPr>
          <w:rFonts w:asciiTheme="majorHAnsi" w:hAnsiTheme="majorHAnsi"/>
          <w:sz w:val="21"/>
          <w:szCs w:val="21"/>
        </w:rPr>
      </w:pPr>
    </w:p>
    <w:p w14:paraId="01668DE5" w14:textId="77777777" w:rsidR="00AB2018" w:rsidRPr="00C97679" w:rsidRDefault="00AB2018">
      <w:pPr>
        <w:rPr>
          <w:rFonts w:asciiTheme="majorHAnsi" w:hAnsiTheme="majorHAnsi"/>
          <w:sz w:val="21"/>
          <w:szCs w:val="21"/>
        </w:rPr>
      </w:pPr>
      <w:r w:rsidRPr="00C97679">
        <w:rPr>
          <w:rFonts w:asciiTheme="majorHAnsi" w:hAnsiTheme="majorHAnsi"/>
          <w:sz w:val="21"/>
          <w:szCs w:val="21"/>
        </w:rPr>
        <w:br w:type="page"/>
      </w:r>
    </w:p>
    <w:p w14:paraId="025730E0" w14:textId="4D56C6D6" w:rsidR="00127C08" w:rsidRPr="00C97679" w:rsidRDefault="40A51B40" w:rsidP="00A74FDC">
      <w:pPr>
        <w:pStyle w:val="ListParagraph"/>
        <w:numPr>
          <w:ilvl w:val="0"/>
          <w:numId w:val="1"/>
        </w:numPr>
        <w:rPr>
          <w:rFonts w:asciiTheme="majorHAnsi" w:hAnsiTheme="majorHAnsi"/>
          <w:b/>
          <w:bCs/>
          <w:sz w:val="21"/>
          <w:szCs w:val="21"/>
        </w:rPr>
      </w:pPr>
      <w:r w:rsidRPr="00C97679">
        <w:rPr>
          <w:rFonts w:asciiTheme="majorHAnsi" w:hAnsiTheme="majorHAnsi"/>
          <w:b/>
          <w:bCs/>
          <w:sz w:val="21"/>
          <w:szCs w:val="21"/>
        </w:rPr>
        <w:lastRenderedPageBreak/>
        <w:t>Status Update on Action(s) Identified in the Previous Assessment Cycle: Steps 6A and 6B</w:t>
      </w:r>
    </w:p>
    <w:p w14:paraId="2B9B0A69" w14:textId="1A7A9E12" w:rsidR="40A51B40" w:rsidRPr="00C97679" w:rsidRDefault="40A51B40" w:rsidP="40A51B40">
      <w:pPr>
        <w:rPr>
          <w:rFonts w:asciiTheme="majorHAnsi" w:hAnsiTheme="majorHAnsi"/>
          <w:sz w:val="21"/>
          <w:szCs w:val="21"/>
        </w:rPr>
      </w:pPr>
    </w:p>
    <w:tbl>
      <w:tblPr>
        <w:tblStyle w:val="GridTable4-Accent1"/>
        <w:tblW w:w="0" w:type="auto"/>
        <w:tblLook w:val="04A0" w:firstRow="1" w:lastRow="0" w:firstColumn="1" w:lastColumn="0" w:noHBand="0" w:noVBand="1"/>
      </w:tblPr>
      <w:tblGrid>
        <w:gridCol w:w="2398"/>
        <w:gridCol w:w="2398"/>
        <w:gridCol w:w="2398"/>
        <w:gridCol w:w="2398"/>
        <w:gridCol w:w="2399"/>
        <w:gridCol w:w="2399"/>
      </w:tblGrid>
      <w:tr w:rsidR="00F41F3A" w:rsidRPr="00C97679" w14:paraId="095A1364" w14:textId="77777777" w:rsidTr="40A51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085658AF" w14:textId="77777777" w:rsidR="00F41F3A"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Review Criteria</w:t>
            </w:r>
          </w:p>
        </w:tc>
        <w:tc>
          <w:tcPr>
            <w:tcW w:w="2398" w:type="dxa"/>
          </w:tcPr>
          <w:p w14:paraId="7394F262" w14:textId="77777777" w:rsidR="00F41F3A"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4 – Exemplary</w:t>
            </w:r>
          </w:p>
        </w:tc>
        <w:tc>
          <w:tcPr>
            <w:tcW w:w="2398" w:type="dxa"/>
          </w:tcPr>
          <w:p w14:paraId="34239E60" w14:textId="77777777" w:rsidR="00F41F3A"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3 – Good</w:t>
            </w:r>
          </w:p>
        </w:tc>
        <w:tc>
          <w:tcPr>
            <w:tcW w:w="2398" w:type="dxa"/>
          </w:tcPr>
          <w:p w14:paraId="557F9D9E" w14:textId="77777777" w:rsidR="00F41F3A"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2 – Developing</w:t>
            </w:r>
          </w:p>
        </w:tc>
        <w:tc>
          <w:tcPr>
            <w:tcW w:w="2399" w:type="dxa"/>
          </w:tcPr>
          <w:p w14:paraId="1BCEA0F3" w14:textId="77777777" w:rsidR="00F41F3A"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1 – Beginning</w:t>
            </w:r>
          </w:p>
        </w:tc>
        <w:tc>
          <w:tcPr>
            <w:tcW w:w="2399" w:type="dxa"/>
          </w:tcPr>
          <w:p w14:paraId="610148FE" w14:textId="77777777" w:rsidR="00F41F3A" w:rsidRPr="00C97679" w:rsidRDefault="40A51B40" w:rsidP="40A51B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0 – Absent</w:t>
            </w:r>
          </w:p>
        </w:tc>
      </w:tr>
      <w:tr w:rsidR="00F41F3A" w:rsidRPr="00C97679" w14:paraId="1977F85A"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5FA69202" w14:textId="0A199968" w:rsidR="00F41F3A" w:rsidRPr="00C97679" w:rsidRDefault="40A51B40" w:rsidP="40A51B40">
            <w:pPr>
              <w:pStyle w:val="ListParagraph"/>
              <w:ind w:left="0"/>
              <w:jc w:val="center"/>
              <w:rPr>
                <w:rFonts w:asciiTheme="majorHAnsi" w:hAnsiTheme="majorHAnsi"/>
                <w:sz w:val="21"/>
                <w:szCs w:val="21"/>
              </w:rPr>
            </w:pPr>
            <w:r w:rsidRPr="00C97679">
              <w:rPr>
                <w:rFonts w:asciiTheme="majorHAnsi" w:hAnsiTheme="majorHAnsi"/>
                <w:sz w:val="21"/>
                <w:szCs w:val="21"/>
              </w:rPr>
              <w:t>Status Update on Previous Action(s)</w:t>
            </w:r>
          </w:p>
        </w:tc>
        <w:tc>
          <w:tcPr>
            <w:tcW w:w="2398" w:type="dxa"/>
          </w:tcPr>
          <w:p w14:paraId="143C36CA" w14:textId="1B686D4F" w:rsidR="00F41F3A"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Provides a comprehensive and detailed update, including progress on all items, specific data or results achieved, and clear explanations of any deviations from the plan. Demonstrates proactive problem-solving and adjustments based on past performance.</w:t>
            </w:r>
          </w:p>
        </w:tc>
        <w:tc>
          <w:tcPr>
            <w:tcW w:w="2398" w:type="dxa"/>
          </w:tcPr>
          <w:p w14:paraId="650E919D" w14:textId="6B8BD824" w:rsidR="00F41F3A" w:rsidRPr="00C97679" w:rsidRDefault="40A51B40" w:rsidP="40A51B40">
            <w:pPr>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Offers a clear and concise update on most actions, including general data or results, with some details on deviations. Indicates ongoing monitoring and some proactive adjustments.</w:t>
            </w:r>
          </w:p>
        </w:tc>
        <w:tc>
          <w:tcPr>
            <w:tcW w:w="2398" w:type="dxa"/>
          </w:tcPr>
          <w:p w14:paraId="7AF510A5" w14:textId="3A8320E9" w:rsidR="00F41F3A"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sz w:val="21"/>
                <w:szCs w:val="21"/>
              </w:rPr>
            </w:pPr>
            <w:r w:rsidRPr="00C97679">
              <w:rPr>
                <w:rFonts w:asciiTheme="majorHAnsi" w:hAnsiTheme="majorHAnsi"/>
                <w:sz w:val="21"/>
                <w:szCs w:val="21"/>
              </w:rPr>
              <w:t>Updates are somewhat vague or incomplete, covering some but not all actions. Includes basic data or results with minimal explanation of deviations or issues encountered.</w:t>
            </w:r>
          </w:p>
        </w:tc>
        <w:tc>
          <w:tcPr>
            <w:tcW w:w="2399" w:type="dxa"/>
          </w:tcPr>
          <w:p w14:paraId="268C7743" w14:textId="26C20ED0" w:rsidR="00F41F3A"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Provides minimal and generic updates with little to no specific data or results. Lacks detail on progress for several actions and offers no explanation of deviations.</w:t>
            </w:r>
          </w:p>
        </w:tc>
        <w:tc>
          <w:tcPr>
            <w:tcW w:w="2399" w:type="dxa"/>
          </w:tcPr>
          <w:p w14:paraId="75C81FC6" w14:textId="6404315E" w:rsidR="00F41F3A" w:rsidRPr="00C97679" w:rsidRDefault="40A51B40" w:rsidP="40A51B40">
            <w:pPr>
              <w:pStyle w:val="ListParagraph"/>
              <w:ind w:left="0"/>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No update provided or updates are irrelevant and do not address specific previous actions.</w:t>
            </w:r>
          </w:p>
        </w:tc>
      </w:tr>
      <w:tr w:rsidR="00333FDC" w:rsidRPr="00C97679" w14:paraId="00902F41" w14:textId="77777777" w:rsidTr="40A51B40">
        <w:tc>
          <w:tcPr>
            <w:cnfStyle w:val="001000000000" w:firstRow="0" w:lastRow="0" w:firstColumn="1" w:lastColumn="0" w:oddVBand="0" w:evenVBand="0" w:oddHBand="0" w:evenHBand="0" w:firstRowFirstColumn="0" w:firstRowLastColumn="0" w:lastRowFirstColumn="0" w:lastRowLastColumn="0"/>
            <w:tcW w:w="2398" w:type="dxa"/>
            <w:vAlign w:val="center"/>
          </w:tcPr>
          <w:p w14:paraId="2A7F4D45" w14:textId="14150C12" w:rsidR="00333FDC" w:rsidRPr="00C97679" w:rsidRDefault="00333FDC" w:rsidP="00333FDC">
            <w:pPr>
              <w:pStyle w:val="ListParagraph"/>
              <w:ind w:left="0"/>
              <w:jc w:val="center"/>
              <w:rPr>
                <w:rFonts w:asciiTheme="majorHAnsi" w:hAnsiTheme="majorHAnsi"/>
                <w:sz w:val="21"/>
                <w:szCs w:val="21"/>
              </w:rPr>
            </w:pPr>
            <w:r w:rsidRPr="00C97679">
              <w:rPr>
                <w:rFonts w:asciiTheme="majorHAnsi" w:hAnsiTheme="majorHAnsi"/>
                <w:sz w:val="21"/>
                <w:szCs w:val="21"/>
              </w:rPr>
              <w:t>Summary of Completed Action(s)</w:t>
            </w:r>
          </w:p>
        </w:tc>
        <w:tc>
          <w:tcPr>
            <w:tcW w:w="2398" w:type="dxa"/>
          </w:tcPr>
          <w:p w14:paraId="70C408DC" w14:textId="39A21972"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Summarizes actions comprehensively with detailed results and impacts. Reflects thorough analysis and lessons learned, clearly linking </w:t>
            </w:r>
            <w:r w:rsidR="00C90BB8">
              <w:rPr>
                <w:rStyle w:val="normaltextrun"/>
                <w:rFonts w:asciiTheme="majorHAnsi" w:hAnsiTheme="majorHAnsi"/>
                <w:sz w:val="21"/>
                <w:szCs w:val="21"/>
              </w:rPr>
              <w:t>goals</w:t>
            </w:r>
            <w:r w:rsidRPr="00C97679">
              <w:rPr>
                <w:rStyle w:val="normaltextrun"/>
                <w:rFonts w:asciiTheme="majorHAnsi" w:hAnsiTheme="majorHAnsi"/>
                <w:sz w:val="21"/>
                <w:szCs w:val="21"/>
              </w:rPr>
              <w:t xml:space="preserve"> to initial goals.</w:t>
            </w:r>
          </w:p>
        </w:tc>
        <w:tc>
          <w:tcPr>
            <w:tcW w:w="2398" w:type="dxa"/>
          </w:tcPr>
          <w:p w14:paraId="2B94D3FD" w14:textId="77CC7E92"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Provides a clear summary of actions completed with general results and some discussion of their impact. Includes some analysis of </w:t>
            </w:r>
            <w:r w:rsidR="00C90BB8">
              <w:rPr>
                <w:rStyle w:val="normaltextrun"/>
                <w:rFonts w:asciiTheme="majorHAnsi" w:hAnsiTheme="majorHAnsi"/>
                <w:sz w:val="21"/>
                <w:szCs w:val="21"/>
              </w:rPr>
              <w:t>goals</w:t>
            </w:r>
            <w:r w:rsidRPr="00C97679">
              <w:rPr>
                <w:rStyle w:val="normaltextrun"/>
                <w:rFonts w:asciiTheme="majorHAnsi" w:hAnsiTheme="majorHAnsi"/>
                <w:sz w:val="21"/>
                <w:szCs w:val="21"/>
              </w:rPr>
              <w:t xml:space="preserve"> relative to goals.</w:t>
            </w:r>
          </w:p>
        </w:tc>
        <w:tc>
          <w:tcPr>
            <w:tcW w:w="2398" w:type="dxa"/>
          </w:tcPr>
          <w:p w14:paraId="07955254" w14:textId="2CBFFE3D"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Summarizes completed actions but with limited detail on results and impacts. Minimal linkage of </w:t>
            </w:r>
            <w:r w:rsidR="00C90BB8">
              <w:rPr>
                <w:rStyle w:val="normaltextrun"/>
                <w:rFonts w:asciiTheme="majorHAnsi" w:hAnsiTheme="majorHAnsi"/>
                <w:sz w:val="21"/>
                <w:szCs w:val="21"/>
              </w:rPr>
              <w:t>goals</w:t>
            </w:r>
            <w:r w:rsidRPr="00C97679">
              <w:rPr>
                <w:rStyle w:val="normaltextrun"/>
                <w:rFonts w:asciiTheme="majorHAnsi" w:hAnsiTheme="majorHAnsi"/>
                <w:sz w:val="21"/>
                <w:szCs w:val="21"/>
              </w:rPr>
              <w:t xml:space="preserve"> to initial goals, with scant analysis.</w:t>
            </w:r>
          </w:p>
        </w:tc>
        <w:tc>
          <w:tcPr>
            <w:tcW w:w="2399" w:type="dxa"/>
          </w:tcPr>
          <w:p w14:paraId="06840396" w14:textId="155F2F94"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Offers a very basic summary of actions with little to no information on results or impact. Does not effectively connect completed actions to goals or </w:t>
            </w:r>
            <w:r w:rsidR="00C90BB8">
              <w:rPr>
                <w:rStyle w:val="normaltextrun"/>
                <w:rFonts w:asciiTheme="majorHAnsi" w:hAnsiTheme="majorHAnsi"/>
                <w:sz w:val="21"/>
                <w:szCs w:val="21"/>
              </w:rPr>
              <w:t>goals</w:t>
            </w:r>
            <w:r w:rsidRPr="00C97679">
              <w:rPr>
                <w:rStyle w:val="normaltextrun"/>
                <w:rFonts w:asciiTheme="majorHAnsi" w:hAnsiTheme="majorHAnsi"/>
                <w:sz w:val="21"/>
                <w:szCs w:val="21"/>
              </w:rPr>
              <w:t>.</w:t>
            </w:r>
          </w:p>
        </w:tc>
        <w:tc>
          <w:tcPr>
            <w:tcW w:w="2399" w:type="dxa"/>
          </w:tcPr>
          <w:p w14:paraId="118A4545" w14:textId="1B3FF87D" w:rsidR="00333FDC" w:rsidRPr="00C97679" w:rsidRDefault="00333FDC" w:rsidP="00333FDC">
            <w:pPr>
              <w:pStyle w:val="ListParagraph"/>
              <w:ind w:left="0"/>
              <w:cnfStyle w:val="000000000000" w:firstRow="0" w:lastRow="0" w:firstColumn="0" w:lastColumn="0" w:oddVBand="0" w:evenVBand="0" w:oddHBand="0"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No summary provided or the summary is entirely off-topic or irrelevant to the actions supposedly completed.</w:t>
            </w:r>
          </w:p>
        </w:tc>
      </w:tr>
      <w:tr w:rsidR="00333FDC" w:rsidRPr="00C97679" w14:paraId="79FDB30A" w14:textId="77777777" w:rsidTr="40A5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vAlign w:val="center"/>
          </w:tcPr>
          <w:p w14:paraId="36717328" w14:textId="12C69871" w:rsidR="00333FDC" w:rsidRPr="00C97679" w:rsidRDefault="00333FDC" w:rsidP="00333FDC">
            <w:pPr>
              <w:pStyle w:val="ListParagraph"/>
              <w:ind w:left="0"/>
              <w:jc w:val="center"/>
              <w:rPr>
                <w:rFonts w:asciiTheme="majorHAnsi" w:hAnsiTheme="majorHAnsi"/>
                <w:sz w:val="21"/>
                <w:szCs w:val="21"/>
              </w:rPr>
            </w:pPr>
            <w:r w:rsidRPr="00C97679">
              <w:rPr>
                <w:rFonts w:asciiTheme="majorHAnsi" w:hAnsiTheme="majorHAnsi"/>
                <w:sz w:val="21"/>
                <w:szCs w:val="21"/>
              </w:rPr>
              <w:t>Alignment Between Past Action and Future Action Plan</w:t>
            </w:r>
          </w:p>
        </w:tc>
        <w:tc>
          <w:tcPr>
            <w:tcW w:w="2398" w:type="dxa"/>
          </w:tcPr>
          <w:p w14:paraId="395B9542" w14:textId="41660DE7"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Demonstrates a strategic and logical connection between past actions and </w:t>
            </w:r>
            <w:proofErr w:type="gramStart"/>
            <w:r w:rsidRPr="00C97679">
              <w:rPr>
                <w:rStyle w:val="normaltextrun"/>
                <w:rFonts w:asciiTheme="majorHAnsi" w:hAnsiTheme="majorHAnsi"/>
                <w:sz w:val="21"/>
                <w:szCs w:val="21"/>
              </w:rPr>
              <w:t>future plans</w:t>
            </w:r>
            <w:proofErr w:type="gramEnd"/>
            <w:r w:rsidRPr="00C97679">
              <w:rPr>
                <w:rStyle w:val="normaltextrun"/>
                <w:rFonts w:asciiTheme="majorHAnsi" w:hAnsiTheme="majorHAnsi"/>
                <w:sz w:val="21"/>
                <w:szCs w:val="21"/>
              </w:rPr>
              <w:t xml:space="preserve">. Clearly outlines how past results inform future </w:t>
            </w:r>
            <w:r w:rsidR="00C90BB8">
              <w:rPr>
                <w:rStyle w:val="normaltextrun"/>
                <w:rFonts w:asciiTheme="majorHAnsi" w:hAnsiTheme="majorHAnsi"/>
                <w:sz w:val="21"/>
                <w:szCs w:val="21"/>
              </w:rPr>
              <w:t>goals</w:t>
            </w:r>
            <w:r w:rsidRPr="00C97679">
              <w:rPr>
                <w:rStyle w:val="normaltextrun"/>
                <w:rFonts w:asciiTheme="majorHAnsi" w:hAnsiTheme="majorHAnsi"/>
                <w:sz w:val="21"/>
                <w:szCs w:val="21"/>
              </w:rPr>
              <w:t>, with detailed steps for continued improvement and goal achievement.</w:t>
            </w:r>
          </w:p>
        </w:tc>
        <w:tc>
          <w:tcPr>
            <w:tcW w:w="2398" w:type="dxa"/>
          </w:tcPr>
          <w:p w14:paraId="0979CE1C" w14:textId="0512DC06"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Shows a reasonable connection between past actions and </w:t>
            </w:r>
            <w:proofErr w:type="gramStart"/>
            <w:r w:rsidRPr="00C97679">
              <w:rPr>
                <w:rStyle w:val="normaltextrun"/>
                <w:rFonts w:asciiTheme="majorHAnsi" w:hAnsiTheme="majorHAnsi"/>
                <w:sz w:val="21"/>
                <w:szCs w:val="21"/>
              </w:rPr>
              <w:t>future plans</w:t>
            </w:r>
            <w:proofErr w:type="gramEnd"/>
            <w:r w:rsidRPr="00C97679">
              <w:rPr>
                <w:rStyle w:val="normaltextrun"/>
                <w:rFonts w:asciiTheme="majorHAnsi" w:hAnsiTheme="majorHAnsi"/>
                <w:sz w:val="21"/>
                <w:szCs w:val="21"/>
              </w:rPr>
              <w:t>. Outlines how results are used to shape future actions, though some details may be missing or less developed.</w:t>
            </w:r>
          </w:p>
        </w:tc>
        <w:tc>
          <w:tcPr>
            <w:tcW w:w="2398" w:type="dxa"/>
          </w:tcPr>
          <w:p w14:paraId="20E4C671" w14:textId="6CF33B51"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Some </w:t>
            </w:r>
            <w:proofErr w:type="gramStart"/>
            <w:r w:rsidRPr="00C97679">
              <w:rPr>
                <w:rStyle w:val="normaltextrun"/>
                <w:rFonts w:asciiTheme="majorHAnsi" w:hAnsiTheme="majorHAnsi"/>
                <w:sz w:val="21"/>
                <w:szCs w:val="21"/>
              </w:rPr>
              <w:t>effort</w:t>
            </w:r>
            <w:proofErr w:type="gramEnd"/>
            <w:r w:rsidRPr="00C97679">
              <w:rPr>
                <w:rStyle w:val="normaltextrun"/>
                <w:rFonts w:asciiTheme="majorHAnsi" w:hAnsiTheme="majorHAnsi"/>
                <w:sz w:val="21"/>
                <w:szCs w:val="21"/>
              </w:rPr>
              <w:t xml:space="preserve"> to link past actions to </w:t>
            </w:r>
            <w:proofErr w:type="gramStart"/>
            <w:r w:rsidRPr="00C97679">
              <w:rPr>
                <w:rStyle w:val="normaltextrun"/>
                <w:rFonts w:asciiTheme="majorHAnsi" w:hAnsiTheme="majorHAnsi"/>
                <w:sz w:val="21"/>
                <w:szCs w:val="21"/>
              </w:rPr>
              <w:t>future plans</w:t>
            </w:r>
            <w:proofErr w:type="gramEnd"/>
            <w:r w:rsidRPr="00C97679">
              <w:rPr>
                <w:rStyle w:val="normaltextrun"/>
                <w:rFonts w:asciiTheme="majorHAnsi" w:hAnsiTheme="majorHAnsi"/>
                <w:sz w:val="21"/>
                <w:szCs w:val="21"/>
              </w:rPr>
              <w:t xml:space="preserve"> is evident, but the connections are not always clear or fully rationalized. Lacks comprehensive planning based on past </w:t>
            </w:r>
            <w:r w:rsidR="00C90BB8">
              <w:rPr>
                <w:rStyle w:val="normaltextrun"/>
                <w:rFonts w:asciiTheme="majorHAnsi" w:hAnsiTheme="majorHAnsi"/>
                <w:sz w:val="21"/>
                <w:szCs w:val="21"/>
              </w:rPr>
              <w:t>goals</w:t>
            </w:r>
            <w:r w:rsidRPr="00C97679">
              <w:rPr>
                <w:rStyle w:val="normaltextrun"/>
                <w:rFonts w:asciiTheme="majorHAnsi" w:hAnsiTheme="majorHAnsi"/>
                <w:sz w:val="21"/>
                <w:szCs w:val="21"/>
              </w:rPr>
              <w:t>.</w:t>
            </w:r>
          </w:p>
        </w:tc>
        <w:tc>
          <w:tcPr>
            <w:tcW w:w="2399" w:type="dxa"/>
          </w:tcPr>
          <w:p w14:paraId="039D8E5C" w14:textId="1051ECF5"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Shows minimal or no clear linkage between past and future actions. </w:t>
            </w:r>
            <w:proofErr w:type="gramStart"/>
            <w:r w:rsidRPr="00C97679">
              <w:rPr>
                <w:rStyle w:val="normaltextrun"/>
                <w:rFonts w:asciiTheme="majorHAnsi" w:hAnsiTheme="majorHAnsi"/>
                <w:sz w:val="21"/>
                <w:szCs w:val="21"/>
              </w:rPr>
              <w:t>Future plans</w:t>
            </w:r>
            <w:proofErr w:type="gramEnd"/>
            <w:r w:rsidRPr="00C97679">
              <w:rPr>
                <w:rStyle w:val="normaltextrun"/>
                <w:rFonts w:asciiTheme="majorHAnsi" w:hAnsiTheme="majorHAnsi"/>
                <w:sz w:val="21"/>
                <w:szCs w:val="21"/>
              </w:rPr>
              <w:t xml:space="preserve"> appear disconnected from past results, indicating a lack of strategic planning.</w:t>
            </w:r>
          </w:p>
        </w:tc>
        <w:tc>
          <w:tcPr>
            <w:tcW w:w="2399" w:type="dxa"/>
          </w:tcPr>
          <w:p w14:paraId="4E6B0077" w14:textId="439505A5" w:rsidR="00333FDC" w:rsidRPr="00C97679" w:rsidRDefault="00333FDC" w:rsidP="00333FDC">
            <w:pPr>
              <w:pStyle w:val="ListParagraph"/>
              <w:ind w:left="0"/>
              <w:cnfStyle w:val="000000100000" w:firstRow="0" w:lastRow="0" w:firstColumn="0" w:lastColumn="0" w:oddVBand="0" w:evenVBand="0" w:oddHBand="1" w:evenHBand="0" w:firstRowFirstColumn="0" w:firstRowLastColumn="0" w:lastRowFirstColumn="0" w:lastRowLastColumn="0"/>
              <w:rPr>
                <w:rStyle w:val="normaltextrun"/>
                <w:rFonts w:asciiTheme="majorHAnsi" w:hAnsiTheme="majorHAnsi"/>
                <w:sz w:val="21"/>
                <w:szCs w:val="21"/>
              </w:rPr>
            </w:pPr>
            <w:r w:rsidRPr="00C97679">
              <w:rPr>
                <w:rStyle w:val="normaltextrun"/>
                <w:rFonts w:asciiTheme="majorHAnsi" w:hAnsiTheme="majorHAnsi"/>
                <w:sz w:val="21"/>
                <w:szCs w:val="21"/>
              </w:rPr>
              <w:t xml:space="preserve">No attempt to align past actions with </w:t>
            </w:r>
            <w:proofErr w:type="gramStart"/>
            <w:r w:rsidRPr="00C97679">
              <w:rPr>
                <w:rStyle w:val="normaltextrun"/>
                <w:rFonts w:asciiTheme="majorHAnsi" w:hAnsiTheme="majorHAnsi"/>
                <w:sz w:val="21"/>
                <w:szCs w:val="21"/>
              </w:rPr>
              <w:t>future plans</w:t>
            </w:r>
            <w:proofErr w:type="gramEnd"/>
            <w:r w:rsidRPr="00C97679">
              <w:rPr>
                <w:rStyle w:val="normaltextrun"/>
                <w:rFonts w:asciiTheme="majorHAnsi" w:hAnsiTheme="majorHAnsi"/>
                <w:sz w:val="21"/>
                <w:szCs w:val="21"/>
              </w:rPr>
              <w:t>, or the component is missing entirely.</w:t>
            </w:r>
          </w:p>
        </w:tc>
      </w:tr>
    </w:tbl>
    <w:p w14:paraId="280E124A" w14:textId="77777777" w:rsidR="00F41F3A" w:rsidRPr="00C97679" w:rsidRDefault="00F41F3A" w:rsidP="00F41F3A">
      <w:pPr>
        <w:rPr>
          <w:rFonts w:asciiTheme="majorHAnsi" w:hAnsiTheme="majorHAnsi"/>
          <w:sz w:val="21"/>
          <w:szCs w:val="21"/>
        </w:rPr>
      </w:pPr>
    </w:p>
    <w:sectPr w:rsidR="00F41F3A" w:rsidRPr="00C97679" w:rsidSect="000E34B1">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0F0C" w14:textId="77777777" w:rsidR="002878F9" w:rsidRDefault="002878F9" w:rsidP="003E48D3">
      <w:r>
        <w:separator/>
      </w:r>
    </w:p>
  </w:endnote>
  <w:endnote w:type="continuationSeparator" w:id="0">
    <w:p w14:paraId="4033D7C3" w14:textId="77777777" w:rsidR="002878F9" w:rsidRDefault="002878F9" w:rsidP="003E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0E7A" w14:textId="67D19A12" w:rsidR="003E48D3" w:rsidRPr="003E48D3" w:rsidRDefault="003E48D3">
    <w:pPr>
      <w:pStyle w:val="Footer"/>
      <w:jc w:val="right"/>
      <w:rPr>
        <w:i/>
        <w:iCs/>
        <w:sz w:val="18"/>
        <w:szCs w:val="18"/>
      </w:rPr>
    </w:pPr>
    <w:r w:rsidRPr="003E48D3">
      <w:rPr>
        <w:i/>
        <w:iCs/>
        <w:sz w:val="18"/>
        <w:szCs w:val="18"/>
      </w:rPr>
      <w:t xml:space="preserve"> Last updated </w:t>
    </w:r>
    <w:r w:rsidR="006D593A">
      <w:rPr>
        <w:i/>
        <w:iCs/>
        <w:sz w:val="18"/>
        <w:szCs w:val="18"/>
      </w:rPr>
      <w:t>March 20</w:t>
    </w:r>
    <w:r w:rsidRPr="003E48D3">
      <w:rPr>
        <w:i/>
        <w:iCs/>
        <w:sz w:val="18"/>
        <w:szCs w:val="18"/>
      </w:rPr>
      <w:t xml:space="preserve">, </w:t>
    </w:r>
    <w:proofErr w:type="gramStart"/>
    <w:r w:rsidRPr="003E48D3">
      <w:rPr>
        <w:i/>
        <w:iCs/>
        <w:sz w:val="18"/>
        <w:szCs w:val="18"/>
      </w:rPr>
      <w:t>202</w:t>
    </w:r>
    <w:r w:rsidR="006D593A">
      <w:rPr>
        <w:i/>
        <w:iCs/>
        <w:sz w:val="18"/>
        <w:szCs w:val="18"/>
      </w:rPr>
      <w:t>5</w:t>
    </w:r>
    <w:proofErr w:type="gramEnd"/>
    <w:r w:rsidRPr="003E48D3">
      <w:rPr>
        <w:i/>
        <w:iCs/>
        <w:sz w:val="18"/>
        <w:szCs w:val="18"/>
      </w:rPr>
      <w:t xml:space="preserve">     </w:t>
    </w:r>
    <w:sdt>
      <w:sdtPr>
        <w:rPr>
          <w:i/>
          <w:iCs/>
          <w:sz w:val="18"/>
          <w:szCs w:val="18"/>
        </w:rPr>
        <w:id w:val="-256602961"/>
        <w:docPartObj>
          <w:docPartGallery w:val="Page Numbers (Bottom of Page)"/>
          <w:docPartUnique/>
        </w:docPartObj>
      </w:sdtPr>
      <w:sdtEndPr>
        <w:rPr>
          <w:noProof/>
        </w:rPr>
      </w:sdtEndPr>
      <w:sdtContent>
        <w:r w:rsidRPr="003E48D3">
          <w:rPr>
            <w:i/>
            <w:iCs/>
            <w:sz w:val="18"/>
            <w:szCs w:val="18"/>
          </w:rPr>
          <w:fldChar w:fldCharType="begin"/>
        </w:r>
        <w:r w:rsidRPr="003E48D3">
          <w:rPr>
            <w:i/>
            <w:iCs/>
            <w:sz w:val="18"/>
            <w:szCs w:val="18"/>
          </w:rPr>
          <w:instrText xml:space="preserve"> PAGE   \* MERGEFORMAT </w:instrText>
        </w:r>
        <w:r w:rsidRPr="003E48D3">
          <w:rPr>
            <w:i/>
            <w:iCs/>
            <w:sz w:val="18"/>
            <w:szCs w:val="18"/>
          </w:rPr>
          <w:fldChar w:fldCharType="separate"/>
        </w:r>
        <w:r w:rsidRPr="003E48D3">
          <w:rPr>
            <w:i/>
            <w:iCs/>
            <w:noProof/>
            <w:sz w:val="18"/>
            <w:szCs w:val="18"/>
          </w:rPr>
          <w:t>2</w:t>
        </w:r>
        <w:r w:rsidRPr="003E48D3">
          <w:rPr>
            <w:i/>
            <w:iCs/>
            <w:noProof/>
            <w:sz w:val="18"/>
            <w:szCs w:val="18"/>
          </w:rPr>
          <w:fldChar w:fldCharType="end"/>
        </w:r>
      </w:sdtContent>
    </w:sdt>
  </w:p>
  <w:p w14:paraId="4AA5869A" w14:textId="702601CD" w:rsidR="003E48D3" w:rsidRPr="003E48D3" w:rsidRDefault="003E48D3" w:rsidP="003E48D3">
    <w:pPr>
      <w:pStyle w:val="Footer"/>
      <w:jc w:val="right"/>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D6FE" w14:textId="77777777" w:rsidR="002878F9" w:rsidRDefault="002878F9" w:rsidP="003E48D3">
      <w:r>
        <w:separator/>
      </w:r>
    </w:p>
  </w:footnote>
  <w:footnote w:type="continuationSeparator" w:id="0">
    <w:p w14:paraId="34C89BF7" w14:textId="77777777" w:rsidR="002878F9" w:rsidRDefault="002878F9" w:rsidP="003E4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7B3"/>
    <w:multiLevelType w:val="multilevel"/>
    <w:tmpl w:val="DF0A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93449"/>
    <w:multiLevelType w:val="hybridMultilevel"/>
    <w:tmpl w:val="B492E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4403389">
    <w:abstractNumId w:val="1"/>
  </w:num>
  <w:num w:numId="2" w16cid:durableId="133780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B1"/>
    <w:rsid w:val="00001B41"/>
    <w:rsid w:val="00003F5F"/>
    <w:rsid w:val="00012CC7"/>
    <w:rsid w:val="000704A4"/>
    <w:rsid w:val="00075913"/>
    <w:rsid w:val="000839D6"/>
    <w:rsid w:val="00087F44"/>
    <w:rsid w:val="000A09F7"/>
    <w:rsid w:val="000B48BF"/>
    <w:rsid w:val="000C56E7"/>
    <w:rsid w:val="000E34B1"/>
    <w:rsid w:val="00127C08"/>
    <w:rsid w:val="0014596E"/>
    <w:rsid w:val="001E4DB5"/>
    <w:rsid w:val="00205110"/>
    <w:rsid w:val="00224346"/>
    <w:rsid w:val="00225C5C"/>
    <w:rsid w:val="002332C7"/>
    <w:rsid w:val="00250DB0"/>
    <w:rsid w:val="00260AA0"/>
    <w:rsid w:val="002746AB"/>
    <w:rsid w:val="00275738"/>
    <w:rsid w:val="002878F9"/>
    <w:rsid w:val="002904FA"/>
    <w:rsid w:val="00294FC5"/>
    <w:rsid w:val="002B6EB1"/>
    <w:rsid w:val="002D167C"/>
    <w:rsid w:val="002D3932"/>
    <w:rsid w:val="0030625A"/>
    <w:rsid w:val="003205EA"/>
    <w:rsid w:val="00333FDC"/>
    <w:rsid w:val="00397314"/>
    <w:rsid w:val="003B3DFB"/>
    <w:rsid w:val="003E48D3"/>
    <w:rsid w:val="00464936"/>
    <w:rsid w:val="004A7ECE"/>
    <w:rsid w:val="004E2786"/>
    <w:rsid w:val="005432F2"/>
    <w:rsid w:val="005F20C4"/>
    <w:rsid w:val="005F2358"/>
    <w:rsid w:val="00622D31"/>
    <w:rsid w:val="00686942"/>
    <w:rsid w:val="00696C12"/>
    <w:rsid w:val="006A7BAC"/>
    <w:rsid w:val="006B4BAF"/>
    <w:rsid w:val="006D593A"/>
    <w:rsid w:val="006E17B2"/>
    <w:rsid w:val="0070084F"/>
    <w:rsid w:val="007466C1"/>
    <w:rsid w:val="007559D5"/>
    <w:rsid w:val="00766C93"/>
    <w:rsid w:val="00797E1D"/>
    <w:rsid w:val="007E0F36"/>
    <w:rsid w:val="008A73CD"/>
    <w:rsid w:val="008B2B43"/>
    <w:rsid w:val="008B36B0"/>
    <w:rsid w:val="008C2E07"/>
    <w:rsid w:val="00901764"/>
    <w:rsid w:val="00923143"/>
    <w:rsid w:val="009A6A24"/>
    <w:rsid w:val="00A001B7"/>
    <w:rsid w:val="00A65467"/>
    <w:rsid w:val="00A74FDC"/>
    <w:rsid w:val="00A75995"/>
    <w:rsid w:val="00A8466F"/>
    <w:rsid w:val="00A9386C"/>
    <w:rsid w:val="00A96785"/>
    <w:rsid w:val="00AB19D1"/>
    <w:rsid w:val="00AB2018"/>
    <w:rsid w:val="00AF2F23"/>
    <w:rsid w:val="00B335DD"/>
    <w:rsid w:val="00B50887"/>
    <w:rsid w:val="00B600FA"/>
    <w:rsid w:val="00BA25BC"/>
    <w:rsid w:val="00BA717D"/>
    <w:rsid w:val="00BD5556"/>
    <w:rsid w:val="00BE793D"/>
    <w:rsid w:val="00BF2204"/>
    <w:rsid w:val="00C02D4A"/>
    <w:rsid w:val="00C3494B"/>
    <w:rsid w:val="00C45419"/>
    <w:rsid w:val="00C45A48"/>
    <w:rsid w:val="00C82302"/>
    <w:rsid w:val="00C82A04"/>
    <w:rsid w:val="00C90BB8"/>
    <w:rsid w:val="00C97679"/>
    <w:rsid w:val="00CD6EC9"/>
    <w:rsid w:val="00CE5390"/>
    <w:rsid w:val="00CF248B"/>
    <w:rsid w:val="00D25DFA"/>
    <w:rsid w:val="00D302C3"/>
    <w:rsid w:val="00D94ECA"/>
    <w:rsid w:val="00DD0745"/>
    <w:rsid w:val="00DF50E8"/>
    <w:rsid w:val="00E36A8B"/>
    <w:rsid w:val="00E87BA2"/>
    <w:rsid w:val="00EA3FFF"/>
    <w:rsid w:val="00EC2A21"/>
    <w:rsid w:val="00F204CE"/>
    <w:rsid w:val="00F41F3A"/>
    <w:rsid w:val="00F61C76"/>
    <w:rsid w:val="00F7301E"/>
    <w:rsid w:val="00F7523D"/>
    <w:rsid w:val="00FD03A0"/>
    <w:rsid w:val="00FD6E21"/>
    <w:rsid w:val="0FF13C92"/>
    <w:rsid w:val="2B79ECB2"/>
    <w:rsid w:val="40A51B40"/>
    <w:rsid w:val="42024F87"/>
    <w:rsid w:val="562924BA"/>
    <w:rsid w:val="586D1D25"/>
    <w:rsid w:val="714D908F"/>
    <w:rsid w:val="73858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C67E"/>
  <w15:chartTrackingRefBased/>
  <w15:docId w15:val="{0D2E1A1C-AF05-4513-9447-A979F2FC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4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4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4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4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4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4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4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4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4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4B1"/>
    <w:rPr>
      <w:rFonts w:eastAsiaTheme="majorEastAsia" w:cstheme="majorBidi"/>
      <w:color w:val="272727" w:themeColor="text1" w:themeTint="D8"/>
    </w:rPr>
  </w:style>
  <w:style w:type="paragraph" w:styleId="Title">
    <w:name w:val="Title"/>
    <w:basedOn w:val="Normal"/>
    <w:next w:val="Normal"/>
    <w:link w:val="TitleChar"/>
    <w:uiPriority w:val="10"/>
    <w:qFormat/>
    <w:rsid w:val="000E34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4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4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4B1"/>
    <w:rPr>
      <w:i/>
      <w:iCs/>
      <w:color w:val="404040" w:themeColor="text1" w:themeTint="BF"/>
    </w:rPr>
  </w:style>
  <w:style w:type="paragraph" w:styleId="ListParagraph">
    <w:name w:val="List Paragraph"/>
    <w:basedOn w:val="Normal"/>
    <w:uiPriority w:val="34"/>
    <w:qFormat/>
    <w:rsid w:val="000E34B1"/>
    <w:pPr>
      <w:ind w:left="720"/>
      <w:contextualSpacing/>
    </w:pPr>
  </w:style>
  <w:style w:type="character" w:styleId="IntenseEmphasis">
    <w:name w:val="Intense Emphasis"/>
    <w:basedOn w:val="DefaultParagraphFont"/>
    <w:uiPriority w:val="21"/>
    <w:qFormat/>
    <w:rsid w:val="000E34B1"/>
    <w:rPr>
      <w:i/>
      <w:iCs/>
      <w:color w:val="2F5496" w:themeColor="accent1" w:themeShade="BF"/>
    </w:rPr>
  </w:style>
  <w:style w:type="paragraph" w:styleId="IntenseQuote">
    <w:name w:val="Intense Quote"/>
    <w:basedOn w:val="Normal"/>
    <w:next w:val="Normal"/>
    <w:link w:val="IntenseQuoteChar"/>
    <w:uiPriority w:val="30"/>
    <w:qFormat/>
    <w:rsid w:val="000E3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4B1"/>
    <w:rPr>
      <w:i/>
      <w:iCs/>
      <w:color w:val="2F5496" w:themeColor="accent1" w:themeShade="BF"/>
    </w:rPr>
  </w:style>
  <w:style w:type="character" w:styleId="IntenseReference">
    <w:name w:val="Intense Reference"/>
    <w:basedOn w:val="DefaultParagraphFont"/>
    <w:uiPriority w:val="32"/>
    <w:qFormat/>
    <w:rsid w:val="000E34B1"/>
    <w:rPr>
      <w:b/>
      <w:bCs/>
      <w:smallCaps/>
      <w:color w:val="2F5496" w:themeColor="accent1" w:themeShade="BF"/>
      <w:spacing w:val="5"/>
    </w:rPr>
  </w:style>
  <w:style w:type="table" w:styleId="TableGrid">
    <w:name w:val="Table Grid"/>
    <w:basedOn w:val="TableNormal"/>
    <w:uiPriority w:val="39"/>
    <w:rsid w:val="00901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8A73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8A73C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3E48D3"/>
    <w:pPr>
      <w:tabs>
        <w:tab w:val="center" w:pos="4680"/>
        <w:tab w:val="right" w:pos="9360"/>
      </w:tabs>
    </w:pPr>
  </w:style>
  <w:style w:type="character" w:customStyle="1" w:styleId="HeaderChar">
    <w:name w:val="Header Char"/>
    <w:basedOn w:val="DefaultParagraphFont"/>
    <w:link w:val="Header"/>
    <w:uiPriority w:val="99"/>
    <w:rsid w:val="003E48D3"/>
  </w:style>
  <w:style w:type="paragraph" w:styleId="Footer">
    <w:name w:val="footer"/>
    <w:basedOn w:val="Normal"/>
    <w:link w:val="FooterChar"/>
    <w:uiPriority w:val="99"/>
    <w:unhideWhenUsed/>
    <w:rsid w:val="003E48D3"/>
    <w:pPr>
      <w:tabs>
        <w:tab w:val="center" w:pos="4680"/>
        <w:tab w:val="right" w:pos="9360"/>
      </w:tabs>
    </w:pPr>
  </w:style>
  <w:style w:type="character" w:customStyle="1" w:styleId="FooterChar">
    <w:name w:val="Footer Char"/>
    <w:basedOn w:val="DefaultParagraphFont"/>
    <w:link w:val="Footer"/>
    <w:uiPriority w:val="99"/>
    <w:rsid w:val="003E48D3"/>
  </w:style>
  <w:style w:type="character" w:customStyle="1" w:styleId="normaltextrun">
    <w:name w:val="normaltextrun"/>
    <w:basedOn w:val="DefaultParagraphFont"/>
    <w:rsid w:val="00A75995"/>
  </w:style>
  <w:style w:type="character" w:customStyle="1" w:styleId="spellingerror">
    <w:name w:val="spellingerror"/>
    <w:basedOn w:val="DefaultParagraphFont"/>
    <w:rsid w:val="00A75995"/>
  </w:style>
  <w:style w:type="paragraph" w:customStyle="1" w:styleId="paragraph">
    <w:name w:val="paragraph"/>
    <w:basedOn w:val="Normal"/>
    <w:rsid w:val="00A75995"/>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A75995"/>
  </w:style>
  <w:style w:type="character" w:styleId="CommentReference">
    <w:name w:val="annotation reference"/>
    <w:basedOn w:val="DefaultParagraphFont"/>
    <w:uiPriority w:val="99"/>
    <w:semiHidden/>
    <w:unhideWhenUsed/>
    <w:rsid w:val="00923143"/>
    <w:rPr>
      <w:sz w:val="16"/>
      <w:szCs w:val="16"/>
    </w:rPr>
  </w:style>
  <w:style w:type="paragraph" w:styleId="CommentText">
    <w:name w:val="annotation text"/>
    <w:basedOn w:val="Normal"/>
    <w:link w:val="CommentTextChar"/>
    <w:uiPriority w:val="99"/>
    <w:unhideWhenUsed/>
    <w:rsid w:val="00923143"/>
    <w:rPr>
      <w:sz w:val="20"/>
      <w:szCs w:val="20"/>
    </w:rPr>
  </w:style>
  <w:style w:type="character" w:customStyle="1" w:styleId="CommentTextChar">
    <w:name w:val="Comment Text Char"/>
    <w:basedOn w:val="DefaultParagraphFont"/>
    <w:link w:val="CommentText"/>
    <w:uiPriority w:val="99"/>
    <w:rsid w:val="00923143"/>
    <w:rPr>
      <w:sz w:val="20"/>
      <w:szCs w:val="20"/>
    </w:rPr>
  </w:style>
  <w:style w:type="paragraph" w:styleId="CommentSubject">
    <w:name w:val="annotation subject"/>
    <w:basedOn w:val="CommentText"/>
    <w:next w:val="CommentText"/>
    <w:link w:val="CommentSubjectChar"/>
    <w:uiPriority w:val="99"/>
    <w:semiHidden/>
    <w:unhideWhenUsed/>
    <w:rsid w:val="00923143"/>
    <w:rPr>
      <w:b/>
      <w:bCs/>
    </w:rPr>
  </w:style>
  <w:style w:type="character" w:customStyle="1" w:styleId="CommentSubjectChar">
    <w:name w:val="Comment Subject Char"/>
    <w:basedOn w:val="CommentTextChar"/>
    <w:link w:val="CommentSubject"/>
    <w:uiPriority w:val="99"/>
    <w:semiHidden/>
    <w:rsid w:val="009231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0485">
      <w:bodyDiv w:val="1"/>
      <w:marLeft w:val="0"/>
      <w:marRight w:val="0"/>
      <w:marTop w:val="0"/>
      <w:marBottom w:val="0"/>
      <w:divBdr>
        <w:top w:val="none" w:sz="0" w:space="0" w:color="auto"/>
        <w:left w:val="none" w:sz="0" w:space="0" w:color="auto"/>
        <w:bottom w:val="none" w:sz="0" w:space="0" w:color="auto"/>
        <w:right w:val="none" w:sz="0" w:space="0" w:color="auto"/>
      </w:divBdr>
      <w:divsChild>
        <w:div w:id="154611582">
          <w:marLeft w:val="0"/>
          <w:marRight w:val="0"/>
          <w:marTop w:val="0"/>
          <w:marBottom w:val="0"/>
          <w:divBdr>
            <w:top w:val="none" w:sz="0" w:space="0" w:color="auto"/>
            <w:left w:val="none" w:sz="0" w:space="0" w:color="auto"/>
            <w:bottom w:val="none" w:sz="0" w:space="0" w:color="auto"/>
            <w:right w:val="none" w:sz="0" w:space="0" w:color="auto"/>
          </w:divBdr>
          <w:divsChild>
            <w:div w:id="54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3825">
      <w:bodyDiv w:val="1"/>
      <w:marLeft w:val="0"/>
      <w:marRight w:val="0"/>
      <w:marTop w:val="0"/>
      <w:marBottom w:val="0"/>
      <w:divBdr>
        <w:top w:val="none" w:sz="0" w:space="0" w:color="auto"/>
        <w:left w:val="none" w:sz="0" w:space="0" w:color="auto"/>
        <w:bottom w:val="none" w:sz="0" w:space="0" w:color="auto"/>
        <w:right w:val="none" w:sz="0" w:space="0" w:color="auto"/>
      </w:divBdr>
      <w:divsChild>
        <w:div w:id="1096438338">
          <w:marLeft w:val="0"/>
          <w:marRight w:val="0"/>
          <w:marTop w:val="0"/>
          <w:marBottom w:val="0"/>
          <w:divBdr>
            <w:top w:val="none" w:sz="0" w:space="0" w:color="auto"/>
            <w:left w:val="none" w:sz="0" w:space="0" w:color="auto"/>
            <w:bottom w:val="none" w:sz="0" w:space="0" w:color="auto"/>
            <w:right w:val="none" w:sz="0" w:space="0" w:color="auto"/>
          </w:divBdr>
          <w:divsChild>
            <w:div w:id="145355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0838">
      <w:bodyDiv w:val="1"/>
      <w:marLeft w:val="0"/>
      <w:marRight w:val="0"/>
      <w:marTop w:val="0"/>
      <w:marBottom w:val="0"/>
      <w:divBdr>
        <w:top w:val="none" w:sz="0" w:space="0" w:color="auto"/>
        <w:left w:val="none" w:sz="0" w:space="0" w:color="auto"/>
        <w:bottom w:val="none" w:sz="0" w:space="0" w:color="auto"/>
        <w:right w:val="none" w:sz="0" w:space="0" w:color="auto"/>
      </w:divBdr>
      <w:divsChild>
        <w:div w:id="721445957">
          <w:marLeft w:val="0"/>
          <w:marRight w:val="0"/>
          <w:marTop w:val="0"/>
          <w:marBottom w:val="0"/>
          <w:divBdr>
            <w:top w:val="none" w:sz="0" w:space="0" w:color="auto"/>
            <w:left w:val="none" w:sz="0" w:space="0" w:color="auto"/>
            <w:bottom w:val="none" w:sz="0" w:space="0" w:color="auto"/>
            <w:right w:val="none" w:sz="0" w:space="0" w:color="auto"/>
          </w:divBdr>
          <w:divsChild>
            <w:div w:id="144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97223">
      <w:bodyDiv w:val="1"/>
      <w:marLeft w:val="0"/>
      <w:marRight w:val="0"/>
      <w:marTop w:val="0"/>
      <w:marBottom w:val="0"/>
      <w:divBdr>
        <w:top w:val="none" w:sz="0" w:space="0" w:color="auto"/>
        <w:left w:val="none" w:sz="0" w:space="0" w:color="auto"/>
        <w:bottom w:val="none" w:sz="0" w:space="0" w:color="auto"/>
        <w:right w:val="none" w:sz="0" w:space="0" w:color="auto"/>
      </w:divBdr>
      <w:divsChild>
        <w:div w:id="1984963212">
          <w:marLeft w:val="0"/>
          <w:marRight w:val="0"/>
          <w:marTop w:val="0"/>
          <w:marBottom w:val="0"/>
          <w:divBdr>
            <w:top w:val="none" w:sz="0" w:space="0" w:color="auto"/>
            <w:left w:val="none" w:sz="0" w:space="0" w:color="auto"/>
            <w:bottom w:val="none" w:sz="0" w:space="0" w:color="auto"/>
            <w:right w:val="none" w:sz="0" w:space="0" w:color="auto"/>
          </w:divBdr>
          <w:divsChild>
            <w:div w:id="2406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BC401-7C5F-4F39-87DB-B34BBDF71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7</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Guelker, Brooke</dc:creator>
  <cp:keywords/>
  <dc:description/>
  <cp:lastModifiedBy>Guelker, Brooke</cp:lastModifiedBy>
  <cp:revision>10</cp:revision>
  <dcterms:created xsi:type="dcterms:W3CDTF">2024-08-15T21:12:00Z</dcterms:created>
  <dcterms:modified xsi:type="dcterms:W3CDTF">2025-03-21T12:56:00Z</dcterms:modified>
</cp:coreProperties>
</file>