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3FFE" w14:textId="7872385E" w:rsidR="005E79F3" w:rsidRPr="00C41B2F" w:rsidRDefault="00DA1B55" w:rsidP="00382417">
      <w:pPr>
        <w:pBdr>
          <w:bottom w:val="single" w:sz="4" w:space="1" w:color="auto"/>
        </w:pBdr>
        <w:rPr>
          <w:b/>
          <w:bCs/>
        </w:rPr>
      </w:pPr>
      <w:r w:rsidRPr="00C41B2F">
        <w:rPr>
          <w:b/>
          <w:bCs/>
        </w:rPr>
        <w:t>Annual Assessment Reporting occurs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July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each academic year in four distinct phases: </w:t>
      </w:r>
      <w:r w:rsidR="00D71668" w:rsidRPr="00C41B2F">
        <w:rPr>
          <w:b/>
          <w:bCs/>
        </w:rPr>
        <w:br/>
      </w:r>
      <w:r w:rsidRPr="00C41B2F">
        <w:rPr>
          <w:b/>
          <w:bCs/>
        </w:rPr>
        <w:t>Plan, Do, Check, and Act.</w:t>
      </w:r>
      <w:r w:rsidR="005E79F3" w:rsidRPr="00C41B2F">
        <w:rPr>
          <w:b/>
          <w:bCs/>
        </w:rPr>
        <w:t xml:space="preserve"> </w:t>
      </w:r>
    </w:p>
    <w:p w14:paraId="1960C1A6" w14:textId="77777777" w:rsidR="00C41B2F" w:rsidRDefault="00C41B2F" w:rsidP="00C41B2F"/>
    <w:p w14:paraId="288209CE" w14:textId="08C625C8" w:rsidR="00C41B2F" w:rsidRPr="00C41B2F" w:rsidRDefault="00C41B2F" w:rsidP="000A5711">
      <w:pPr>
        <w:jc w:val="both"/>
      </w:pPr>
      <w:r w:rsidRPr="00C41B2F">
        <w:t>Assessment personnel are encouraged to work on reports throughout the academic year and after the assessment cycle is complete if some data is only available after the July 31</w:t>
      </w:r>
      <w:r w:rsidRPr="00C41B2F">
        <w:rPr>
          <w:vertAlign w:val="superscript"/>
        </w:rPr>
        <w:t>st</w:t>
      </w:r>
      <w:r w:rsidRPr="00C41B2F">
        <w:t xml:space="preserve"> deadline. Editing continues to be available for all </w:t>
      </w:r>
      <w:r w:rsidR="005F1912">
        <w:t xml:space="preserve">current and previous </w:t>
      </w:r>
      <w:r w:rsidRPr="00C41B2F">
        <w:t>academic years on an ongoing basis—you will never be locked out of a report.</w:t>
      </w:r>
    </w:p>
    <w:p w14:paraId="1FBEF6C9" w14:textId="77777777" w:rsidR="00C41B2F" w:rsidRPr="00C41B2F" w:rsidRDefault="00C41B2F" w:rsidP="00C41B2F"/>
    <w:p w14:paraId="7C0E336A" w14:textId="77777777" w:rsidR="00C41B2F" w:rsidRPr="00C41B2F" w:rsidRDefault="00C41B2F" w:rsidP="00C41B2F">
      <w:r w:rsidRPr="00382417">
        <w:rPr>
          <w:u w:val="single"/>
        </w:rPr>
        <w:t>Important Notes</w:t>
      </w:r>
      <w:r w:rsidRPr="00C41B2F">
        <w:t>:</w:t>
      </w:r>
    </w:p>
    <w:p w14:paraId="47D764C4" w14:textId="77777777" w:rsidR="00C41B2F" w:rsidRPr="00C41B2F" w:rsidRDefault="00C41B2F" w:rsidP="00C41B2F"/>
    <w:p w14:paraId="026E6801" w14:textId="6098B1DF" w:rsidR="001F6EE9" w:rsidRDefault="00C41B2F" w:rsidP="00243272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 xml:space="preserve">All </w:t>
      </w:r>
      <w:r w:rsidR="001F6EE9">
        <w:rPr>
          <w:b/>
          <w:bCs/>
        </w:rPr>
        <w:t>support units</w:t>
      </w:r>
      <w:r w:rsidRPr="00C41B2F">
        <w:t xml:space="preserve"> must have a distinct mission statement.</w:t>
      </w:r>
      <w:r w:rsidR="001F6EE9">
        <w:br/>
      </w:r>
    </w:p>
    <w:p w14:paraId="020B44EE" w14:textId="62E817B7" w:rsidR="005F1912" w:rsidRPr="00C41B2F" w:rsidRDefault="001F6EE9" w:rsidP="00243272">
      <w:pPr>
        <w:pStyle w:val="ListParagraph"/>
        <w:numPr>
          <w:ilvl w:val="0"/>
          <w:numId w:val="10"/>
        </w:numPr>
      </w:pPr>
      <w:r w:rsidRPr="001F6EE9">
        <w:rPr>
          <w:b/>
          <w:bCs/>
        </w:rPr>
        <w:t>All support units</w:t>
      </w:r>
      <w:r>
        <w:t xml:space="preserve"> must establish at least three (3) unit </w:t>
      </w:r>
      <w:r w:rsidR="0046046C">
        <w:t>goals</w:t>
      </w:r>
      <w:r>
        <w:t>.</w:t>
      </w:r>
      <w:r w:rsidR="00C41B2F" w:rsidRPr="00C41B2F">
        <w:br/>
      </w:r>
    </w:p>
    <w:p w14:paraId="3E4E8A46" w14:textId="77777777" w:rsidR="002360E3" w:rsidRDefault="002360E3" w:rsidP="00382417">
      <w:pPr>
        <w:pBdr>
          <w:bottom w:val="single" w:sz="4" w:space="1" w:color="auto"/>
        </w:pBdr>
        <w:rPr>
          <w:b/>
          <w:bCs/>
        </w:rPr>
      </w:pPr>
    </w:p>
    <w:p w14:paraId="68D5A96B" w14:textId="1AF4D9A7" w:rsidR="00EE2EA1" w:rsidRPr="00C41B2F" w:rsidRDefault="00EE2EA1" w:rsidP="00382417">
      <w:pPr>
        <w:pBdr>
          <w:bottom w:val="single" w:sz="4" w:space="1" w:color="auto"/>
        </w:pBdr>
      </w:pPr>
      <w:r w:rsidRPr="00C41B2F">
        <w:rPr>
          <w:b/>
          <w:bCs/>
        </w:rPr>
        <w:t xml:space="preserve">Feedback, Review, Debriefing, and Revision </w:t>
      </w:r>
      <w:r w:rsidR="0040551D" w:rsidRPr="00C41B2F">
        <w:rPr>
          <w:b/>
          <w:bCs/>
        </w:rPr>
        <w:t>of</w:t>
      </w:r>
      <w:r w:rsidRPr="00C41B2F">
        <w:rPr>
          <w:b/>
          <w:bCs/>
        </w:rPr>
        <w:t xml:space="preserve">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nnual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ssessment </w:t>
      </w:r>
      <w:r w:rsidR="0040551D" w:rsidRPr="00C41B2F">
        <w:rPr>
          <w:b/>
          <w:bCs/>
        </w:rPr>
        <w:t>R</w:t>
      </w:r>
      <w:r w:rsidRPr="00C41B2F">
        <w:rPr>
          <w:b/>
          <w:bCs/>
        </w:rPr>
        <w:t>eport occurs from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May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of the following academic year</w:t>
      </w:r>
      <w:r w:rsidR="0040551D" w:rsidRPr="00C41B2F">
        <w:rPr>
          <w:b/>
          <w:bCs/>
        </w:rPr>
        <w:t xml:space="preserve"> to reinforce continuous improvement efforts.</w:t>
      </w:r>
    </w:p>
    <w:p w14:paraId="1E3E2FB6" w14:textId="77777777" w:rsidR="00EE2EA1" w:rsidRDefault="00EE2EA1"/>
    <w:p w14:paraId="048DA156" w14:textId="3F73C8B4" w:rsidR="00217C45" w:rsidRDefault="00217C45" w:rsidP="009F4C83">
      <w:pPr>
        <w:jc w:val="both"/>
      </w:pPr>
      <w:r>
        <w:t>Institutional Planning and Effectiveness</w:t>
      </w:r>
      <w:r w:rsidR="000438DD">
        <w:t xml:space="preserve"> (IPE)</w:t>
      </w:r>
      <w:r>
        <w:t xml:space="preserve"> is responsible for </w:t>
      </w:r>
      <w:r w:rsidR="00925787">
        <w:t>collecting</w:t>
      </w:r>
      <w:r>
        <w:t xml:space="preserve"> annual assessment reports </w:t>
      </w:r>
      <w:r w:rsidR="00925787">
        <w:t>from</w:t>
      </w:r>
      <w:r>
        <w:t xml:space="preserve"> over 300 academic programs</w:t>
      </w:r>
      <w:r w:rsidR="00925787">
        <w:t xml:space="preserve"> and over 100 administrative and academic support units. </w:t>
      </w:r>
      <w:r w:rsidR="009F4C83">
        <w:t xml:space="preserve">Given the number of reports gathered, roughly </w:t>
      </w:r>
      <w:r w:rsidR="0046046C">
        <w:t>half</w:t>
      </w:r>
      <w:r w:rsidR="009F4C83">
        <w:t xml:space="preserve"> will be selected each year to receive annotated feedbac</w:t>
      </w:r>
      <w:r w:rsidR="000438DD">
        <w:t>k. Selection is based on the previous year’s scored report and/or when scoring last occurred</w:t>
      </w:r>
      <w:r w:rsidR="004447AF">
        <w:t>.</w:t>
      </w:r>
    </w:p>
    <w:p w14:paraId="6CA32A6A" w14:textId="77777777" w:rsidR="00EE2EA1" w:rsidRPr="00C41B2F" w:rsidRDefault="00EE2EA1"/>
    <w:p w14:paraId="1A688865" w14:textId="6DAECCEE" w:rsidR="00C41B2F" w:rsidRPr="00C41B2F" w:rsidRDefault="00C41B2F">
      <w:r w:rsidRPr="00382417">
        <w:rPr>
          <w:u w:val="single"/>
        </w:rPr>
        <w:t>Important Notes</w:t>
      </w:r>
      <w:r w:rsidRPr="00C41B2F">
        <w:t>:</w:t>
      </w:r>
    </w:p>
    <w:p w14:paraId="13E479C4" w14:textId="77777777" w:rsidR="00C41B2F" w:rsidRPr="00C41B2F" w:rsidRDefault="00C41B2F"/>
    <w:p w14:paraId="5DA86405" w14:textId="343DFEA8" w:rsidR="0055566E" w:rsidRDefault="00C41B2F" w:rsidP="0055566E">
      <w:pPr>
        <w:pStyle w:val="ListParagraph"/>
        <w:numPr>
          <w:ilvl w:val="0"/>
          <w:numId w:val="11"/>
        </w:numPr>
      </w:pPr>
      <w:r w:rsidRPr="00C41B2F">
        <w:t xml:space="preserve">A list of incomplete reports is provided to the Provost </w:t>
      </w:r>
      <w:r w:rsidR="001F6EE9">
        <w:t>or the VP of your unit on</w:t>
      </w:r>
      <w:r w:rsidRPr="00C41B2F">
        <w:t xml:space="preserve"> August 1</w:t>
      </w:r>
      <w:r w:rsidRPr="00C41B2F">
        <w:rPr>
          <w:vertAlign w:val="superscript"/>
        </w:rPr>
        <w:t>st</w:t>
      </w:r>
      <w:r w:rsidR="00AD4957">
        <w:t xml:space="preserve"> annually.</w:t>
      </w:r>
    </w:p>
    <w:p w14:paraId="6AFC7605" w14:textId="72488E5B" w:rsidR="0055566E" w:rsidRDefault="0055566E">
      <w:r>
        <w:br w:type="page"/>
      </w:r>
    </w:p>
    <w:p w14:paraId="648A32AA" w14:textId="24AA01EA" w:rsidR="0055566E" w:rsidRPr="0055566E" w:rsidRDefault="0055566E" w:rsidP="0055566E">
      <w:pPr>
        <w:jc w:val="center"/>
        <w:rPr>
          <w:b/>
          <w:bCs/>
        </w:rPr>
      </w:pPr>
      <w:r w:rsidRPr="0055566E">
        <w:rPr>
          <w:b/>
          <w:bCs/>
        </w:rPr>
        <w:lastRenderedPageBreak/>
        <w:t>Annual Assessment Report Timeline</w:t>
      </w:r>
      <w:r w:rsidR="00D26236">
        <w:rPr>
          <w:b/>
          <w:bCs/>
        </w:rPr>
        <w:br/>
        <w:t>Administrative and Academic Support Units</w:t>
      </w:r>
    </w:p>
    <w:p w14:paraId="4F91E472" w14:textId="77777777" w:rsidR="0055566E" w:rsidRDefault="0055566E" w:rsidP="0055566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9"/>
        <w:gridCol w:w="2672"/>
        <w:gridCol w:w="2913"/>
        <w:gridCol w:w="2676"/>
      </w:tblGrid>
      <w:tr w:rsidR="005F1912" w:rsidRPr="004D5C25" w14:paraId="0D2CCEA2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</w:tcPr>
          <w:p w14:paraId="4512486E" w14:textId="2241343C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97188D0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Phase</w:t>
            </w:r>
          </w:p>
          <w:p w14:paraId="439A8022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38" w:type="pct"/>
            <w:shd w:val="clear" w:color="auto" w:fill="A5C9EB" w:themeFill="text2" w:themeFillTint="40"/>
          </w:tcPr>
          <w:p w14:paraId="193279C3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75E66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0615294F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4DE630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Anthology Planning Template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128A37F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920D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Template Steps to Complete</w:t>
            </w:r>
          </w:p>
        </w:tc>
      </w:tr>
      <w:tr w:rsidR="005F1912" w:rsidRPr="004D5C25" w14:paraId="5787411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0AFFE3AA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Plan</w:t>
            </w:r>
            <w:r w:rsidRPr="004D5C25">
              <w:rPr>
                <w:b/>
                <w:bCs/>
                <w:sz w:val="21"/>
                <w:szCs w:val="21"/>
              </w:rPr>
              <w:br/>
              <w:t>(August – October)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15CD96D3" w14:textId="0E42E1C5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Review and/or update </w:t>
            </w:r>
            <w:r w:rsidR="0046046C">
              <w:rPr>
                <w:sz w:val="21"/>
                <w:szCs w:val="21"/>
              </w:rPr>
              <w:t>support unit</w:t>
            </w:r>
            <w:r w:rsidRPr="004D5C25">
              <w:rPr>
                <w:sz w:val="21"/>
                <w:szCs w:val="21"/>
              </w:rPr>
              <w:t xml:space="preserve"> mission statement</w:t>
            </w:r>
            <w:r w:rsidR="00D26236">
              <w:rPr>
                <w:sz w:val="21"/>
                <w:szCs w:val="21"/>
              </w:rPr>
              <w:t xml:space="preserve">, unit </w:t>
            </w:r>
            <w:r w:rsidR="002E789A">
              <w:rPr>
                <w:sz w:val="21"/>
                <w:szCs w:val="21"/>
              </w:rPr>
              <w:t>goals</w:t>
            </w:r>
            <w:r w:rsidR="00D26236">
              <w:rPr>
                <w:sz w:val="21"/>
                <w:szCs w:val="21"/>
              </w:rPr>
              <w:t xml:space="preserve">, </w:t>
            </w:r>
            <w:r w:rsidRPr="004D5C25">
              <w:rPr>
                <w:sz w:val="21"/>
                <w:szCs w:val="21"/>
              </w:rPr>
              <w:t>and their associated measures and targets.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0B1FDA9F" w14:textId="77777777" w:rsidR="005F1912" w:rsidRPr="004D5C25" w:rsidRDefault="005F1912" w:rsidP="00E64E8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Mission Statement</w:t>
            </w:r>
          </w:p>
          <w:p w14:paraId="4A983C7A" w14:textId="037D5D1B" w:rsidR="005F1912" w:rsidRPr="00D26236" w:rsidRDefault="00D26236" w:rsidP="00D2623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="005F1912"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4D54F0A2" w14:textId="77777777" w:rsidR="005F1912" w:rsidRPr="004D5C25" w:rsidRDefault="005F1912" w:rsidP="00E64E83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All fields.</w:t>
            </w:r>
          </w:p>
          <w:p w14:paraId="76027674" w14:textId="4B4FB10D" w:rsidR="005F1912" w:rsidRPr="00D26236" w:rsidRDefault="005F1912" w:rsidP="00D26236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1A – 3A and Progress (change status to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once initial review is complete)</w:t>
            </w:r>
          </w:p>
        </w:tc>
      </w:tr>
      <w:tr w:rsidR="005F1912" w:rsidRPr="004D5C25" w14:paraId="27457ADB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7AD9006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Do</w:t>
            </w:r>
            <w:r w:rsidRPr="004D5C25">
              <w:rPr>
                <w:b/>
                <w:bCs/>
                <w:sz w:val="21"/>
                <w:szCs w:val="21"/>
              </w:rPr>
              <w:br/>
              <w:t>(all year)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71F20CBE" w14:textId="6F6CA12E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Collect data for the </w:t>
            </w:r>
            <w:r w:rsidR="00D26236"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 xml:space="preserve"> being evaluated.</w:t>
            </w:r>
          </w:p>
        </w:tc>
        <w:tc>
          <w:tcPr>
            <w:tcW w:w="1350" w:type="pct"/>
            <w:shd w:val="clear" w:color="auto" w:fill="A5C9EB" w:themeFill="text2" w:themeFillTint="40"/>
            <w:vAlign w:val="center"/>
          </w:tcPr>
          <w:p w14:paraId="6DDFC93C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  <w:tc>
          <w:tcPr>
            <w:tcW w:w="1240" w:type="pct"/>
            <w:shd w:val="clear" w:color="auto" w:fill="A5C9EB" w:themeFill="text2" w:themeFillTint="40"/>
            <w:vAlign w:val="center"/>
          </w:tcPr>
          <w:p w14:paraId="3D37F882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</w:tr>
      <w:tr w:rsidR="005F1912" w:rsidRPr="004D5C25" w14:paraId="340EA8A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2F86DF0E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Check</w:t>
            </w:r>
            <w:r w:rsidRPr="004D5C25">
              <w:rPr>
                <w:b/>
                <w:bCs/>
                <w:sz w:val="21"/>
                <w:szCs w:val="21"/>
              </w:rPr>
              <w:br/>
              <w:t>(January and June)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6427D81A" w14:textId="72701BBC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Review results and reflect on findings for the </w:t>
            </w:r>
            <w:r w:rsidR="00D26236"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 xml:space="preserve"> being evaluated.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251EFC79" w14:textId="3C5303EE" w:rsidR="005F1912" w:rsidRPr="004D5C25" w:rsidRDefault="00D26236" w:rsidP="00D26236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16F79B54" w14:textId="418958C6" w:rsidR="005F1912" w:rsidRPr="004D5C25" w:rsidRDefault="005F1912" w:rsidP="00D26236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Steps 4A – 4C</w:t>
            </w:r>
          </w:p>
        </w:tc>
      </w:tr>
      <w:tr w:rsidR="005F1912" w:rsidRPr="004D5C25" w14:paraId="1525492C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3168DE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Act</w:t>
            </w:r>
            <w:r w:rsidRPr="004D5C25">
              <w:rPr>
                <w:b/>
                <w:bCs/>
                <w:sz w:val="21"/>
                <w:szCs w:val="21"/>
              </w:rPr>
              <w:br/>
              <w:t>(May – July)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1F3CA574" w14:textId="16CA2276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Establish and implement action plans for unmet targets and provide a status update on the previous year's action plan(s). If all targets are met, establish at least one action plan for one of the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>.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57DD3C2F" w14:textId="389FB030" w:rsidR="005F1912" w:rsidRPr="00D26236" w:rsidRDefault="00D26236" w:rsidP="00D26236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7D753954" w14:textId="0ABCAB58" w:rsidR="005F1912" w:rsidRPr="00D26236" w:rsidRDefault="005F1912" w:rsidP="00D26236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5A – 6B and Progress (change status from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to </w:t>
            </w:r>
            <w:r w:rsidRPr="004D5C25">
              <w:rPr>
                <w:i/>
                <w:iCs/>
                <w:sz w:val="21"/>
                <w:szCs w:val="21"/>
              </w:rPr>
              <w:t>Complete</w:t>
            </w:r>
            <w:r w:rsidRPr="004D5C25">
              <w:rPr>
                <w:sz w:val="21"/>
                <w:szCs w:val="21"/>
              </w:rPr>
              <w:t xml:space="preserve"> when </w:t>
            </w:r>
            <w:r w:rsidR="002E789A">
              <w:rPr>
                <w:sz w:val="21"/>
                <w:szCs w:val="21"/>
              </w:rPr>
              <w:t>UG</w:t>
            </w:r>
            <w:r w:rsidRPr="004D5C25">
              <w:rPr>
                <w:sz w:val="21"/>
                <w:szCs w:val="21"/>
              </w:rPr>
              <w:t xml:space="preserve"> reporting is finalized)</w:t>
            </w:r>
          </w:p>
        </w:tc>
      </w:tr>
      <w:tr w:rsidR="004D5C25" w:rsidRPr="004D5C25" w14:paraId="580A2368" w14:textId="77777777" w:rsidTr="00A15FBC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1C15A7D9" w14:textId="1230A123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Feedback</w:t>
            </w:r>
            <w:r w:rsidRPr="004D5C25">
              <w:rPr>
                <w:b/>
                <w:bCs/>
                <w:sz w:val="21"/>
                <w:szCs w:val="21"/>
              </w:rPr>
              <w:br/>
              <w:t>(August – October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1E8E66CA" w14:textId="3F480221" w:rsidR="004D5C25" w:rsidRPr="004D5C25" w:rsidRDefault="004D5C25" w:rsidP="004D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t xml:space="preserve">The Office of Institutional Planning and Effectiveness (IPE) reviews and provides annotated feedback for selected </w:t>
            </w:r>
            <w:r w:rsidR="00F423FB">
              <w:rPr>
                <w:sz w:val="21"/>
                <w:szCs w:val="21"/>
              </w:rPr>
              <w:t>administrative and academic support units</w:t>
            </w:r>
            <w:r w:rsidRPr="004D5C25">
              <w:rPr>
                <w:sz w:val="21"/>
                <w:szCs w:val="21"/>
              </w:rPr>
              <w:t xml:space="preserve">. This feedback will be included in the Assessment Plan &amp; Report Feedback template in Planning along with a copy of the </w:t>
            </w:r>
            <w:r w:rsidR="002360E3">
              <w:rPr>
                <w:sz w:val="21"/>
                <w:szCs w:val="21"/>
              </w:rPr>
              <w:t xml:space="preserve">scoring </w:t>
            </w:r>
            <w:r w:rsidRPr="004D5C25">
              <w:rPr>
                <w:sz w:val="21"/>
                <w:szCs w:val="21"/>
              </w:rPr>
              <w:t>rubric.</w:t>
            </w:r>
            <w:r>
              <w:rPr>
                <w:sz w:val="21"/>
                <w:szCs w:val="21"/>
              </w:rPr>
              <w:br/>
            </w:r>
          </w:p>
        </w:tc>
      </w:tr>
      <w:tr w:rsidR="004D5C25" w:rsidRPr="004D5C25" w14:paraId="5BDF0BCD" w14:textId="77777777" w:rsidTr="00B05760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0B85E6F" w14:textId="532EF538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Review</w:t>
            </w:r>
            <w:r w:rsidRPr="004D5C25">
              <w:rPr>
                <w:b/>
                <w:bCs/>
                <w:sz w:val="21"/>
                <w:szCs w:val="21"/>
              </w:rPr>
              <w:br/>
              <w:t>(November – December)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51E867B2" w14:textId="5F0A9AD8" w:rsidR="004D5C25" w:rsidRPr="004D5C25" w:rsidRDefault="00F423FB" w:rsidP="004D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Administrative and academic support units</w:t>
            </w:r>
            <w:r w:rsidR="004D5C25" w:rsidRPr="004D5C25">
              <w:rPr>
                <w:sz w:val="21"/>
                <w:szCs w:val="21"/>
              </w:rPr>
              <w:t xml:space="preserve"> review annotated feedback to prepare for </w:t>
            </w:r>
            <w:r w:rsidR="0046046C" w:rsidRPr="004D5C25">
              <w:rPr>
                <w:sz w:val="21"/>
                <w:szCs w:val="21"/>
              </w:rPr>
              <w:t>the required</w:t>
            </w:r>
            <w:r w:rsidR="004D5C25" w:rsidRPr="004D5C25">
              <w:rPr>
                <w:sz w:val="21"/>
                <w:szCs w:val="21"/>
              </w:rPr>
              <w:t xml:space="preserve"> spring debriefing sessions. Registration for debriefing sessions should be available by mid-November.</w:t>
            </w:r>
          </w:p>
        </w:tc>
      </w:tr>
      <w:tr w:rsidR="004D5C25" w:rsidRPr="004D5C25" w14:paraId="1C75A7DA" w14:textId="77777777" w:rsidTr="00AD6EB5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59775D86" w14:textId="6E7E3B0B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Debrief</w:t>
            </w:r>
            <w:r w:rsidRPr="004D5C25">
              <w:rPr>
                <w:b/>
                <w:bCs/>
                <w:sz w:val="21"/>
                <w:szCs w:val="21"/>
              </w:rPr>
              <w:br/>
              <w:t>(January – February)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534BC29B" w14:textId="6A16AA0B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The Office of Institutional Planning and Effectiveness (IPE) meets with selected </w:t>
            </w:r>
            <w:r w:rsidR="00F423FB">
              <w:rPr>
                <w:sz w:val="21"/>
                <w:szCs w:val="21"/>
              </w:rPr>
              <w:t xml:space="preserve">administrative and </w:t>
            </w:r>
            <w:r w:rsidRPr="004D5C25">
              <w:rPr>
                <w:sz w:val="21"/>
                <w:szCs w:val="21"/>
              </w:rPr>
              <w:t xml:space="preserve">academic </w:t>
            </w:r>
            <w:r w:rsidR="00F423FB">
              <w:rPr>
                <w:sz w:val="21"/>
                <w:szCs w:val="21"/>
              </w:rPr>
              <w:t>support units</w:t>
            </w:r>
            <w:r w:rsidRPr="004D5C25">
              <w:rPr>
                <w:sz w:val="21"/>
                <w:szCs w:val="21"/>
              </w:rPr>
              <w:t xml:space="preserve"> to discuss feedback.</w:t>
            </w:r>
          </w:p>
        </w:tc>
      </w:tr>
      <w:tr w:rsidR="004D5C25" w:rsidRPr="004D5C25" w14:paraId="4F6C1B18" w14:textId="77777777" w:rsidTr="008670B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9CD264A" w14:textId="77777777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Revise</w:t>
            </w:r>
          </w:p>
          <w:p w14:paraId="181827E5" w14:textId="5E42CA1C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(January – May)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71BF3549" w14:textId="76C37371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</w:t>
            </w:r>
            <w:r w:rsidR="00F423FB">
              <w:rPr>
                <w:sz w:val="21"/>
                <w:szCs w:val="21"/>
              </w:rPr>
              <w:t>dministrative and a</w:t>
            </w:r>
            <w:r w:rsidRPr="004D5C25">
              <w:rPr>
                <w:sz w:val="21"/>
                <w:szCs w:val="21"/>
              </w:rPr>
              <w:t xml:space="preserve">cademic </w:t>
            </w:r>
            <w:r w:rsidR="00F423FB">
              <w:rPr>
                <w:sz w:val="21"/>
                <w:szCs w:val="21"/>
              </w:rPr>
              <w:t>support units</w:t>
            </w:r>
            <w:r w:rsidRPr="004D5C25">
              <w:rPr>
                <w:sz w:val="21"/>
                <w:szCs w:val="21"/>
              </w:rPr>
              <w:t xml:space="preserve"> revise the previous year’s assessment report and upcoming assessment report based on annotated feedback and debriefing discussion.</w:t>
            </w:r>
          </w:p>
        </w:tc>
      </w:tr>
    </w:tbl>
    <w:p w14:paraId="291805E5" w14:textId="77777777" w:rsidR="005F1912" w:rsidRPr="00C41B2F" w:rsidRDefault="005F1912" w:rsidP="005F1912"/>
    <w:sectPr w:rsidR="005F1912" w:rsidRPr="00C41B2F" w:rsidSect="00D7166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F6BB" w14:textId="77777777" w:rsidR="005060EF" w:rsidRDefault="005060EF" w:rsidP="00243272">
      <w:r>
        <w:separator/>
      </w:r>
    </w:p>
  </w:endnote>
  <w:endnote w:type="continuationSeparator" w:id="0">
    <w:p w14:paraId="548B20E9" w14:textId="77777777" w:rsidR="005060EF" w:rsidRDefault="005060EF" w:rsidP="0024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4EA" w14:textId="2A102238" w:rsidR="006F4C2F" w:rsidRPr="006F4C2F" w:rsidRDefault="006F4C2F" w:rsidP="006F4C2F">
    <w:pPr>
      <w:pStyle w:val="Footer"/>
      <w:jc w:val="right"/>
      <w:rPr>
        <w:i/>
        <w:iCs/>
        <w:sz w:val="20"/>
        <w:szCs w:val="20"/>
      </w:rPr>
    </w:pPr>
    <w:r w:rsidRPr="006F4C2F">
      <w:rPr>
        <w:i/>
        <w:iCs/>
        <w:sz w:val="20"/>
        <w:szCs w:val="20"/>
      </w:rPr>
      <w:t>Institutional Planning and Effectiveness</w:t>
    </w:r>
    <w:r w:rsidRPr="006F4C2F">
      <w:rPr>
        <w:i/>
        <w:iCs/>
        <w:sz w:val="20"/>
        <w:szCs w:val="20"/>
      </w:rPr>
      <w:tab/>
      <w:t xml:space="preserve">                                                                                      </w:t>
    </w:r>
    <w:r w:rsidRPr="006F4C2F">
      <w:rPr>
        <w:i/>
        <w:iCs/>
        <w:sz w:val="20"/>
        <w:szCs w:val="20"/>
      </w:rPr>
      <w:tab/>
      <w:t xml:space="preserve">Last Updated </w:t>
    </w:r>
    <w:r w:rsidR="003A72B0">
      <w:rPr>
        <w:i/>
        <w:iCs/>
        <w:sz w:val="20"/>
        <w:szCs w:val="20"/>
      </w:rPr>
      <w:t>June 12</w:t>
    </w:r>
    <w:r w:rsidRPr="006F4C2F">
      <w:rPr>
        <w:i/>
        <w:iCs/>
        <w:sz w:val="20"/>
        <w:szCs w:val="20"/>
      </w:rPr>
      <w:t>, 202</w:t>
    </w:r>
    <w:r w:rsidR="00F423FB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9B78" w14:textId="77777777" w:rsidR="005060EF" w:rsidRDefault="005060EF" w:rsidP="00243272">
      <w:r>
        <w:separator/>
      </w:r>
    </w:p>
  </w:footnote>
  <w:footnote w:type="continuationSeparator" w:id="0">
    <w:p w14:paraId="7C376506" w14:textId="77777777" w:rsidR="005060EF" w:rsidRDefault="005060EF" w:rsidP="0024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672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23DF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A0821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90D39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9A9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849D6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24AE7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125F7"/>
    <w:multiLevelType w:val="hybridMultilevel"/>
    <w:tmpl w:val="F3DA8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24ED2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540F6D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BD50BF"/>
    <w:multiLevelType w:val="hybridMultilevel"/>
    <w:tmpl w:val="DE0618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41847">
    <w:abstractNumId w:val="7"/>
  </w:num>
  <w:num w:numId="2" w16cid:durableId="2063867550">
    <w:abstractNumId w:val="10"/>
  </w:num>
  <w:num w:numId="3" w16cid:durableId="1832872141">
    <w:abstractNumId w:val="1"/>
  </w:num>
  <w:num w:numId="4" w16cid:durableId="1012608126">
    <w:abstractNumId w:val="6"/>
  </w:num>
  <w:num w:numId="5" w16cid:durableId="14698624">
    <w:abstractNumId w:val="2"/>
  </w:num>
  <w:num w:numId="6" w16cid:durableId="1869636215">
    <w:abstractNumId w:val="9"/>
  </w:num>
  <w:num w:numId="7" w16cid:durableId="1467698852">
    <w:abstractNumId w:val="5"/>
  </w:num>
  <w:num w:numId="8" w16cid:durableId="1962374598">
    <w:abstractNumId w:val="0"/>
  </w:num>
  <w:num w:numId="9" w16cid:durableId="1836258184">
    <w:abstractNumId w:val="3"/>
  </w:num>
  <w:num w:numId="10" w16cid:durableId="2027755580">
    <w:abstractNumId w:val="8"/>
  </w:num>
  <w:num w:numId="11" w16cid:durableId="11737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55"/>
    <w:rsid w:val="0000660D"/>
    <w:rsid w:val="00012CC7"/>
    <w:rsid w:val="000438DD"/>
    <w:rsid w:val="000A5711"/>
    <w:rsid w:val="000B7CDD"/>
    <w:rsid w:val="000D2BBA"/>
    <w:rsid w:val="0012529C"/>
    <w:rsid w:val="00182592"/>
    <w:rsid w:val="001F6EE9"/>
    <w:rsid w:val="00217C45"/>
    <w:rsid w:val="0022313D"/>
    <w:rsid w:val="002360E3"/>
    <w:rsid w:val="00243272"/>
    <w:rsid w:val="00272930"/>
    <w:rsid w:val="002C1392"/>
    <w:rsid w:val="002E789A"/>
    <w:rsid w:val="00306A91"/>
    <w:rsid w:val="00310D95"/>
    <w:rsid w:val="00382417"/>
    <w:rsid w:val="003A72B0"/>
    <w:rsid w:val="003D6E2E"/>
    <w:rsid w:val="003E40CA"/>
    <w:rsid w:val="00404663"/>
    <w:rsid w:val="0040551D"/>
    <w:rsid w:val="004447AF"/>
    <w:rsid w:val="0046046C"/>
    <w:rsid w:val="004727F3"/>
    <w:rsid w:val="004B3A33"/>
    <w:rsid w:val="004C797B"/>
    <w:rsid w:val="004D17A8"/>
    <w:rsid w:val="004D5C25"/>
    <w:rsid w:val="00500EB0"/>
    <w:rsid w:val="005060EF"/>
    <w:rsid w:val="00553C51"/>
    <w:rsid w:val="0055566E"/>
    <w:rsid w:val="00563E35"/>
    <w:rsid w:val="005E79F3"/>
    <w:rsid w:val="005F1912"/>
    <w:rsid w:val="00607309"/>
    <w:rsid w:val="006D1DFF"/>
    <w:rsid w:val="006F4C2F"/>
    <w:rsid w:val="00720743"/>
    <w:rsid w:val="007A709A"/>
    <w:rsid w:val="007B195F"/>
    <w:rsid w:val="007F64E0"/>
    <w:rsid w:val="008767C1"/>
    <w:rsid w:val="008858B0"/>
    <w:rsid w:val="009146A0"/>
    <w:rsid w:val="00925787"/>
    <w:rsid w:val="00927F64"/>
    <w:rsid w:val="00981EBB"/>
    <w:rsid w:val="009864E0"/>
    <w:rsid w:val="009F4C83"/>
    <w:rsid w:val="00A77CB6"/>
    <w:rsid w:val="00AB5C6A"/>
    <w:rsid w:val="00AC0A88"/>
    <w:rsid w:val="00AD4957"/>
    <w:rsid w:val="00B64623"/>
    <w:rsid w:val="00B903C5"/>
    <w:rsid w:val="00BA25BC"/>
    <w:rsid w:val="00BE793D"/>
    <w:rsid w:val="00BF01DC"/>
    <w:rsid w:val="00C317F6"/>
    <w:rsid w:val="00C41B2F"/>
    <w:rsid w:val="00C6572E"/>
    <w:rsid w:val="00C91D75"/>
    <w:rsid w:val="00CC2884"/>
    <w:rsid w:val="00CF5101"/>
    <w:rsid w:val="00D07B81"/>
    <w:rsid w:val="00D26236"/>
    <w:rsid w:val="00D43356"/>
    <w:rsid w:val="00D43F03"/>
    <w:rsid w:val="00D71668"/>
    <w:rsid w:val="00DA1B55"/>
    <w:rsid w:val="00E02973"/>
    <w:rsid w:val="00E96F3C"/>
    <w:rsid w:val="00ED046D"/>
    <w:rsid w:val="00EE2EA1"/>
    <w:rsid w:val="00F013DF"/>
    <w:rsid w:val="00F423FB"/>
    <w:rsid w:val="00F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4DCC"/>
  <w15:chartTrackingRefBased/>
  <w15:docId w15:val="{E480C8DE-AF90-42D6-85A7-FCEABF0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72"/>
  </w:style>
  <w:style w:type="paragraph" w:styleId="Footer">
    <w:name w:val="footer"/>
    <w:basedOn w:val="Normal"/>
    <w:link w:val="Foot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272"/>
  </w:style>
  <w:style w:type="character" w:styleId="Hyperlink">
    <w:name w:val="Hyperlink"/>
    <w:basedOn w:val="DefaultParagraphFont"/>
    <w:uiPriority w:val="99"/>
    <w:unhideWhenUsed/>
    <w:rsid w:val="004D5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2734</Characters>
  <Application>Microsoft Office Word</Application>
  <DocSecurity>0</DocSecurity>
  <Lines>113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Guelker, Brooke</dc:creator>
  <cp:keywords/>
  <dc:description/>
  <cp:lastModifiedBy>Guelker, Brooke</cp:lastModifiedBy>
  <cp:revision>5</cp:revision>
  <cp:lastPrinted>2024-08-12T17:38:00Z</cp:lastPrinted>
  <dcterms:created xsi:type="dcterms:W3CDTF">2025-03-20T16:21:00Z</dcterms:created>
  <dcterms:modified xsi:type="dcterms:W3CDTF">2025-06-12T14:30:00Z</dcterms:modified>
</cp:coreProperties>
</file>