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5D79" w14:textId="77777777" w:rsidR="007A4317" w:rsidRDefault="007A4317" w:rsidP="00EB57D0">
      <w:pPr>
        <w:jc w:val="center"/>
        <w:rPr>
          <w:b/>
          <w:sz w:val="22"/>
          <w:szCs w:val="22"/>
        </w:rPr>
      </w:pPr>
    </w:p>
    <w:p w14:paraId="1C4246E1" w14:textId="29A5E225" w:rsidR="00EB57D0" w:rsidRPr="0025020D" w:rsidRDefault="00EB57D0" w:rsidP="00EB57D0">
      <w:pPr>
        <w:jc w:val="center"/>
        <w:rPr>
          <w:b/>
          <w:sz w:val="22"/>
          <w:szCs w:val="22"/>
        </w:rPr>
      </w:pPr>
      <w:r w:rsidRPr="0025020D">
        <w:rPr>
          <w:b/>
          <w:sz w:val="22"/>
          <w:szCs w:val="22"/>
        </w:rPr>
        <w:t>Graduate Student Petition</w:t>
      </w:r>
    </w:p>
    <w:p w14:paraId="46C07711" w14:textId="77777777" w:rsidR="00EB57D0" w:rsidRPr="0025020D" w:rsidRDefault="00EB57D0" w:rsidP="00EB57D0">
      <w:pPr>
        <w:jc w:val="center"/>
        <w:rPr>
          <w:b/>
          <w:sz w:val="22"/>
          <w:szCs w:val="22"/>
        </w:rPr>
      </w:pPr>
      <w:r w:rsidRPr="0025020D">
        <w:rPr>
          <w:b/>
          <w:sz w:val="22"/>
          <w:szCs w:val="22"/>
        </w:rPr>
        <w:t>Work outside the Department of English</w:t>
      </w:r>
    </w:p>
    <w:p w14:paraId="51E44288" w14:textId="60A49181" w:rsidR="00765B8B" w:rsidRPr="0025020D" w:rsidRDefault="00EB57D0" w:rsidP="00EB57D0">
      <w:pPr>
        <w:jc w:val="center"/>
        <w:rPr>
          <w:b/>
          <w:sz w:val="22"/>
          <w:szCs w:val="22"/>
        </w:rPr>
      </w:pPr>
      <w:r w:rsidRPr="0025020D">
        <w:rPr>
          <w:b/>
          <w:sz w:val="22"/>
          <w:szCs w:val="22"/>
        </w:rPr>
        <w:t xml:space="preserve"> </w:t>
      </w:r>
    </w:p>
    <w:p w14:paraId="246EE2E6" w14:textId="02075E07" w:rsidR="00EB57D0" w:rsidRPr="0025020D" w:rsidRDefault="00EB57D0" w:rsidP="00EB57D0">
      <w:pPr>
        <w:rPr>
          <w:sz w:val="22"/>
          <w:szCs w:val="22"/>
        </w:rPr>
      </w:pPr>
      <w:r w:rsidRPr="0025020D">
        <w:rPr>
          <w:sz w:val="22"/>
          <w:szCs w:val="22"/>
        </w:rPr>
        <w:t xml:space="preserve">Petition for Ph.D. students to work outside the Department of English during the academic year. </w:t>
      </w:r>
      <w:r w:rsidR="00B52F88">
        <w:rPr>
          <w:sz w:val="22"/>
          <w:szCs w:val="22"/>
        </w:rPr>
        <w:t xml:space="preserve">Please fill out the form and submit it to the </w:t>
      </w:r>
      <w:r w:rsidR="00FB1945">
        <w:rPr>
          <w:sz w:val="22"/>
          <w:szCs w:val="22"/>
        </w:rPr>
        <w:t>Director of Graduate Studies</w:t>
      </w:r>
      <w:r w:rsidR="00B52F88">
        <w:rPr>
          <w:sz w:val="22"/>
          <w:szCs w:val="22"/>
        </w:rPr>
        <w:t xml:space="preserve">. </w:t>
      </w:r>
      <w:r w:rsidRPr="0025020D">
        <w:rPr>
          <w:sz w:val="22"/>
          <w:szCs w:val="22"/>
        </w:rPr>
        <w:t>See the Work Policy</w:t>
      </w:r>
      <w:r w:rsidR="007A4317">
        <w:rPr>
          <w:sz w:val="22"/>
          <w:szCs w:val="22"/>
        </w:rPr>
        <w:t xml:space="preserve"> below</w:t>
      </w:r>
      <w:r w:rsidRPr="0025020D">
        <w:rPr>
          <w:sz w:val="22"/>
          <w:szCs w:val="22"/>
        </w:rPr>
        <w:t>.</w:t>
      </w:r>
    </w:p>
    <w:p w14:paraId="4DC05956" w14:textId="67300963" w:rsidR="00EB57D0" w:rsidRPr="0025020D" w:rsidRDefault="00EB57D0" w:rsidP="00EB57D0">
      <w:pPr>
        <w:rPr>
          <w:sz w:val="22"/>
          <w:szCs w:val="22"/>
        </w:rPr>
      </w:pPr>
    </w:p>
    <w:p w14:paraId="38E5104E" w14:textId="704C2C21" w:rsidR="00EB57D0" w:rsidRPr="0025020D" w:rsidRDefault="00EB57D0" w:rsidP="00EB57D0">
      <w:pPr>
        <w:rPr>
          <w:sz w:val="22"/>
          <w:szCs w:val="22"/>
        </w:rPr>
      </w:pPr>
      <w:r w:rsidRPr="0025020D">
        <w:rPr>
          <w:sz w:val="22"/>
          <w:szCs w:val="22"/>
        </w:rPr>
        <w:t xml:space="preserve">Name: </w:t>
      </w:r>
      <w:r w:rsidRPr="0025020D">
        <w:rPr>
          <w:sz w:val="22"/>
          <w:szCs w:val="22"/>
        </w:rPr>
        <w:fldChar w:fldCharType="begin">
          <w:ffData>
            <w:name w:val="Text1"/>
            <w:enabled/>
            <w:calcOnExit w:val="0"/>
            <w:textInput/>
          </w:ffData>
        </w:fldChar>
      </w:r>
      <w:bookmarkStart w:id="0" w:name="Text1"/>
      <w:r w:rsidRPr="0025020D">
        <w:rPr>
          <w:sz w:val="22"/>
          <w:szCs w:val="22"/>
        </w:rPr>
        <w:instrText xml:space="preserve"> FORMTEXT </w:instrText>
      </w:r>
      <w:r w:rsidRPr="0025020D">
        <w:rPr>
          <w:sz w:val="22"/>
          <w:szCs w:val="22"/>
        </w:rPr>
      </w:r>
      <w:r w:rsidRPr="0025020D">
        <w:rPr>
          <w:sz w:val="22"/>
          <w:szCs w:val="22"/>
        </w:rPr>
        <w:fldChar w:fldCharType="separate"/>
      </w:r>
      <w:bookmarkStart w:id="1" w:name="_GoBack"/>
      <w:r w:rsidRPr="0025020D">
        <w:rPr>
          <w:noProof/>
          <w:sz w:val="22"/>
          <w:szCs w:val="22"/>
        </w:rPr>
        <w:t> </w:t>
      </w:r>
      <w:r w:rsidRPr="0025020D">
        <w:rPr>
          <w:noProof/>
          <w:sz w:val="22"/>
          <w:szCs w:val="22"/>
        </w:rPr>
        <w:t> </w:t>
      </w:r>
      <w:r w:rsidRPr="0025020D">
        <w:rPr>
          <w:noProof/>
          <w:sz w:val="22"/>
          <w:szCs w:val="22"/>
        </w:rPr>
        <w:t> </w:t>
      </w:r>
      <w:r w:rsidRPr="0025020D">
        <w:rPr>
          <w:noProof/>
          <w:sz w:val="22"/>
          <w:szCs w:val="22"/>
        </w:rPr>
        <w:t> </w:t>
      </w:r>
      <w:r w:rsidRPr="0025020D">
        <w:rPr>
          <w:noProof/>
          <w:sz w:val="22"/>
          <w:szCs w:val="22"/>
        </w:rPr>
        <w:t> </w:t>
      </w:r>
      <w:bookmarkEnd w:id="1"/>
      <w:r w:rsidRPr="0025020D">
        <w:rPr>
          <w:sz w:val="22"/>
          <w:szCs w:val="22"/>
        </w:rPr>
        <w:fldChar w:fldCharType="end"/>
      </w:r>
      <w:bookmarkEnd w:id="0"/>
    </w:p>
    <w:p w14:paraId="3545E460" w14:textId="75A643DF" w:rsidR="00EB57D0" w:rsidRPr="0025020D" w:rsidRDefault="00EB57D0" w:rsidP="00EB57D0">
      <w:pPr>
        <w:rPr>
          <w:sz w:val="22"/>
          <w:szCs w:val="22"/>
        </w:rPr>
      </w:pPr>
      <w:r w:rsidRPr="0025020D">
        <w:rPr>
          <w:sz w:val="22"/>
          <w:szCs w:val="22"/>
        </w:rPr>
        <w:t xml:space="preserve">SMU ID#: </w:t>
      </w:r>
      <w:r w:rsidRPr="0025020D">
        <w:rPr>
          <w:sz w:val="22"/>
          <w:szCs w:val="22"/>
        </w:rPr>
        <w:fldChar w:fldCharType="begin">
          <w:ffData>
            <w:name w:val="Text2"/>
            <w:enabled/>
            <w:calcOnExit w:val="0"/>
            <w:textInput/>
          </w:ffData>
        </w:fldChar>
      </w:r>
      <w:bookmarkStart w:id="2" w:name="Text2"/>
      <w:r w:rsidRPr="0025020D">
        <w:rPr>
          <w:sz w:val="22"/>
          <w:szCs w:val="22"/>
        </w:rPr>
        <w:instrText xml:space="preserve"> FORMTEXT </w:instrText>
      </w:r>
      <w:r w:rsidRPr="0025020D">
        <w:rPr>
          <w:sz w:val="22"/>
          <w:szCs w:val="22"/>
        </w:rPr>
      </w:r>
      <w:r w:rsidRPr="0025020D">
        <w:rPr>
          <w:sz w:val="22"/>
          <w:szCs w:val="22"/>
        </w:rPr>
        <w:fldChar w:fldCharType="separate"/>
      </w:r>
      <w:r w:rsidRPr="0025020D">
        <w:rPr>
          <w:noProof/>
          <w:sz w:val="22"/>
          <w:szCs w:val="22"/>
        </w:rPr>
        <w:t> </w:t>
      </w:r>
      <w:r w:rsidRPr="0025020D">
        <w:rPr>
          <w:noProof/>
          <w:sz w:val="22"/>
          <w:szCs w:val="22"/>
        </w:rPr>
        <w:t> </w:t>
      </w:r>
      <w:r w:rsidRPr="0025020D">
        <w:rPr>
          <w:noProof/>
          <w:sz w:val="22"/>
          <w:szCs w:val="22"/>
        </w:rPr>
        <w:t> </w:t>
      </w:r>
      <w:r w:rsidRPr="0025020D">
        <w:rPr>
          <w:noProof/>
          <w:sz w:val="22"/>
          <w:szCs w:val="22"/>
        </w:rPr>
        <w:t> </w:t>
      </w:r>
      <w:r w:rsidRPr="0025020D">
        <w:rPr>
          <w:noProof/>
          <w:sz w:val="22"/>
          <w:szCs w:val="22"/>
        </w:rPr>
        <w:t> </w:t>
      </w:r>
      <w:r w:rsidRPr="0025020D">
        <w:rPr>
          <w:sz w:val="22"/>
          <w:szCs w:val="22"/>
        </w:rPr>
        <w:fldChar w:fldCharType="end"/>
      </w:r>
      <w:bookmarkEnd w:id="2"/>
    </w:p>
    <w:p w14:paraId="0686AB11" w14:textId="3D5769BA" w:rsidR="00EB57D0" w:rsidRPr="0025020D" w:rsidRDefault="00EB57D0" w:rsidP="00EB57D0">
      <w:pPr>
        <w:rPr>
          <w:sz w:val="22"/>
          <w:szCs w:val="22"/>
        </w:rPr>
      </w:pPr>
    </w:p>
    <w:p w14:paraId="5D7FE65A" w14:textId="5A29CD4D" w:rsidR="00EB57D0" w:rsidRPr="0025020D" w:rsidRDefault="00EB57D0" w:rsidP="00EB57D0">
      <w:pPr>
        <w:rPr>
          <w:sz w:val="22"/>
          <w:szCs w:val="22"/>
        </w:rPr>
      </w:pPr>
      <w:r w:rsidRPr="0025020D">
        <w:rPr>
          <w:sz w:val="22"/>
          <w:szCs w:val="22"/>
        </w:rPr>
        <w:t xml:space="preserve">Briefly, reason for working outside the Department: </w:t>
      </w:r>
      <w:r w:rsidRPr="0025020D">
        <w:rPr>
          <w:sz w:val="22"/>
          <w:szCs w:val="22"/>
        </w:rPr>
        <w:fldChar w:fldCharType="begin">
          <w:ffData>
            <w:name w:val="Text3"/>
            <w:enabled/>
            <w:calcOnExit w:val="0"/>
            <w:textInput/>
          </w:ffData>
        </w:fldChar>
      </w:r>
      <w:bookmarkStart w:id="3" w:name="Text3"/>
      <w:r w:rsidRPr="0025020D">
        <w:rPr>
          <w:sz w:val="22"/>
          <w:szCs w:val="22"/>
        </w:rPr>
        <w:instrText xml:space="preserve"> FORMTEXT </w:instrText>
      </w:r>
      <w:r w:rsidRPr="0025020D">
        <w:rPr>
          <w:sz w:val="22"/>
          <w:szCs w:val="22"/>
        </w:rPr>
      </w:r>
      <w:r w:rsidRPr="0025020D">
        <w:rPr>
          <w:sz w:val="22"/>
          <w:szCs w:val="22"/>
        </w:rPr>
        <w:fldChar w:fldCharType="separate"/>
      </w:r>
      <w:r w:rsidRPr="0025020D">
        <w:rPr>
          <w:noProof/>
          <w:sz w:val="22"/>
          <w:szCs w:val="22"/>
        </w:rPr>
        <w:t> </w:t>
      </w:r>
      <w:r w:rsidRPr="0025020D">
        <w:rPr>
          <w:noProof/>
          <w:sz w:val="22"/>
          <w:szCs w:val="22"/>
        </w:rPr>
        <w:t> </w:t>
      </w:r>
      <w:r w:rsidRPr="0025020D">
        <w:rPr>
          <w:noProof/>
          <w:sz w:val="22"/>
          <w:szCs w:val="22"/>
        </w:rPr>
        <w:t> </w:t>
      </w:r>
      <w:r w:rsidRPr="0025020D">
        <w:rPr>
          <w:noProof/>
          <w:sz w:val="22"/>
          <w:szCs w:val="22"/>
        </w:rPr>
        <w:t> </w:t>
      </w:r>
      <w:r w:rsidRPr="0025020D">
        <w:rPr>
          <w:noProof/>
          <w:sz w:val="22"/>
          <w:szCs w:val="22"/>
        </w:rPr>
        <w:t> </w:t>
      </w:r>
      <w:r w:rsidRPr="0025020D">
        <w:rPr>
          <w:sz w:val="22"/>
          <w:szCs w:val="22"/>
        </w:rPr>
        <w:fldChar w:fldCharType="end"/>
      </w:r>
      <w:bookmarkEnd w:id="3"/>
    </w:p>
    <w:p w14:paraId="10B5E6B5" w14:textId="689D3233" w:rsidR="00EB57D0" w:rsidRPr="0025020D" w:rsidRDefault="00EB57D0" w:rsidP="00EB57D0">
      <w:pPr>
        <w:rPr>
          <w:sz w:val="22"/>
          <w:szCs w:val="22"/>
        </w:rPr>
      </w:pPr>
      <w:r w:rsidRPr="0025020D">
        <w:rPr>
          <w:sz w:val="22"/>
          <w:szCs w:val="22"/>
        </w:rPr>
        <w:t xml:space="preserve">Place of employment: </w:t>
      </w:r>
      <w:r w:rsidRPr="0025020D">
        <w:rPr>
          <w:sz w:val="22"/>
          <w:szCs w:val="22"/>
        </w:rPr>
        <w:fldChar w:fldCharType="begin">
          <w:ffData>
            <w:name w:val="Text4"/>
            <w:enabled/>
            <w:calcOnExit w:val="0"/>
            <w:textInput/>
          </w:ffData>
        </w:fldChar>
      </w:r>
      <w:bookmarkStart w:id="4" w:name="Text4"/>
      <w:r w:rsidRPr="0025020D">
        <w:rPr>
          <w:sz w:val="22"/>
          <w:szCs w:val="22"/>
        </w:rPr>
        <w:instrText xml:space="preserve"> FORMTEXT </w:instrText>
      </w:r>
      <w:r w:rsidRPr="0025020D">
        <w:rPr>
          <w:sz w:val="22"/>
          <w:szCs w:val="22"/>
        </w:rPr>
      </w:r>
      <w:r w:rsidRPr="0025020D">
        <w:rPr>
          <w:sz w:val="22"/>
          <w:szCs w:val="22"/>
        </w:rPr>
        <w:fldChar w:fldCharType="separate"/>
      </w:r>
      <w:r w:rsidRPr="0025020D">
        <w:rPr>
          <w:noProof/>
          <w:sz w:val="22"/>
          <w:szCs w:val="22"/>
        </w:rPr>
        <w:t> </w:t>
      </w:r>
      <w:r w:rsidRPr="0025020D">
        <w:rPr>
          <w:noProof/>
          <w:sz w:val="22"/>
          <w:szCs w:val="22"/>
        </w:rPr>
        <w:t> </w:t>
      </w:r>
      <w:r w:rsidRPr="0025020D">
        <w:rPr>
          <w:noProof/>
          <w:sz w:val="22"/>
          <w:szCs w:val="22"/>
        </w:rPr>
        <w:t> </w:t>
      </w:r>
      <w:r w:rsidRPr="0025020D">
        <w:rPr>
          <w:noProof/>
          <w:sz w:val="22"/>
          <w:szCs w:val="22"/>
        </w:rPr>
        <w:t> </w:t>
      </w:r>
      <w:r w:rsidRPr="0025020D">
        <w:rPr>
          <w:noProof/>
          <w:sz w:val="22"/>
          <w:szCs w:val="22"/>
        </w:rPr>
        <w:t> </w:t>
      </w:r>
      <w:r w:rsidRPr="0025020D">
        <w:rPr>
          <w:sz w:val="22"/>
          <w:szCs w:val="22"/>
        </w:rPr>
        <w:fldChar w:fldCharType="end"/>
      </w:r>
      <w:bookmarkEnd w:id="4"/>
    </w:p>
    <w:p w14:paraId="719BB76D" w14:textId="7DD8B5D3" w:rsidR="00F26910" w:rsidRPr="0025020D" w:rsidRDefault="00F26910" w:rsidP="00EB57D0">
      <w:pPr>
        <w:rPr>
          <w:sz w:val="22"/>
          <w:szCs w:val="22"/>
        </w:rPr>
      </w:pPr>
    </w:p>
    <w:p w14:paraId="3A7AFDE8" w14:textId="77777777" w:rsidR="0025020D" w:rsidRPr="0025020D" w:rsidRDefault="00F26910" w:rsidP="00EB57D0">
      <w:pPr>
        <w:rPr>
          <w:sz w:val="22"/>
          <w:szCs w:val="22"/>
        </w:rPr>
      </w:pPr>
      <w:r w:rsidRPr="0025020D">
        <w:rPr>
          <w:sz w:val="22"/>
          <w:szCs w:val="22"/>
        </w:rPr>
        <w:t xml:space="preserve">In accord with the terms of the Work Policy below, I understand </w:t>
      </w:r>
    </w:p>
    <w:p w14:paraId="5490788B" w14:textId="77777777" w:rsidR="0025020D" w:rsidRPr="0025020D" w:rsidRDefault="00F26910" w:rsidP="0025020D">
      <w:pPr>
        <w:pStyle w:val="ListParagraph"/>
        <w:numPr>
          <w:ilvl w:val="0"/>
          <w:numId w:val="2"/>
        </w:numPr>
        <w:rPr>
          <w:sz w:val="22"/>
          <w:szCs w:val="22"/>
        </w:rPr>
      </w:pPr>
      <w:r w:rsidRPr="0025020D">
        <w:rPr>
          <w:sz w:val="22"/>
          <w:szCs w:val="22"/>
        </w:rPr>
        <w:t>that I am limited to 8 hrs/wk of employment</w:t>
      </w:r>
      <w:r w:rsidR="0025020D" w:rsidRPr="0025020D">
        <w:rPr>
          <w:sz w:val="22"/>
          <w:szCs w:val="22"/>
        </w:rPr>
        <w:t xml:space="preserve"> during the academic year</w:t>
      </w:r>
      <w:r w:rsidRPr="0025020D">
        <w:rPr>
          <w:sz w:val="22"/>
          <w:szCs w:val="22"/>
        </w:rPr>
        <w:t xml:space="preserve">; </w:t>
      </w:r>
    </w:p>
    <w:p w14:paraId="0FC7F988" w14:textId="77777777" w:rsidR="0025020D" w:rsidRPr="0025020D" w:rsidRDefault="00F26910" w:rsidP="0025020D">
      <w:pPr>
        <w:pStyle w:val="ListParagraph"/>
        <w:numPr>
          <w:ilvl w:val="0"/>
          <w:numId w:val="2"/>
        </w:numPr>
        <w:rPr>
          <w:sz w:val="22"/>
          <w:szCs w:val="22"/>
        </w:rPr>
      </w:pPr>
      <w:r w:rsidRPr="0025020D">
        <w:rPr>
          <w:sz w:val="22"/>
          <w:szCs w:val="22"/>
        </w:rPr>
        <w:t xml:space="preserve">that I may forfeit the privilege of extending deadlines on major stages if the Department determines that a failure to meet deadlines is a result of this external work; </w:t>
      </w:r>
    </w:p>
    <w:p w14:paraId="7DC448C6" w14:textId="060A5A95" w:rsidR="00F26910" w:rsidRPr="0025020D" w:rsidRDefault="00F26910" w:rsidP="0025020D">
      <w:pPr>
        <w:pStyle w:val="ListParagraph"/>
        <w:numPr>
          <w:ilvl w:val="0"/>
          <w:numId w:val="2"/>
        </w:numPr>
        <w:rPr>
          <w:sz w:val="22"/>
          <w:szCs w:val="22"/>
        </w:rPr>
      </w:pPr>
      <w:r w:rsidRPr="0025020D">
        <w:rPr>
          <w:sz w:val="22"/>
          <w:szCs w:val="22"/>
        </w:rPr>
        <w:t>that a failure to make progress</w:t>
      </w:r>
      <w:r w:rsidR="0025020D" w:rsidRPr="0025020D">
        <w:rPr>
          <w:sz w:val="22"/>
          <w:szCs w:val="22"/>
        </w:rPr>
        <w:t xml:space="preserve"> toward the degree</w:t>
      </w:r>
      <w:r w:rsidRPr="0025020D">
        <w:rPr>
          <w:sz w:val="22"/>
          <w:szCs w:val="22"/>
        </w:rPr>
        <w:t xml:space="preserve"> may result in a withdrawal of permission to work outside the department or, in some cases, a </w:t>
      </w:r>
      <w:r w:rsidR="0025020D" w:rsidRPr="0025020D">
        <w:rPr>
          <w:sz w:val="22"/>
          <w:szCs w:val="22"/>
        </w:rPr>
        <w:t>termination</w:t>
      </w:r>
      <w:r w:rsidRPr="0025020D">
        <w:rPr>
          <w:sz w:val="22"/>
          <w:szCs w:val="22"/>
        </w:rPr>
        <w:t xml:space="preserve"> of funding. </w:t>
      </w:r>
    </w:p>
    <w:p w14:paraId="4C1E0209" w14:textId="32F4BBE8" w:rsidR="0025020D" w:rsidRPr="0025020D" w:rsidRDefault="0025020D" w:rsidP="00EB57D0">
      <w:pPr>
        <w:rPr>
          <w:sz w:val="22"/>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35"/>
        <w:gridCol w:w="4715"/>
        <w:gridCol w:w="2300"/>
      </w:tblGrid>
      <w:tr w:rsidR="0025020D" w:rsidRPr="0025020D" w14:paraId="5CAFD1D4" w14:textId="1A4095C6" w:rsidTr="007A4317">
        <w:tc>
          <w:tcPr>
            <w:tcW w:w="2335" w:type="dxa"/>
            <w:tcBorders>
              <w:top w:val="nil"/>
              <w:bottom w:val="nil"/>
            </w:tcBorders>
          </w:tcPr>
          <w:p w14:paraId="44957294" w14:textId="77777777" w:rsidR="0025020D" w:rsidRDefault="0025020D" w:rsidP="00EB57D0">
            <w:pPr>
              <w:rPr>
                <w:sz w:val="22"/>
                <w:szCs w:val="22"/>
              </w:rPr>
            </w:pPr>
            <w:r w:rsidRPr="0025020D">
              <w:rPr>
                <w:sz w:val="22"/>
                <w:szCs w:val="22"/>
              </w:rPr>
              <w:t>Student’s Signature</w:t>
            </w:r>
          </w:p>
          <w:p w14:paraId="4DB46184" w14:textId="38EBAE96" w:rsidR="00B52F88" w:rsidRPr="0025020D" w:rsidRDefault="00B52F88" w:rsidP="00EB57D0">
            <w:pPr>
              <w:rPr>
                <w:sz w:val="22"/>
                <w:szCs w:val="22"/>
              </w:rPr>
            </w:pPr>
          </w:p>
        </w:tc>
        <w:tc>
          <w:tcPr>
            <w:tcW w:w="4715" w:type="dxa"/>
          </w:tcPr>
          <w:p w14:paraId="1C0DE8FC" w14:textId="77777777" w:rsidR="0025020D" w:rsidRPr="0025020D" w:rsidRDefault="0025020D" w:rsidP="00EB57D0">
            <w:pPr>
              <w:rPr>
                <w:sz w:val="22"/>
                <w:szCs w:val="22"/>
              </w:rPr>
            </w:pPr>
          </w:p>
        </w:tc>
        <w:tc>
          <w:tcPr>
            <w:tcW w:w="2300" w:type="dxa"/>
          </w:tcPr>
          <w:p w14:paraId="3ABE9B9B" w14:textId="1C63C140" w:rsidR="0025020D" w:rsidRPr="007A4317" w:rsidRDefault="0025020D" w:rsidP="00EB57D0">
            <w:pPr>
              <w:rPr>
                <w:sz w:val="18"/>
                <w:szCs w:val="18"/>
              </w:rPr>
            </w:pPr>
            <w:r w:rsidRPr="007A4317">
              <w:rPr>
                <w:sz w:val="18"/>
                <w:szCs w:val="18"/>
              </w:rPr>
              <w:t>date</w:t>
            </w:r>
          </w:p>
        </w:tc>
      </w:tr>
      <w:tr w:rsidR="0025020D" w:rsidRPr="0025020D" w14:paraId="689D499C" w14:textId="7DB61452" w:rsidTr="007A4317">
        <w:tc>
          <w:tcPr>
            <w:tcW w:w="2335" w:type="dxa"/>
            <w:tcBorders>
              <w:top w:val="nil"/>
              <w:bottom w:val="nil"/>
            </w:tcBorders>
          </w:tcPr>
          <w:p w14:paraId="6798CB45" w14:textId="77777777" w:rsidR="0025020D" w:rsidRDefault="0025020D" w:rsidP="00EB57D0">
            <w:pPr>
              <w:rPr>
                <w:sz w:val="22"/>
                <w:szCs w:val="22"/>
              </w:rPr>
            </w:pPr>
            <w:r w:rsidRPr="0025020D">
              <w:rPr>
                <w:sz w:val="22"/>
                <w:szCs w:val="22"/>
              </w:rPr>
              <w:t>DGS</w:t>
            </w:r>
          </w:p>
          <w:p w14:paraId="60119A64" w14:textId="3459798C" w:rsidR="00B52F88" w:rsidRPr="0025020D" w:rsidRDefault="00B52F88" w:rsidP="00EB57D0">
            <w:pPr>
              <w:rPr>
                <w:sz w:val="22"/>
                <w:szCs w:val="22"/>
              </w:rPr>
            </w:pPr>
          </w:p>
        </w:tc>
        <w:tc>
          <w:tcPr>
            <w:tcW w:w="4715" w:type="dxa"/>
          </w:tcPr>
          <w:p w14:paraId="1E5CC925" w14:textId="77777777" w:rsidR="0025020D" w:rsidRPr="0025020D" w:rsidRDefault="0025020D" w:rsidP="00EB57D0">
            <w:pPr>
              <w:rPr>
                <w:sz w:val="22"/>
                <w:szCs w:val="22"/>
              </w:rPr>
            </w:pPr>
          </w:p>
        </w:tc>
        <w:tc>
          <w:tcPr>
            <w:tcW w:w="2300" w:type="dxa"/>
          </w:tcPr>
          <w:p w14:paraId="4D368A78" w14:textId="46844FDC" w:rsidR="0025020D" w:rsidRPr="007A4317" w:rsidRDefault="0025020D" w:rsidP="00EB57D0">
            <w:pPr>
              <w:rPr>
                <w:sz w:val="18"/>
                <w:szCs w:val="18"/>
              </w:rPr>
            </w:pPr>
            <w:r w:rsidRPr="007A4317">
              <w:rPr>
                <w:sz w:val="18"/>
                <w:szCs w:val="18"/>
              </w:rPr>
              <w:t>date</w:t>
            </w:r>
          </w:p>
        </w:tc>
      </w:tr>
      <w:tr w:rsidR="0025020D" w:rsidRPr="0025020D" w14:paraId="37A7F6AD" w14:textId="1F01A88D" w:rsidTr="007A4317">
        <w:tc>
          <w:tcPr>
            <w:tcW w:w="2335" w:type="dxa"/>
            <w:tcBorders>
              <w:top w:val="nil"/>
              <w:bottom w:val="nil"/>
            </w:tcBorders>
          </w:tcPr>
          <w:p w14:paraId="0107C120" w14:textId="77777777" w:rsidR="0025020D" w:rsidRDefault="0025020D" w:rsidP="00EB57D0">
            <w:pPr>
              <w:rPr>
                <w:sz w:val="22"/>
                <w:szCs w:val="22"/>
              </w:rPr>
            </w:pPr>
            <w:r w:rsidRPr="0025020D">
              <w:rPr>
                <w:sz w:val="22"/>
                <w:szCs w:val="22"/>
              </w:rPr>
              <w:t>Chair of English</w:t>
            </w:r>
          </w:p>
          <w:p w14:paraId="751DD636" w14:textId="6BBB06FB" w:rsidR="00B52F88" w:rsidRPr="0025020D" w:rsidRDefault="00B52F88" w:rsidP="00EB57D0">
            <w:pPr>
              <w:rPr>
                <w:sz w:val="22"/>
                <w:szCs w:val="22"/>
              </w:rPr>
            </w:pPr>
          </w:p>
        </w:tc>
        <w:tc>
          <w:tcPr>
            <w:tcW w:w="4715" w:type="dxa"/>
          </w:tcPr>
          <w:p w14:paraId="14AFCF14" w14:textId="77777777" w:rsidR="0025020D" w:rsidRPr="0025020D" w:rsidRDefault="0025020D" w:rsidP="00EB57D0">
            <w:pPr>
              <w:rPr>
                <w:sz w:val="22"/>
                <w:szCs w:val="22"/>
              </w:rPr>
            </w:pPr>
          </w:p>
        </w:tc>
        <w:tc>
          <w:tcPr>
            <w:tcW w:w="2300" w:type="dxa"/>
          </w:tcPr>
          <w:p w14:paraId="1DABFEDE" w14:textId="5CF87ED7" w:rsidR="0025020D" w:rsidRPr="007A4317" w:rsidRDefault="0025020D" w:rsidP="00EB57D0">
            <w:pPr>
              <w:rPr>
                <w:sz w:val="18"/>
                <w:szCs w:val="18"/>
              </w:rPr>
            </w:pPr>
            <w:r w:rsidRPr="007A4317">
              <w:rPr>
                <w:sz w:val="18"/>
                <w:szCs w:val="18"/>
              </w:rPr>
              <w:t>date</w:t>
            </w:r>
          </w:p>
        </w:tc>
      </w:tr>
    </w:tbl>
    <w:p w14:paraId="334EF769" w14:textId="3F6CCDC0" w:rsidR="0025020D" w:rsidRPr="0025020D" w:rsidRDefault="0025020D" w:rsidP="00EB57D0">
      <w:pPr>
        <w:rPr>
          <w:sz w:val="22"/>
          <w:szCs w:val="22"/>
        </w:rPr>
      </w:pPr>
    </w:p>
    <w:p w14:paraId="260BDC14" w14:textId="6B9E06D0" w:rsidR="007A4317" w:rsidRDefault="007A4317">
      <w:pPr>
        <w:rPr>
          <w:b/>
          <w:sz w:val="22"/>
          <w:szCs w:val="22"/>
        </w:rPr>
      </w:pPr>
      <w:r>
        <w:rPr>
          <w:b/>
          <w:sz w:val="22"/>
          <w:szCs w:val="22"/>
        </w:rPr>
        <w:br w:type="page"/>
      </w:r>
    </w:p>
    <w:p w14:paraId="2878496F" w14:textId="77777777" w:rsidR="00EB57D0" w:rsidRPr="0025020D" w:rsidRDefault="00EB57D0" w:rsidP="00EB57D0">
      <w:pPr>
        <w:rPr>
          <w:b/>
          <w:sz w:val="22"/>
          <w:szCs w:val="22"/>
        </w:rPr>
      </w:pPr>
    </w:p>
    <w:p w14:paraId="16B3CB84" w14:textId="77777777" w:rsidR="00EB57D0" w:rsidRPr="0025020D" w:rsidRDefault="00EB57D0" w:rsidP="00EB57D0">
      <w:pPr>
        <w:pStyle w:val="BodyText"/>
        <w:spacing w:before="59" w:line="276" w:lineRule="auto"/>
        <w:ind w:left="539" w:right="946"/>
        <w:jc w:val="center"/>
        <w:rPr>
          <w:b/>
        </w:rPr>
      </w:pPr>
      <w:r w:rsidRPr="0025020D">
        <w:rPr>
          <w:b/>
        </w:rPr>
        <w:t>Graduate Student Work Policy</w:t>
      </w:r>
    </w:p>
    <w:p w14:paraId="0A933869" w14:textId="77777777" w:rsidR="00EB57D0" w:rsidRPr="0025020D" w:rsidRDefault="00EB57D0" w:rsidP="00EB57D0">
      <w:pPr>
        <w:pStyle w:val="BodyText"/>
        <w:numPr>
          <w:ilvl w:val="0"/>
          <w:numId w:val="1"/>
        </w:numPr>
        <w:spacing w:before="59" w:line="276" w:lineRule="auto"/>
        <w:ind w:right="946"/>
      </w:pPr>
      <w:r w:rsidRPr="0025020D">
        <w:t>Doctoral studies is a full-time job; we encourage students to treat it as such. To that end, SMU provides a generous stipend to each graduate student. However, the English department understands that extenuating circumstances and paid research opportunities might arise. As such, the department allows graduate students to seek and to hold outside employment under the following conditions.</w:t>
      </w:r>
    </w:p>
    <w:p w14:paraId="4CE7C320" w14:textId="77777777" w:rsidR="00EB57D0" w:rsidRPr="0025020D" w:rsidRDefault="00EB57D0" w:rsidP="00EB57D0">
      <w:pPr>
        <w:pStyle w:val="BodyText"/>
        <w:numPr>
          <w:ilvl w:val="0"/>
          <w:numId w:val="1"/>
        </w:numPr>
        <w:spacing w:before="59" w:line="276" w:lineRule="auto"/>
        <w:ind w:right="946"/>
      </w:pPr>
      <w:r w:rsidRPr="0025020D">
        <w:t>Students have to disclose external employment and have it approved by the DGS and the department Chair.</w:t>
      </w:r>
    </w:p>
    <w:p w14:paraId="72357831" w14:textId="77777777" w:rsidR="00EB57D0" w:rsidRPr="0025020D" w:rsidRDefault="00EB57D0" w:rsidP="00EB57D0">
      <w:pPr>
        <w:pStyle w:val="BodyText"/>
        <w:numPr>
          <w:ilvl w:val="0"/>
          <w:numId w:val="1"/>
        </w:numPr>
        <w:spacing w:before="59" w:line="276" w:lineRule="auto"/>
        <w:ind w:right="946"/>
      </w:pPr>
      <w:r w:rsidRPr="0025020D">
        <w:t>No student may take on more than 8 hours of additional work per week during the academic year (i.e., August 1-May 31).</w:t>
      </w:r>
    </w:p>
    <w:p w14:paraId="0850DA47" w14:textId="77777777" w:rsidR="00EB57D0" w:rsidRPr="0025020D" w:rsidRDefault="00EB57D0" w:rsidP="00EB57D0">
      <w:pPr>
        <w:pStyle w:val="BodyText"/>
        <w:numPr>
          <w:ilvl w:val="0"/>
          <w:numId w:val="1"/>
        </w:numPr>
        <w:spacing w:before="59" w:line="276" w:lineRule="auto"/>
        <w:ind w:right="946"/>
      </w:pPr>
      <w:r w:rsidRPr="0025020D">
        <w:t>Students may not work during their first year in the program.</w:t>
      </w:r>
    </w:p>
    <w:p w14:paraId="20D28D9E" w14:textId="77777777" w:rsidR="00EB57D0" w:rsidRPr="0025020D" w:rsidRDefault="00EB57D0" w:rsidP="00EB57D0">
      <w:pPr>
        <w:pStyle w:val="BodyText"/>
        <w:numPr>
          <w:ilvl w:val="0"/>
          <w:numId w:val="1"/>
        </w:numPr>
        <w:spacing w:before="59" w:line="276" w:lineRule="auto"/>
        <w:ind w:right="946"/>
      </w:pPr>
      <w:r w:rsidRPr="0025020D">
        <w:t>Any student who takes on extra work may automatically forfeit the privilege of extensions on any major stages in the program if the PhD committee determines the delay is a direct result of the student’s outside labor. Major stages include the language exam, the written exam, and the prospectus defense. Further, a student may not hold outside employment if the PhD committee identifies a lack of progress on the dissertation.</w:t>
      </w:r>
    </w:p>
    <w:p w14:paraId="488FA63D" w14:textId="77777777" w:rsidR="00EB57D0" w:rsidRPr="0025020D" w:rsidRDefault="00EB57D0" w:rsidP="00EB57D0">
      <w:pPr>
        <w:pStyle w:val="BodyText"/>
        <w:numPr>
          <w:ilvl w:val="0"/>
          <w:numId w:val="1"/>
        </w:numPr>
        <w:spacing w:before="59" w:line="276" w:lineRule="auto"/>
        <w:ind w:right="946"/>
      </w:pPr>
      <w:r w:rsidRPr="0025020D">
        <w:t>Students on academic probation, or those who are already behind exam deadlines, may not hold outside employment.</w:t>
      </w:r>
    </w:p>
    <w:p w14:paraId="6501F228" w14:textId="04866056" w:rsidR="00EB57D0" w:rsidRPr="007A4317" w:rsidRDefault="00EB57D0" w:rsidP="00EB57D0">
      <w:pPr>
        <w:pStyle w:val="BodyText"/>
        <w:numPr>
          <w:ilvl w:val="0"/>
          <w:numId w:val="1"/>
        </w:numPr>
        <w:spacing w:before="59" w:line="276" w:lineRule="auto"/>
        <w:ind w:right="946"/>
      </w:pPr>
      <w:r w:rsidRPr="0025020D">
        <w:t>The PhD committee reserve the right to end the student’s fellowship immediately should it determine that s/he missed any one of these deadlines as direct result of having outside employment.</w:t>
      </w:r>
    </w:p>
    <w:sectPr w:rsidR="00EB57D0" w:rsidRPr="007A4317" w:rsidSect="00552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auto"/>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B066A"/>
    <w:multiLevelType w:val="hybridMultilevel"/>
    <w:tmpl w:val="9D6C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31473"/>
    <w:multiLevelType w:val="hybridMultilevel"/>
    <w:tmpl w:val="54B4F0F8"/>
    <w:lvl w:ilvl="0" w:tplc="DCDEB5D4">
      <w:start w:val="1"/>
      <w:numFmt w:val="decimal"/>
      <w:lvlText w:val="%1."/>
      <w:lvlJc w:val="left"/>
      <w:pPr>
        <w:ind w:left="891" w:hanging="188"/>
      </w:pPr>
      <w:rPr>
        <w:rFonts w:ascii="Times New Roman" w:eastAsia="Times New Roman" w:hAnsi="Times New Roman" w:cs="Times New Roman" w:hint="default"/>
        <w:w w:val="100"/>
        <w:sz w:val="22"/>
        <w:szCs w:val="22"/>
        <w:lang w:val="en-US" w:eastAsia="en-US" w:bidi="en-US"/>
      </w:rPr>
    </w:lvl>
    <w:lvl w:ilvl="1" w:tplc="325EBD78">
      <w:start w:val="1"/>
      <w:numFmt w:val="decimal"/>
      <w:lvlText w:val="%2."/>
      <w:lvlJc w:val="left"/>
      <w:pPr>
        <w:ind w:left="1620" w:hanging="360"/>
      </w:pPr>
      <w:rPr>
        <w:rFonts w:hint="default"/>
        <w:b/>
        <w:bCs/>
        <w:spacing w:val="-2"/>
        <w:w w:val="98"/>
        <w:lang w:val="en-US" w:eastAsia="en-US" w:bidi="en-US"/>
      </w:rPr>
    </w:lvl>
    <w:lvl w:ilvl="2" w:tplc="41EC69CA">
      <w:numFmt w:val="bullet"/>
      <w:lvlText w:val="•"/>
      <w:lvlJc w:val="left"/>
      <w:pPr>
        <w:ind w:left="2582" w:hanging="360"/>
      </w:pPr>
      <w:rPr>
        <w:rFonts w:hint="default"/>
        <w:lang w:val="en-US" w:eastAsia="en-US" w:bidi="en-US"/>
      </w:rPr>
    </w:lvl>
    <w:lvl w:ilvl="3" w:tplc="C742E090">
      <w:numFmt w:val="bullet"/>
      <w:lvlText w:val="•"/>
      <w:lvlJc w:val="left"/>
      <w:pPr>
        <w:ind w:left="3544" w:hanging="360"/>
      </w:pPr>
      <w:rPr>
        <w:rFonts w:hint="default"/>
        <w:lang w:val="en-US" w:eastAsia="en-US" w:bidi="en-US"/>
      </w:rPr>
    </w:lvl>
    <w:lvl w:ilvl="4" w:tplc="8806AE7A">
      <w:numFmt w:val="bullet"/>
      <w:lvlText w:val="•"/>
      <w:lvlJc w:val="left"/>
      <w:pPr>
        <w:ind w:left="4506" w:hanging="360"/>
      </w:pPr>
      <w:rPr>
        <w:rFonts w:hint="default"/>
        <w:lang w:val="en-US" w:eastAsia="en-US" w:bidi="en-US"/>
      </w:rPr>
    </w:lvl>
    <w:lvl w:ilvl="5" w:tplc="040EE74C">
      <w:numFmt w:val="bullet"/>
      <w:lvlText w:val="•"/>
      <w:lvlJc w:val="left"/>
      <w:pPr>
        <w:ind w:left="5468" w:hanging="360"/>
      </w:pPr>
      <w:rPr>
        <w:rFonts w:hint="default"/>
        <w:lang w:val="en-US" w:eastAsia="en-US" w:bidi="en-US"/>
      </w:rPr>
    </w:lvl>
    <w:lvl w:ilvl="6" w:tplc="D97E6BDC">
      <w:numFmt w:val="bullet"/>
      <w:lvlText w:val="•"/>
      <w:lvlJc w:val="left"/>
      <w:pPr>
        <w:ind w:left="6431" w:hanging="360"/>
      </w:pPr>
      <w:rPr>
        <w:rFonts w:hint="default"/>
        <w:lang w:val="en-US" w:eastAsia="en-US" w:bidi="en-US"/>
      </w:rPr>
    </w:lvl>
    <w:lvl w:ilvl="7" w:tplc="311AF9B2">
      <w:numFmt w:val="bullet"/>
      <w:lvlText w:val="•"/>
      <w:lvlJc w:val="left"/>
      <w:pPr>
        <w:ind w:left="7393" w:hanging="360"/>
      </w:pPr>
      <w:rPr>
        <w:rFonts w:hint="default"/>
        <w:lang w:val="en-US" w:eastAsia="en-US" w:bidi="en-US"/>
      </w:rPr>
    </w:lvl>
    <w:lvl w:ilvl="8" w:tplc="E4320FFA">
      <w:numFmt w:val="bullet"/>
      <w:lvlText w:val="•"/>
      <w:lvlJc w:val="left"/>
      <w:pPr>
        <w:ind w:left="8355"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D0"/>
    <w:rsid w:val="0025020D"/>
    <w:rsid w:val="00552E70"/>
    <w:rsid w:val="007A4317"/>
    <w:rsid w:val="00A4579A"/>
    <w:rsid w:val="00B52F88"/>
    <w:rsid w:val="00EB57D0"/>
    <w:rsid w:val="00F26910"/>
    <w:rsid w:val="00FB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616A"/>
  <w15:chartTrackingRefBased/>
  <w15:docId w15:val="{D2A597AE-A044-D240-BBFC-745A658D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B57D0"/>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EB57D0"/>
    <w:rPr>
      <w:rFonts w:ascii="Calibri" w:eastAsia="Calibri" w:hAnsi="Calibri" w:cs="Calibri"/>
      <w:sz w:val="20"/>
      <w:szCs w:val="20"/>
      <w:lang w:bidi="en-US"/>
    </w:rPr>
  </w:style>
  <w:style w:type="paragraph" w:styleId="ListParagraph">
    <w:name w:val="List Paragraph"/>
    <w:basedOn w:val="Normal"/>
    <w:uiPriority w:val="34"/>
    <w:qFormat/>
    <w:rsid w:val="0025020D"/>
    <w:pPr>
      <w:ind w:left="720"/>
      <w:contextualSpacing/>
    </w:pPr>
  </w:style>
  <w:style w:type="table" w:styleId="TableGrid">
    <w:name w:val="Table Grid"/>
    <w:basedOn w:val="TableNormal"/>
    <w:uiPriority w:val="39"/>
    <w:rsid w:val="00250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02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020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Foster</dc:creator>
  <cp:keywords/>
  <dc:description/>
  <cp:lastModifiedBy>Dennis Foster</cp:lastModifiedBy>
  <cp:revision>3</cp:revision>
  <cp:lastPrinted>2019-07-26T22:22:00Z</cp:lastPrinted>
  <dcterms:created xsi:type="dcterms:W3CDTF">2019-07-25T17:11:00Z</dcterms:created>
  <dcterms:modified xsi:type="dcterms:W3CDTF">2019-07-29T21:34:00Z</dcterms:modified>
</cp:coreProperties>
</file>