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0150" w14:textId="7C934F6C" w:rsidR="001579DD" w:rsidRPr="003A7153" w:rsidRDefault="006053FA">
      <w:pPr>
        <w:pStyle w:val="Name"/>
        <w:rPr>
          <w:rFonts w:asciiTheme="minorHAnsi" w:hAnsiTheme="minorHAnsi" w:cstheme="minorHAnsi"/>
        </w:rPr>
      </w:pPr>
      <w:r w:rsidRPr="003A7153">
        <w:rPr>
          <w:rFonts w:asciiTheme="minorHAnsi" w:hAnsiTheme="minorHAnsi" w:cstheme="minorHAnsi"/>
        </w:rPr>
        <w:t>Arjan Singh</w:t>
      </w:r>
    </w:p>
    <w:p w14:paraId="1DF83E30" w14:textId="5FD45ADC" w:rsidR="007946CC" w:rsidRPr="003A7153" w:rsidRDefault="007946CC">
      <w:pPr>
        <w:pStyle w:val="ContactInfo"/>
        <w:rPr>
          <w:rFonts w:asciiTheme="minorHAnsi" w:hAnsiTheme="minorHAnsi" w:cstheme="minorHAnsi"/>
          <w:sz w:val="15"/>
          <w:szCs w:val="10"/>
        </w:rPr>
      </w:pPr>
      <w:r w:rsidRPr="003A7153">
        <w:rPr>
          <w:rFonts w:asciiTheme="minorHAnsi" w:hAnsiTheme="minorHAnsi" w:cstheme="minorHAnsi"/>
          <w:sz w:val="15"/>
          <w:szCs w:val="10"/>
        </w:rPr>
        <w:t>Updated: July 2023</w:t>
      </w:r>
    </w:p>
    <w:p w14:paraId="18338481" w14:textId="751632C6" w:rsidR="001579DD" w:rsidRPr="003A7153" w:rsidRDefault="006053FA">
      <w:pPr>
        <w:pStyle w:val="Heading1"/>
        <w:rPr>
          <w:rFonts w:asciiTheme="minorHAnsi" w:hAnsiTheme="minorHAnsi" w:cstheme="minorHAnsi"/>
        </w:rPr>
      </w:pPr>
      <w:r w:rsidRPr="003A7153">
        <w:rPr>
          <w:rFonts w:asciiTheme="minorHAnsi" w:hAnsiTheme="minorHAnsi" w:cstheme="minorHAnsi"/>
        </w:rPr>
        <w:t xml:space="preserve">SUMMARY </w:t>
      </w:r>
    </w:p>
    <w:p w14:paraId="0B6F0110" w14:textId="3808BFF3" w:rsidR="001579DD" w:rsidRPr="003A7153" w:rsidRDefault="006053FA">
      <w:pPr>
        <w:rPr>
          <w:rFonts w:cstheme="minorHAnsi"/>
        </w:rPr>
      </w:pPr>
      <w:r w:rsidRPr="003A7153">
        <w:rPr>
          <w:rFonts w:cstheme="minorHAnsi"/>
        </w:rPr>
        <w:t xml:space="preserve">Arjan </w:t>
      </w:r>
      <w:r w:rsidR="00F36844">
        <w:rPr>
          <w:rFonts w:cstheme="minorHAnsi"/>
        </w:rPr>
        <w:t xml:space="preserve">Singh </w:t>
      </w:r>
      <w:r w:rsidRPr="003A7153">
        <w:rPr>
          <w:rFonts w:cstheme="minorHAnsi"/>
        </w:rPr>
        <w:t>has 2</w:t>
      </w:r>
      <w:r w:rsidR="007946CC" w:rsidRPr="003A7153">
        <w:rPr>
          <w:rFonts w:cstheme="minorHAnsi"/>
        </w:rPr>
        <w:t>7</w:t>
      </w:r>
      <w:r w:rsidRPr="003A7153">
        <w:rPr>
          <w:rFonts w:cstheme="minorHAnsi"/>
        </w:rPr>
        <w:t xml:space="preserve"> years of C</w:t>
      </w:r>
      <w:r w:rsidR="007946CC" w:rsidRPr="003A7153">
        <w:rPr>
          <w:rFonts w:cstheme="minorHAnsi"/>
        </w:rPr>
        <w:t xml:space="preserve">ompetitive </w:t>
      </w:r>
      <w:r w:rsidRPr="003A7153">
        <w:rPr>
          <w:rFonts w:cstheme="minorHAnsi"/>
        </w:rPr>
        <w:t>I</w:t>
      </w:r>
      <w:r w:rsidR="007946CC" w:rsidRPr="003A7153">
        <w:rPr>
          <w:rFonts w:cstheme="minorHAnsi"/>
        </w:rPr>
        <w:t>ntelligence</w:t>
      </w:r>
      <w:r w:rsidRPr="003A7153">
        <w:rPr>
          <w:rFonts w:cstheme="minorHAnsi"/>
        </w:rPr>
        <w:t xml:space="preserve"> experience working as an educator, in industry and as a consultant. </w:t>
      </w:r>
    </w:p>
    <w:p w14:paraId="67DD09DD" w14:textId="57AB88F5" w:rsidR="00B01976" w:rsidRPr="003A7153" w:rsidRDefault="00B01976">
      <w:pPr>
        <w:rPr>
          <w:rFonts w:cstheme="minorHAnsi"/>
        </w:rPr>
      </w:pPr>
      <w:r w:rsidRPr="003A7153">
        <w:rPr>
          <w:rFonts w:cstheme="minorHAnsi"/>
        </w:rPr>
        <w:t xml:space="preserve">Taught over </w:t>
      </w:r>
      <w:r w:rsidR="00F120C1" w:rsidRPr="003A7153">
        <w:rPr>
          <w:rFonts w:cstheme="minorHAnsi"/>
        </w:rPr>
        <w:t>6</w:t>
      </w:r>
      <w:r w:rsidRPr="003A7153">
        <w:rPr>
          <w:rFonts w:cstheme="minorHAnsi"/>
        </w:rPr>
        <w:t>000 students / participants CI concepts at S</w:t>
      </w:r>
      <w:r w:rsidR="008A676F" w:rsidRPr="003A7153">
        <w:rPr>
          <w:rFonts w:cstheme="minorHAnsi"/>
        </w:rPr>
        <w:t>CIP</w:t>
      </w:r>
      <w:r w:rsidRPr="003A7153">
        <w:rPr>
          <w:rFonts w:cstheme="minorHAnsi"/>
        </w:rPr>
        <w:t>, ACI, SMU COX School of Business</w:t>
      </w:r>
      <w:r w:rsidR="007946CC" w:rsidRPr="003A7153">
        <w:rPr>
          <w:rFonts w:cstheme="minorHAnsi"/>
        </w:rPr>
        <w:t xml:space="preserve"> (Dallas)</w:t>
      </w:r>
      <w:r w:rsidRPr="003A7153">
        <w:rPr>
          <w:rFonts w:cstheme="minorHAnsi"/>
        </w:rPr>
        <w:t>, University of California (Irvine), IPADE Business School (Mexico), IE Business School (Madrid), ESMT (Berlin)</w:t>
      </w:r>
      <w:r w:rsidR="00D47A69" w:rsidRPr="003A7153">
        <w:rPr>
          <w:rFonts w:cstheme="minorHAnsi"/>
        </w:rPr>
        <w:t>.</w:t>
      </w:r>
    </w:p>
    <w:p w14:paraId="15DD70A9" w14:textId="0C03BAAB" w:rsidR="00B01976" w:rsidRPr="003A7153" w:rsidRDefault="00B01976">
      <w:pPr>
        <w:rPr>
          <w:rFonts w:cstheme="minorHAnsi"/>
        </w:rPr>
      </w:pPr>
      <w:r w:rsidRPr="003A7153">
        <w:rPr>
          <w:rFonts w:cstheme="minorHAnsi"/>
        </w:rPr>
        <w:t xml:space="preserve">Conducted over </w:t>
      </w:r>
      <w:r w:rsidR="009A583A" w:rsidRPr="003A7153">
        <w:rPr>
          <w:rFonts w:cstheme="minorHAnsi"/>
        </w:rPr>
        <w:t>200</w:t>
      </w:r>
      <w:r w:rsidRPr="003A7153">
        <w:rPr>
          <w:rFonts w:cstheme="minorHAnsi"/>
        </w:rPr>
        <w:t xml:space="preserve"> war games globally</w:t>
      </w:r>
      <w:r w:rsidR="00D47A69" w:rsidRPr="003A7153">
        <w:rPr>
          <w:rFonts w:cstheme="minorHAnsi"/>
        </w:rPr>
        <w:t>.</w:t>
      </w:r>
    </w:p>
    <w:p w14:paraId="76026358" w14:textId="35E5A96C" w:rsidR="00B01976" w:rsidRPr="003A7153" w:rsidRDefault="008A676F">
      <w:pPr>
        <w:rPr>
          <w:rFonts w:cstheme="minorHAnsi"/>
        </w:rPr>
      </w:pPr>
      <w:r w:rsidRPr="003A7153">
        <w:rPr>
          <w:rFonts w:cstheme="minorHAnsi"/>
        </w:rPr>
        <w:t>Developed plans for and helped 20+ companies build and run functioning CI departments - T</w:t>
      </w:r>
      <w:r w:rsidR="00B01976" w:rsidRPr="003A7153">
        <w:rPr>
          <w:rFonts w:cstheme="minorHAnsi"/>
        </w:rPr>
        <w:t xml:space="preserve">op multinational companies in retail, technology, communications, healthcare and energy in Europe, the Americas and in Asia. </w:t>
      </w:r>
    </w:p>
    <w:p w14:paraId="53D2AC8A" w14:textId="386B9880" w:rsidR="006053FA" w:rsidRPr="003A7153" w:rsidRDefault="006053FA" w:rsidP="006053FA">
      <w:pPr>
        <w:pStyle w:val="Heading1"/>
        <w:rPr>
          <w:rFonts w:asciiTheme="minorHAnsi" w:hAnsiTheme="minorHAnsi" w:cstheme="minorHAnsi"/>
        </w:rPr>
      </w:pPr>
      <w:r w:rsidRPr="003A7153">
        <w:rPr>
          <w:rFonts w:asciiTheme="minorHAnsi" w:hAnsiTheme="minorHAnsi" w:cstheme="minorHAnsi"/>
        </w:rPr>
        <w:t>Publications</w:t>
      </w:r>
    </w:p>
    <w:p w14:paraId="3D870E50" w14:textId="531A0F2F" w:rsidR="00240466" w:rsidRPr="003A7153" w:rsidRDefault="003F4E8B" w:rsidP="00B01976">
      <w:pPr>
        <w:pStyle w:val="ListBullet"/>
        <w:rPr>
          <w:rFonts w:cstheme="minorHAnsi"/>
        </w:rPr>
      </w:pPr>
      <w:r>
        <w:rPr>
          <w:rFonts w:cstheme="minorHAnsi"/>
          <w:i/>
          <w:iCs/>
        </w:rPr>
        <w:t>‘Competitive Success: Building Winning Strategies with Corporate War Games’</w:t>
      </w:r>
      <w:r w:rsidR="00240466" w:rsidRPr="003A7153">
        <w:rPr>
          <w:rFonts w:cstheme="minorHAnsi"/>
        </w:rPr>
        <w:t>, Forbes Books, 2024</w:t>
      </w:r>
    </w:p>
    <w:p w14:paraId="0331F873" w14:textId="6A6F1192" w:rsidR="00240466" w:rsidRPr="003A7153" w:rsidRDefault="00240466" w:rsidP="00B01976">
      <w:pPr>
        <w:pStyle w:val="ListBullet"/>
        <w:rPr>
          <w:rFonts w:cstheme="minorHAnsi"/>
        </w:rPr>
      </w:pPr>
      <w:r w:rsidRPr="003A7153">
        <w:rPr>
          <w:rFonts w:cstheme="minorHAnsi"/>
        </w:rPr>
        <w:t>‘</w:t>
      </w:r>
      <w:r w:rsidRPr="003A7153">
        <w:rPr>
          <w:rFonts w:cstheme="minorHAnsi"/>
          <w:i/>
          <w:iCs/>
        </w:rPr>
        <w:t>Using Competitive Intelligence to reduce Competitive Risks’</w:t>
      </w:r>
      <w:r w:rsidRPr="003A7153">
        <w:rPr>
          <w:rFonts w:cstheme="minorHAnsi"/>
        </w:rPr>
        <w:t xml:space="preserve">, Life Science Leader, 2020 </w:t>
      </w:r>
    </w:p>
    <w:p w14:paraId="7BEBD21A" w14:textId="77777777" w:rsidR="00240466" w:rsidRPr="003A7153" w:rsidRDefault="00240466" w:rsidP="00B01976">
      <w:pPr>
        <w:pStyle w:val="ListBullet"/>
        <w:rPr>
          <w:rFonts w:cstheme="minorHAnsi"/>
        </w:rPr>
      </w:pPr>
      <w:r w:rsidRPr="003A7153">
        <w:rPr>
          <w:rFonts w:cstheme="minorHAnsi"/>
          <w:i/>
          <w:iCs/>
        </w:rPr>
        <w:t>‘Using War Games to predict competitors moves,’</w:t>
      </w:r>
      <w:r w:rsidRPr="003A7153">
        <w:rPr>
          <w:rFonts w:cstheme="minorHAnsi"/>
        </w:rPr>
        <w:t xml:space="preserve"> Life Science Leader, 2019</w:t>
      </w:r>
    </w:p>
    <w:p w14:paraId="64286F59" w14:textId="0E36681F" w:rsidR="00240466" w:rsidRPr="003A7153" w:rsidRDefault="00240466" w:rsidP="00B01976">
      <w:pPr>
        <w:pStyle w:val="ListBullet"/>
        <w:rPr>
          <w:rFonts w:cstheme="minorHAnsi"/>
        </w:rPr>
      </w:pPr>
      <w:r w:rsidRPr="003A7153">
        <w:rPr>
          <w:rFonts w:cstheme="minorHAnsi"/>
          <w:i/>
          <w:iCs/>
        </w:rPr>
        <w:t>‘Collecting Competitive Intelligence at Conferences’</w:t>
      </w:r>
      <w:r w:rsidRPr="003A7153">
        <w:rPr>
          <w:rFonts w:cstheme="minorHAnsi"/>
        </w:rPr>
        <w:t xml:space="preserve">, Life Science Leader, 2019  </w:t>
      </w:r>
    </w:p>
    <w:p w14:paraId="20658AF8" w14:textId="4957309C" w:rsidR="00B01976" w:rsidRPr="003A7153" w:rsidRDefault="00B01976" w:rsidP="00B01976">
      <w:pPr>
        <w:pStyle w:val="ListBullet"/>
        <w:rPr>
          <w:rFonts w:cstheme="minorHAnsi"/>
        </w:rPr>
      </w:pPr>
      <w:r w:rsidRPr="003A7153">
        <w:rPr>
          <w:rFonts w:cstheme="minorHAnsi"/>
          <w:i/>
          <w:iCs/>
        </w:rPr>
        <w:t>‘Best Practices in Managing Competitive Intelligence Research: For Pharmaceutical and Biotechnology Managers’</w:t>
      </w:r>
      <w:r w:rsidRPr="003A7153">
        <w:rPr>
          <w:rFonts w:cstheme="minorHAnsi"/>
        </w:rPr>
        <w:t xml:space="preserve">, </w:t>
      </w:r>
      <w:r w:rsidR="00D47A69" w:rsidRPr="003A7153">
        <w:rPr>
          <w:rFonts w:cstheme="minorHAnsi"/>
        </w:rPr>
        <w:t xml:space="preserve">Book </w:t>
      </w:r>
      <w:r w:rsidR="008A676F" w:rsidRPr="003A7153">
        <w:rPr>
          <w:rFonts w:cstheme="minorHAnsi"/>
        </w:rPr>
        <w:t xml:space="preserve">Co-author, </w:t>
      </w:r>
      <w:r w:rsidRPr="003A7153">
        <w:rPr>
          <w:rFonts w:cstheme="minorHAnsi"/>
        </w:rPr>
        <w:t>2016</w:t>
      </w:r>
    </w:p>
    <w:p w14:paraId="72910D21" w14:textId="77777777" w:rsidR="00B01976" w:rsidRPr="003A7153" w:rsidRDefault="00B01976" w:rsidP="00B01976">
      <w:pPr>
        <w:pStyle w:val="ListBullet"/>
        <w:rPr>
          <w:rFonts w:cstheme="minorHAnsi"/>
        </w:rPr>
      </w:pPr>
      <w:r w:rsidRPr="003A7153">
        <w:rPr>
          <w:rFonts w:cstheme="minorHAnsi"/>
          <w:i/>
        </w:rPr>
        <w:t>‘A Roadmap for ensuring CI success’</w:t>
      </w:r>
      <w:r w:rsidRPr="003A7153">
        <w:rPr>
          <w:rFonts w:cstheme="minorHAnsi"/>
        </w:rPr>
        <w:t>, Co-author of chapter in SCIPs Starting a CI function Book, 2008</w:t>
      </w:r>
    </w:p>
    <w:p w14:paraId="41B19E4E" w14:textId="77777777" w:rsidR="00B01976" w:rsidRPr="003A7153" w:rsidRDefault="00B01976" w:rsidP="00B01976">
      <w:pPr>
        <w:pStyle w:val="ListBullet"/>
        <w:rPr>
          <w:rFonts w:cstheme="minorHAnsi"/>
        </w:rPr>
      </w:pPr>
      <w:r w:rsidRPr="003A7153">
        <w:rPr>
          <w:rFonts w:cstheme="minorHAnsi"/>
          <w:i/>
        </w:rPr>
        <w:t>‘How to execute a tradeshow intelligence plan’</w:t>
      </w:r>
      <w:r w:rsidRPr="003A7153">
        <w:rPr>
          <w:rFonts w:cstheme="minorHAnsi"/>
        </w:rPr>
        <w:t>, Co-author of chapter in SCIP’s Tradeshow Intelligence Book, 2007</w:t>
      </w:r>
    </w:p>
    <w:p w14:paraId="5612DECA" w14:textId="77777777" w:rsidR="00B01976" w:rsidRPr="003A7153" w:rsidRDefault="00B01976" w:rsidP="00B01976">
      <w:pPr>
        <w:pStyle w:val="ListBullet"/>
        <w:rPr>
          <w:rFonts w:cstheme="minorHAnsi"/>
        </w:rPr>
      </w:pPr>
      <w:r w:rsidRPr="003A7153">
        <w:rPr>
          <w:rFonts w:cstheme="minorHAnsi"/>
          <w:i/>
          <w:iCs/>
        </w:rPr>
        <w:t>‘From Stick Fetchers to World Class-a world-wide survey of corporate intelligence programs’</w:t>
      </w:r>
      <w:r w:rsidRPr="003A7153">
        <w:rPr>
          <w:rFonts w:cstheme="minorHAnsi"/>
        </w:rPr>
        <w:t>, Co-author, published by Fuld &amp; Company 2007</w:t>
      </w:r>
    </w:p>
    <w:p w14:paraId="2CF9DE06" w14:textId="4F7952AC" w:rsidR="00B01976" w:rsidRPr="003A7153" w:rsidRDefault="00B01976" w:rsidP="00B01976">
      <w:pPr>
        <w:pStyle w:val="ListBullet"/>
        <w:rPr>
          <w:rFonts w:cstheme="minorHAnsi"/>
        </w:rPr>
      </w:pPr>
      <w:r w:rsidRPr="003A7153">
        <w:rPr>
          <w:rFonts w:cstheme="minorHAnsi"/>
          <w:i/>
          <w:iCs/>
        </w:rPr>
        <w:t xml:space="preserve">‘Benchmark your CI capabilities using a </w:t>
      </w:r>
      <w:r w:rsidR="003024F1" w:rsidRPr="003A7153">
        <w:rPr>
          <w:rFonts w:cstheme="minorHAnsi"/>
          <w:i/>
          <w:iCs/>
        </w:rPr>
        <w:t>self-diagnosis</w:t>
      </w:r>
      <w:r w:rsidRPr="003A7153">
        <w:rPr>
          <w:rFonts w:cstheme="minorHAnsi"/>
          <w:i/>
          <w:iCs/>
        </w:rPr>
        <w:t xml:space="preserve"> framework’</w:t>
      </w:r>
      <w:r w:rsidRPr="003A7153">
        <w:rPr>
          <w:rFonts w:cstheme="minorHAnsi"/>
        </w:rPr>
        <w:t>, Co-author</w:t>
      </w:r>
      <w:r w:rsidR="00F120C1" w:rsidRPr="003A7153">
        <w:rPr>
          <w:rFonts w:cstheme="minorHAnsi"/>
        </w:rPr>
        <w:t xml:space="preserve"> with Andrew Beurschgens</w:t>
      </w:r>
      <w:r w:rsidRPr="003A7153">
        <w:rPr>
          <w:rFonts w:cstheme="minorHAnsi"/>
        </w:rPr>
        <w:t xml:space="preserve">, Competitive Intelligence Magazine, Jan – Feb 2006 </w:t>
      </w:r>
    </w:p>
    <w:p w14:paraId="08C76293" w14:textId="1EECDBFE" w:rsidR="00B01976" w:rsidRPr="003A7153" w:rsidRDefault="00B01976" w:rsidP="00B01976">
      <w:pPr>
        <w:pStyle w:val="ListBullet"/>
        <w:rPr>
          <w:rFonts w:cstheme="minorHAnsi"/>
        </w:rPr>
      </w:pPr>
      <w:r w:rsidRPr="003A7153">
        <w:rPr>
          <w:rFonts w:cstheme="minorHAnsi"/>
          <w:i/>
        </w:rPr>
        <w:t xml:space="preserve">‘Intelligence Software Report’ , </w:t>
      </w:r>
      <w:r w:rsidR="00F120C1" w:rsidRPr="003A7153">
        <w:rPr>
          <w:rFonts w:cstheme="minorHAnsi"/>
        </w:rPr>
        <w:t>Editor</w:t>
      </w:r>
      <w:r w:rsidR="008A676F" w:rsidRPr="003A7153">
        <w:rPr>
          <w:rFonts w:cstheme="minorHAnsi"/>
        </w:rPr>
        <w:t xml:space="preserve"> / Co-author</w:t>
      </w:r>
      <w:r w:rsidRPr="003A7153">
        <w:rPr>
          <w:rFonts w:cstheme="minorHAnsi"/>
        </w:rPr>
        <w:t>, published by Fuld &amp; Company, 200</w:t>
      </w:r>
      <w:r w:rsidR="008A676F" w:rsidRPr="003A7153">
        <w:rPr>
          <w:rFonts w:cstheme="minorHAnsi"/>
        </w:rPr>
        <w:t>3</w:t>
      </w:r>
      <w:r w:rsidRPr="003A7153">
        <w:rPr>
          <w:rFonts w:cstheme="minorHAnsi"/>
        </w:rPr>
        <w:t xml:space="preserve"> - 2006 </w:t>
      </w:r>
    </w:p>
    <w:p w14:paraId="2238A21F" w14:textId="374431DA" w:rsidR="006053FA" w:rsidRPr="003A7153" w:rsidRDefault="006053FA" w:rsidP="00D47A69">
      <w:pPr>
        <w:pStyle w:val="ListBullet"/>
        <w:numPr>
          <w:ilvl w:val="0"/>
          <w:numId w:val="0"/>
        </w:numPr>
        <w:ind w:left="216"/>
        <w:rPr>
          <w:rFonts w:cstheme="minorHAnsi"/>
        </w:rPr>
      </w:pPr>
    </w:p>
    <w:p w14:paraId="0B2A81EE" w14:textId="77777777" w:rsidR="006053FA" w:rsidRPr="003A7153" w:rsidRDefault="006053FA" w:rsidP="006053FA">
      <w:pPr>
        <w:pStyle w:val="ListBullet"/>
        <w:numPr>
          <w:ilvl w:val="0"/>
          <w:numId w:val="0"/>
        </w:numPr>
        <w:ind w:left="216" w:hanging="216"/>
        <w:rPr>
          <w:rFonts w:cstheme="minorHAnsi"/>
        </w:rPr>
      </w:pPr>
    </w:p>
    <w:p w14:paraId="56F90B3E" w14:textId="786B15F4" w:rsidR="006053FA" w:rsidRPr="003A7153" w:rsidRDefault="006053FA" w:rsidP="00B62C04">
      <w:pPr>
        <w:pStyle w:val="Heading1"/>
        <w:rPr>
          <w:rFonts w:asciiTheme="minorHAnsi" w:hAnsiTheme="minorHAnsi" w:cstheme="minorHAnsi"/>
        </w:rPr>
      </w:pPr>
      <w:r w:rsidRPr="003A7153">
        <w:rPr>
          <w:rFonts w:asciiTheme="minorHAnsi" w:hAnsiTheme="minorHAnsi" w:cstheme="minorHAnsi"/>
        </w:rPr>
        <w:lastRenderedPageBreak/>
        <w:t xml:space="preserve">PUBLIC WORKSHOPS &amp; Presentations </w:t>
      </w:r>
    </w:p>
    <w:p w14:paraId="50CB6015" w14:textId="0FF0C43C" w:rsidR="005F2B86" w:rsidRPr="003A7153" w:rsidRDefault="001B4C4C" w:rsidP="005F2B86">
      <w:pPr>
        <w:pStyle w:val="ListBullet"/>
        <w:rPr>
          <w:rFonts w:cstheme="minorHAnsi"/>
        </w:rPr>
      </w:pPr>
      <w:r w:rsidRPr="003A7153">
        <w:rPr>
          <w:rFonts w:cstheme="minorHAnsi"/>
          <w:i/>
          <w:iCs/>
        </w:rPr>
        <w:t>‘</w:t>
      </w:r>
      <w:r w:rsidR="005F2B86" w:rsidRPr="003A7153">
        <w:rPr>
          <w:rFonts w:cstheme="minorHAnsi"/>
          <w:i/>
          <w:iCs/>
        </w:rPr>
        <w:t>Fundamentals of War Games</w:t>
      </w:r>
      <w:r w:rsidRPr="003A7153">
        <w:rPr>
          <w:rFonts w:cstheme="minorHAnsi"/>
          <w:i/>
          <w:iCs/>
        </w:rPr>
        <w:t>’</w:t>
      </w:r>
      <w:r w:rsidR="005F2B86" w:rsidRPr="003A7153">
        <w:rPr>
          <w:rFonts w:cstheme="minorHAnsi"/>
        </w:rPr>
        <w:t xml:space="preserve"> </w:t>
      </w:r>
      <w:r w:rsidRPr="003A7153">
        <w:rPr>
          <w:rFonts w:cstheme="minorHAnsi"/>
        </w:rPr>
        <w:t xml:space="preserve"> </w:t>
      </w:r>
      <w:r w:rsidR="005F2B86" w:rsidRPr="003A7153">
        <w:rPr>
          <w:rFonts w:cstheme="minorHAnsi"/>
        </w:rPr>
        <w:t xml:space="preserve">Virtual Workshop, SCIP, 2023 </w:t>
      </w:r>
    </w:p>
    <w:p w14:paraId="152A6316" w14:textId="4E8A544A" w:rsidR="005F2B86" w:rsidRPr="003A7153" w:rsidRDefault="001B4C4C" w:rsidP="005F2B86">
      <w:pPr>
        <w:pStyle w:val="ListBullet"/>
        <w:rPr>
          <w:rFonts w:cstheme="minorHAnsi"/>
        </w:rPr>
      </w:pPr>
      <w:r w:rsidRPr="003A7153">
        <w:rPr>
          <w:rFonts w:cstheme="minorHAnsi"/>
          <w:i/>
          <w:iCs/>
        </w:rPr>
        <w:t>‘</w:t>
      </w:r>
      <w:r w:rsidR="005F2B86" w:rsidRPr="003A7153">
        <w:rPr>
          <w:rFonts w:cstheme="minorHAnsi"/>
          <w:i/>
          <w:iCs/>
        </w:rPr>
        <w:t>Fundamentals of War Games</w:t>
      </w:r>
      <w:r w:rsidRPr="003A7153">
        <w:rPr>
          <w:rFonts w:cstheme="minorHAnsi"/>
          <w:i/>
          <w:iCs/>
        </w:rPr>
        <w:t xml:space="preserve">’ </w:t>
      </w:r>
      <w:r w:rsidR="005F2B86" w:rsidRPr="003A7153">
        <w:rPr>
          <w:rFonts w:cstheme="minorHAnsi"/>
          <w:i/>
          <w:iCs/>
        </w:rPr>
        <w:t xml:space="preserve"> </w:t>
      </w:r>
      <w:r w:rsidR="005F2B86" w:rsidRPr="003A7153">
        <w:rPr>
          <w:rFonts w:cstheme="minorHAnsi"/>
        </w:rPr>
        <w:t xml:space="preserve">Workshop, SCIP Annual Conference, 2023 </w:t>
      </w:r>
    </w:p>
    <w:p w14:paraId="5925F976" w14:textId="6D61DA43" w:rsidR="005F2B86" w:rsidRPr="003A7153" w:rsidRDefault="001B4C4C" w:rsidP="005F2B86">
      <w:pPr>
        <w:pStyle w:val="ListBullet"/>
        <w:rPr>
          <w:rFonts w:cstheme="minorHAnsi"/>
        </w:rPr>
      </w:pPr>
      <w:r w:rsidRPr="003A7153">
        <w:rPr>
          <w:rFonts w:cstheme="minorHAnsi"/>
          <w:i/>
          <w:iCs/>
        </w:rPr>
        <w:t>‘</w:t>
      </w:r>
      <w:r w:rsidR="005F2B86" w:rsidRPr="003A7153">
        <w:rPr>
          <w:rFonts w:cstheme="minorHAnsi"/>
          <w:i/>
          <w:iCs/>
        </w:rPr>
        <w:t>Fundamentals of War Games</w:t>
      </w:r>
      <w:r w:rsidRPr="003A7153">
        <w:rPr>
          <w:rFonts w:cstheme="minorHAnsi"/>
          <w:i/>
          <w:iCs/>
        </w:rPr>
        <w:t>’</w:t>
      </w:r>
      <w:r w:rsidR="005F2B86" w:rsidRPr="003A7153">
        <w:rPr>
          <w:rFonts w:cstheme="minorHAnsi"/>
          <w:i/>
          <w:iCs/>
        </w:rPr>
        <w:t xml:space="preserve"> </w:t>
      </w:r>
      <w:r w:rsidRPr="003A7153">
        <w:rPr>
          <w:rFonts w:cstheme="minorHAnsi"/>
          <w:i/>
          <w:iCs/>
        </w:rPr>
        <w:t xml:space="preserve"> </w:t>
      </w:r>
      <w:r w:rsidR="005F2B86" w:rsidRPr="003A7153">
        <w:rPr>
          <w:rFonts w:cstheme="minorHAnsi"/>
        </w:rPr>
        <w:t xml:space="preserve">Virtual Workshop, SCIP, 2022 </w:t>
      </w:r>
    </w:p>
    <w:p w14:paraId="16CF52C7" w14:textId="139C4724" w:rsidR="00B62C04" w:rsidRPr="003A7153" w:rsidRDefault="001B4C4C" w:rsidP="00B62C04">
      <w:pPr>
        <w:pStyle w:val="ListBullet"/>
        <w:rPr>
          <w:rFonts w:cstheme="minorHAnsi"/>
        </w:rPr>
      </w:pPr>
      <w:r w:rsidRPr="003A7153">
        <w:rPr>
          <w:rFonts w:cstheme="minorHAnsi"/>
          <w:i/>
          <w:iCs/>
        </w:rPr>
        <w:t>‘</w:t>
      </w:r>
      <w:r w:rsidR="00B62C04" w:rsidRPr="003A7153">
        <w:rPr>
          <w:rFonts w:cstheme="minorHAnsi"/>
          <w:i/>
          <w:iCs/>
        </w:rPr>
        <w:t>Fundamentals of War Games</w:t>
      </w:r>
      <w:r w:rsidRPr="003A7153">
        <w:rPr>
          <w:rFonts w:cstheme="minorHAnsi"/>
          <w:i/>
          <w:iCs/>
        </w:rPr>
        <w:t>’</w:t>
      </w:r>
      <w:r w:rsidR="00B62C04" w:rsidRPr="003A7153">
        <w:rPr>
          <w:rFonts w:cstheme="minorHAnsi"/>
        </w:rPr>
        <w:t xml:space="preserve"> </w:t>
      </w:r>
      <w:r w:rsidRPr="003A7153">
        <w:rPr>
          <w:rFonts w:cstheme="minorHAnsi"/>
        </w:rPr>
        <w:t xml:space="preserve"> </w:t>
      </w:r>
      <w:r w:rsidR="00B62C04" w:rsidRPr="003A7153">
        <w:rPr>
          <w:rFonts w:cstheme="minorHAnsi"/>
        </w:rPr>
        <w:t xml:space="preserve">Workshop, SCIP Annual Conference, 2019 </w:t>
      </w:r>
    </w:p>
    <w:p w14:paraId="3FBA1B4E" w14:textId="3FDEF1AB" w:rsidR="005F2B86" w:rsidRPr="003A7153" w:rsidRDefault="001B4C4C" w:rsidP="00B62C04">
      <w:pPr>
        <w:pStyle w:val="ListBullet"/>
        <w:rPr>
          <w:rFonts w:cstheme="minorHAnsi"/>
        </w:rPr>
      </w:pPr>
      <w:r w:rsidRPr="003A7153">
        <w:rPr>
          <w:rFonts w:cstheme="minorHAnsi"/>
          <w:i/>
          <w:iCs/>
        </w:rPr>
        <w:t>‘</w:t>
      </w:r>
      <w:r w:rsidR="00B62C04" w:rsidRPr="003A7153">
        <w:rPr>
          <w:rFonts w:cstheme="minorHAnsi"/>
          <w:i/>
          <w:iCs/>
        </w:rPr>
        <w:t>Building winning strategies with Strategic Intelligence</w:t>
      </w:r>
      <w:r w:rsidRPr="003A7153">
        <w:rPr>
          <w:rFonts w:cstheme="minorHAnsi"/>
          <w:i/>
          <w:iCs/>
        </w:rPr>
        <w:t>’</w:t>
      </w:r>
      <w:r w:rsidR="00B62C04" w:rsidRPr="003A7153">
        <w:rPr>
          <w:rFonts w:cstheme="minorHAnsi"/>
        </w:rPr>
        <w:t xml:space="preserve">, SCIP Annual Conference, 2019 </w:t>
      </w:r>
    </w:p>
    <w:p w14:paraId="7B665E75" w14:textId="288F48CF" w:rsidR="00B01976" w:rsidRPr="003A7153" w:rsidRDefault="00B01976" w:rsidP="00B01976">
      <w:pPr>
        <w:pStyle w:val="ListBullet"/>
        <w:rPr>
          <w:rFonts w:cstheme="minorHAnsi"/>
        </w:rPr>
      </w:pPr>
      <w:r w:rsidRPr="003A7153">
        <w:rPr>
          <w:rFonts w:cstheme="minorHAnsi"/>
          <w:i/>
          <w:iCs/>
        </w:rPr>
        <w:t xml:space="preserve">‘Building </w:t>
      </w:r>
      <w:r w:rsidR="00BF7FE0" w:rsidRPr="003A7153">
        <w:rPr>
          <w:rFonts w:cstheme="minorHAnsi"/>
          <w:i/>
          <w:iCs/>
        </w:rPr>
        <w:t>w</w:t>
      </w:r>
      <w:r w:rsidRPr="003A7153">
        <w:rPr>
          <w:rFonts w:cstheme="minorHAnsi"/>
          <w:i/>
          <w:iCs/>
        </w:rPr>
        <w:t xml:space="preserve">inning strategies with </w:t>
      </w:r>
      <w:r w:rsidR="00D47A69" w:rsidRPr="003A7153">
        <w:rPr>
          <w:rFonts w:cstheme="minorHAnsi"/>
          <w:i/>
          <w:iCs/>
        </w:rPr>
        <w:t>M</w:t>
      </w:r>
      <w:r w:rsidRPr="003A7153">
        <w:rPr>
          <w:rFonts w:cstheme="minorHAnsi"/>
          <w:i/>
          <w:iCs/>
        </w:rPr>
        <w:t xml:space="preserve">arket </w:t>
      </w:r>
      <w:r w:rsidR="00D47A69" w:rsidRPr="003A7153">
        <w:rPr>
          <w:rFonts w:cstheme="minorHAnsi"/>
          <w:i/>
          <w:iCs/>
        </w:rPr>
        <w:t>I</w:t>
      </w:r>
      <w:r w:rsidRPr="003A7153">
        <w:rPr>
          <w:rFonts w:cstheme="minorHAnsi"/>
          <w:i/>
          <w:iCs/>
        </w:rPr>
        <w:t>ntelligence</w:t>
      </w:r>
      <w:r w:rsidR="001B4C4C" w:rsidRPr="003A7153">
        <w:rPr>
          <w:rFonts w:cstheme="minorHAnsi"/>
          <w:i/>
          <w:iCs/>
        </w:rPr>
        <w:t>’</w:t>
      </w:r>
      <w:r w:rsidRPr="003A7153">
        <w:rPr>
          <w:rFonts w:cstheme="minorHAnsi"/>
        </w:rPr>
        <w:t>, Frost &amp; Sullivan Conference, 2019</w:t>
      </w:r>
    </w:p>
    <w:p w14:paraId="6F0D89FB" w14:textId="29492F3B" w:rsidR="00B62C04" w:rsidRPr="003A7153" w:rsidRDefault="001B4C4C" w:rsidP="00B62C04">
      <w:pPr>
        <w:pStyle w:val="ListBullet"/>
        <w:rPr>
          <w:rFonts w:cstheme="minorHAnsi"/>
        </w:rPr>
      </w:pPr>
      <w:r w:rsidRPr="003A7153">
        <w:rPr>
          <w:rFonts w:cstheme="minorHAnsi"/>
          <w:i/>
          <w:iCs/>
        </w:rPr>
        <w:t>‘</w:t>
      </w:r>
      <w:r w:rsidR="00B62C04" w:rsidRPr="003A7153">
        <w:rPr>
          <w:rFonts w:cstheme="minorHAnsi"/>
          <w:i/>
          <w:iCs/>
        </w:rPr>
        <w:t>War Games</w:t>
      </w:r>
      <w:r w:rsidRPr="003A7153">
        <w:rPr>
          <w:rFonts w:cstheme="minorHAnsi"/>
          <w:i/>
          <w:iCs/>
        </w:rPr>
        <w:t>’</w:t>
      </w:r>
      <w:r w:rsidR="00B62C04" w:rsidRPr="003A7153">
        <w:rPr>
          <w:rFonts w:cstheme="minorHAnsi"/>
        </w:rPr>
        <w:t xml:space="preserve"> Workshop, </w:t>
      </w:r>
      <w:proofErr w:type="spellStart"/>
      <w:r w:rsidR="00B62C04" w:rsidRPr="003A7153">
        <w:rPr>
          <w:rFonts w:cstheme="minorHAnsi"/>
        </w:rPr>
        <w:t>CimiCon</w:t>
      </w:r>
      <w:proofErr w:type="spellEnd"/>
      <w:r w:rsidR="00B62C04" w:rsidRPr="003A7153">
        <w:rPr>
          <w:rFonts w:cstheme="minorHAnsi"/>
        </w:rPr>
        <w:t xml:space="preserve"> Conference, 2019 </w:t>
      </w:r>
    </w:p>
    <w:p w14:paraId="2142A21F" w14:textId="032A18CC" w:rsidR="00B01976" w:rsidRPr="003A7153" w:rsidRDefault="001B4C4C" w:rsidP="00B01976">
      <w:pPr>
        <w:pStyle w:val="ListBullet"/>
        <w:rPr>
          <w:rFonts w:cstheme="minorHAnsi"/>
        </w:rPr>
      </w:pPr>
      <w:r w:rsidRPr="003A7153">
        <w:rPr>
          <w:rFonts w:cstheme="minorHAnsi"/>
          <w:i/>
          <w:iCs/>
        </w:rPr>
        <w:t>‘</w:t>
      </w:r>
      <w:r w:rsidR="00B01976" w:rsidRPr="003A7153">
        <w:rPr>
          <w:rFonts w:cstheme="minorHAnsi"/>
          <w:i/>
          <w:iCs/>
        </w:rPr>
        <w:t xml:space="preserve">Building Winning strategies with </w:t>
      </w:r>
      <w:r w:rsidR="00D47A69" w:rsidRPr="003A7153">
        <w:rPr>
          <w:rFonts w:cstheme="minorHAnsi"/>
          <w:i/>
          <w:iCs/>
        </w:rPr>
        <w:t>S</w:t>
      </w:r>
      <w:r w:rsidR="00B01976" w:rsidRPr="003A7153">
        <w:rPr>
          <w:rFonts w:cstheme="minorHAnsi"/>
          <w:i/>
          <w:iCs/>
        </w:rPr>
        <w:t xml:space="preserve">trategic </w:t>
      </w:r>
      <w:r w:rsidR="00D47A69" w:rsidRPr="003A7153">
        <w:rPr>
          <w:rFonts w:cstheme="minorHAnsi"/>
          <w:i/>
          <w:iCs/>
        </w:rPr>
        <w:t>I</w:t>
      </w:r>
      <w:r w:rsidR="00B01976" w:rsidRPr="003A7153">
        <w:rPr>
          <w:rFonts w:cstheme="minorHAnsi"/>
          <w:i/>
          <w:iCs/>
        </w:rPr>
        <w:t>ntelligence</w:t>
      </w:r>
      <w:r w:rsidRPr="003A7153">
        <w:rPr>
          <w:rFonts w:cstheme="minorHAnsi"/>
          <w:i/>
          <w:iCs/>
        </w:rPr>
        <w:t>’</w:t>
      </w:r>
      <w:r w:rsidR="00B01976" w:rsidRPr="003A7153">
        <w:rPr>
          <w:rFonts w:cstheme="minorHAnsi"/>
        </w:rPr>
        <w:t>, Frost &amp; Sullivan Conference, 2018</w:t>
      </w:r>
    </w:p>
    <w:p w14:paraId="3A2B1EE4" w14:textId="56F517BB" w:rsidR="005F2B86" w:rsidRPr="003A7153" w:rsidRDefault="001B4C4C" w:rsidP="005F2B86">
      <w:pPr>
        <w:pStyle w:val="ListBullet"/>
        <w:rPr>
          <w:rFonts w:cstheme="minorHAnsi"/>
        </w:rPr>
      </w:pPr>
      <w:r w:rsidRPr="003A7153">
        <w:rPr>
          <w:rFonts w:cstheme="minorHAnsi"/>
          <w:i/>
          <w:iCs/>
        </w:rPr>
        <w:t>‘</w:t>
      </w:r>
      <w:r w:rsidR="005F2B86" w:rsidRPr="003A7153">
        <w:rPr>
          <w:rFonts w:cstheme="minorHAnsi"/>
          <w:i/>
          <w:iCs/>
        </w:rPr>
        <w:t>Fundamentals of War Games</w:t>
      </w:r>
      <w:r w:rsidRPr="003A7153">
        <w:rPr>
          <w:rFonts w:cstheme="minorHAnsi"/>
          <w:i/>
          <w:iCs/>
        </w:rPr>
        <w:t xml:space="preserve">’ </w:t>
      </w:r>
      <w:r w:rsidR="005F2B86" w:rsidRPr="003A7153">
        <w:rPr>
          <w:rFonts w:cstheme="minorHAnsi"/>
          <w:i/>
          <w:iCs/>
        </w:rPr>
        <w:t xml:space="preserve"> </w:t>
      </w:r>
      <w:r w:rsidR="005F2B86" w:rsidRPr="003A7153">
        <w:rPr>
          <w:rFonts w:cstheme="minorHAnsi"/>
        </w:rPr>
        <w:t>Workshop, SCIP Annual Conference, 2018</w:t>
      </w:r>
    </w:p>
    <w:p w14:paraId="4F2B5A98" w14:textId="46F8EEFC" w:rsidR="00B62C04" w:rsidRPr="003A7153" w:rsidRDefault="001B4C4C" w:rsidP="005F2B86">
      <w:pPr>
        <w:pStyle w:val="ListBullet"/>
        <w:rPr>
          <w:rFonts w:cstheme="minorHAnsi"/>
        </w:rPr>
      </w:pPr>
      <w:r w:rsidRPr="003A7153">
        <w:rPr>
          <w:rFonts w:cstheme="minorHAnsi"/>
          <w:i/>
          <w:iCs/>
        </w:rPr>
        <w:t>‘</w:t>
      </w:r>
      <w:r w:rsidR="00B62C04" w:rsidRPr="003A7153">
        <w:rPr>
          <w:rFonts w:cstheme="minorHAnsi"/>
          <w:i/>
          <w:iCs/>
        </w:rPr>
        <w:t>War Games</w:t>
      </w:r>
      <w:r w:rsidRPr="003A7153">
        <w:rPr>
          <w:rFonts w:cstheme="minorHAnsi"/>
          <w:i/>
          <w:iCs/>
        </w:rPr>
        <w:t>’</w:t>
      </w:r>
      <w:r w:rsidR="00B62C04" w:rsidRPr="003A7153">
        <w:rPr>
          <w:rFonts w:cstheme="minorHAnsi"/>
        </w:rPr>
        <w:t xml:space="preserve"> </w:t>
      </w:r>
      <w:r w:rsidRPr="003A7153">
        <w:rPr>
          <w:rFonts w:cstheme="minorHAnsi"/>
        </w:rPr>
        <w:t xml:space="preserve"> </w:t>
      </w:r>
      <w:r w:rsidR="00B62C04" w:rsidRPr="003A7153">
        <w:rPr>
          <w:rFonts w:cstheme="minorHAnsi"/>
        </w:rPr>
        <w:t xml:space="preserve">Workshop, </w:t>
      </w:r>
      <w:proofErr w:type="spellStart"/>
      <w:r w:rsidR="00B62C04" w:rsidRPr="003A7153">
        <w:rPr>
          <w:rFonts w:cstheme="minorHAnsi"/>
        </w:rPr>
        <w:t>CimiCon</w:t>
      </w:r>
      <w:proofErr w:type="spellEnd"/>
      <w:r w:rsidR="00B62C04" w:rsidRPr="003A7153">
        <w:rPr>
          <w:rFonts w:cstheme="minorHAnsi"/>
        </w:rPr>
        <w:t xml:space="preserve"> Conference, 2018 </w:t>
      </w:r>
    </w:p>
    <w:p w14:paraId="72D44450" w14:textId="5C12594E" w:rsidR="005F2B86" w:rsidRPr="003A7153" w:rsidRDefault="001B4C4C" w:rsidP="005F2B86">
      <w:pPr>
        <w:pStyle w:val="ListBullet"/>
        <w:rPr>
          <w:rFonts w:cstheme="minorHAnsi"/>
        </w:rPr>
      </w:pPr>
      <w:r w:rsidRPr="003A7153">
        <w:rPr>
          <w:rFonts w:cstheme="minorHAnsi"/>
          <w:i/>
          <w:iCs/>
        </w:rPr>
        <w:t>‘</w:t>
      </w:r>
      <w:r w:rsidR="005F2B86" w:rsidRPr="003A7153">
        <w:rPr>
          <w:rFonts w:cstheme="minorHAnsi"/>
          <w:i/>
          <w:iCs/>
        </w:rPr>
        <w:t>Fundamentals of War Games</w:t>
      </w:r>
      <w:r w:rsidRPr="003A7153">
        <w:rPr>
          <w:rFonts w:cstheme="minorHAnsi"/>
          <w:i/>
          <w:iCs/>
        </w:rPr>
        <w:t>’</w:t>
      </w:r>
      <w:r w:rsidR="005F2B86" w:rsidRPr="003A7153">
        <w:rPr>
          <w:rFonts w:cstheme="minorHAnsi"/>
        </w:rPr>
        <w:t xml:space="preserve"> </w:t>
      </w:r>
      <w:r w:rsidRPr="003A7153">
        <w:rPr>
          <w:rFonts w:cstheme="minorHAnsi"/>
        </w:rPr>
        <w:t xml:space="preserve"> </w:t>
      </w:r>
      <w:r w:rsidR="005F2B86" w:rsidRPr="003A7153">
        <w:rPr>
          <w:rFonts w:cstheme="minorHAnsi"/>
        </w:rPr>
        <w:t xml:space="preserve">Workshop, SCIP Annual Conference, 2017 </w:t>
      </w:r>
    </w:p>
    <w:p w14:paraId="1A6624C9" w14:textId="22A4E5E0" w:rsidR="005F2B86" w:rsidRPr="003A7153" w:rsidRDefault="001B4C4C" w:rsidP="00B62C04">
      <w:pPr>
        <w:pStyle w:val="ListBullet"/>
        <w:rPr>
          <w:rFonts w:cstheme="minorHAnsi"/>
        </w:rPr>
      </w:pPr>
      <w:r w:rsidRPr="003A7153">
        <w:rPr>
          <w:rFonts w:cstheme="minorHAnsi"/>
          <w:i/>
          <w:iCs/>
        </w:rPr>
        <w:t>‘</w:t>
      </w:r>
      <w:r w:rsidR="00B62C04" w:rsidRPr="003A7153">
        <w:rPr>
          <w:rFonts w:cstheme="minorHAnsi"/>
          <w:i/>
          <w:iCs/>
        </w:rPr>
        <w:t>War Gaming</w:t>
      </w:r>
      <w:r w:rsidRPr="003A7153">
        <w:rPr>
          <w:rFonts w:cstheme="minorHAnsi"/>
          <w:i/>
          <w:iCs/>
        </w:rPr>
        <w:t>’</w:t>
      </w:r>
      <w:r w:rsidR="00B62C04" w:rsidRPr="003A7153">
        <w:rPr>
          <w:rFonts w:cstheme="minorHAnsi"/>
        </w:rPr>
        <w:t xml:space="preserve"> </w:t>
      </w:r>
      <w:r w:rsidRPr="003A7153">
        <w:rPr>
          <w:rFonts w:cstheme="minorHAnsi"/>
        </w:rPr>
        <w:t xml:space="preserve"> </w:t>
      </w:r>
      <w:r w:rsidR="00B62C04" w:rsidRPr="003A7153">
        <w:rPr>
          <w:rFonts w:cstheme="minorHAnsi"/>
        </w:rPr>
        <w:t>Workshop, M-Brain Conference, 2017</w:t>
      </w:r>
    </w:p>
    <w:p w14:paraId="4BD6DD0D" w14:textId="1C74B22E" w:rsidR="00BF7FE0" w:rsidRPr="003A7153" w:rsidRDefault="00BF7FE0" w:rsidP="00BF7FE0">
      <w:pPr>
        <w:pStyle w:val="ListBullet"/>
        <w:rPr>
          <w:rFonts w:cstheme="minorHAnsi"/>
        </w:rPr>
      </w:pPr>
      <w:r w:rsidRPr="003A7153">
        <w:rPr>
          <w:rFonts w:cstheme="minorHAnsi"/>
          <w:i/>
          <w:iCs/>
        </w:rPr>
        <w:t>‘How to build an Early Warning System’</w:t>
      </w:r>
      <w:r w:rsidRPr="003A7153">
        <w:rPr>
          <w:rFonts w:cstheme="minorHAnsi"/>
        </w:rPr>
        <w:t xml:space="preserve">, Reconverge Conference, 2016 </w:t>
      </w:r>
    </w:p>
    <w:p w14:paraId="73DBFBA0" w14:textId="2B137F12" w:rsidR="005F2B86" w:rsidRPr="003A7153" w:rsidRDefault="001B4C4C" w:rsidP="00B62C04">
      <w:pPr>
        <w:pStyle w:val="ListBullet"/>
        <w:rPr>
          <w:rFonts w:cstheme="minorHAnsi"/>
        </w:rPr>
      </w:pPr>
      <w:r w:rsidRPr="003A7153">
        <w:rPr>
          <w:rFonts w:cstheme="minorHAnsi"/>
          <w:i/>
          <w:iCs/>
        </w:rPr>
        <w:t>‘</w:t>
      </w:r>
      <w:r w:rsidR="005F2B86" w:rsidRPr="003A7153">
        <w:rPr>
          <w:rFonts w:cstheme="minorHAnsi"/>
          <w:i/>
          <w:iCs/>
        </w:rPr>
        <w:t>Fundamentals of War Games</w:t>
      </w:r>
      <w:r w:rsidRPr="003A7153">
        <w:rPr>
          <w:rFonts w:cstheme="minorHAnsi"/>
          <w:i/>
          <w:iCs/>
        </w:rPr>
        <w:t>’</w:t>
      </w:r>
      <w:r w:rsidR="005F2B86" w:rsidRPr="003A7153">
        <w:rPr>
          <w:rFonts w:cstheme="minorHAnsi"/>
        </w:rPr>
        <w:t xml:space="preserve"> </w:t>
      </w:r>
      <w:r w:rsidRPr="003A7153">
        <w:rPr>
          <w:rFonts w:cstheme="minorHAnsi"/>
        </w:rPr>
        <w:t xml:space="preserve"> </w:t>
      </w:r>
      <w:r w:rsidR="005F2B86" w:rsidRPr="003A7153">
        <w:rPr>
          <w:rFonts w:cstheme="minorHAnsi"/>
        </w:rPr>
        <w:t xml:space="preserve">Workshop, SCIP Annual Conference, 2016 </w:t>
      </w:r>
    </w:p>
    <w:p w14:paraId="6F64A010" w14:textId="4B23B644" w:rsidR="00240466" w:rsidRPr="003A7153" w:rsidRDefault="001B4C4C" w:rsidP="00B01976">
      <w:pPr>
        <w:pStyle w:val="ListBullet"/>
        <w:rPr>
          <w:rFonts w:cstheme="minorHAnsi"/>
        </w:rPr>
      </w:pPr>
      <w:r w:rsidRPr="003A7153">
        <w:rPr>
          <w:rFonts w:cstheme="minorHAnsi"/>
          <w:i/>
          <w:iCs/>
        </w:rPr>
        <w:t>‘</w:t>
      </w:r>
      <w:r w:rsidR="00240466" w:rsidRPr="003A7153">
        <w:rPr>
          <w:rFonts w:cstheme="minorHAnsi"/>
          <w:i/>
          <w:iCs/>
        </w:rPr>
        <w:t>How can CI deliver value?</w:t>
      </w:r>
      <w:r w:rsidRPr="003A7153">
        <w:rPr>
          <w:rFonts w:cstheme="minorHAnsi"/>
          <w:i/>
          <w:iCs/>
        </w:rPr>
        <w:t>’</w:t>
      </w:r>
      <w:r w:rsidR="00240466" w:rsidRPr="003A7153">
        <w:rPr>
          <w:rFonts w:cstheme="minorHAnsi"/>
        </w:rPr>
        <w:t>, SLA Annual Conference, 2015</w:t>
      </w:r>
    </w:p>
    <w:p w14:paraId="73372E3E" w14:textId="7E2B89BD" w:rsidR="005F2B86" w:rsidRPr="003A7153" w:rsidRDefault="001B4C4C" w:rsidP="00B01976">
      <w:pPr>
        <w:pStyle w:val="ListBullet"/>
        <w:rPr>
          <w:rFonts w:cstheme="minorHAnsi"/>
        </w:rPr>
      </w:pPr>
      <w:r w:rsidRPr="003A7153">
        <w:rPr>
          <w:rFonts w:cstheme="minorHAnsi"/>
          <w:i/>
          <w:iCs/>
        </w:rPr>
        <w:t>‘</w:t>
      </w:r>
      <w:r w:rsidR="005F2B86" w:rsidRPr="003A7153">
        <w:rPr>
          <w:rFonts w:cstheme="minorHAnsi"/>
          <w:i/>
          <w:iCs/>
        </w:rPr>
        <w:t xml:space="preserve">How to build an </w:t>
      </w:r>
      <w:r w:rsidR="00D47A69" w:rsidRPr="003A7153">
        <w:rPr>
          <w:rFonts w:cstheme="minorHAnsi"/>
          <w:i/>
          <w:iCs/>
        </w:rPr>
        <w:t>E</w:t>
      </w:r>
      <w:r w:rsidR="005F2B86" w:rsidRPr="003A7153">
        <w:rPr>
          <w:rFonts w:cstheme="minorHAnsi"/>
          <w:i/>
          <w:iCs/>
        </w:rPr>
        <w:t xml:space="preserve">arly </w:t>
      </w:r>
      <w:r w:rsidR="00D47A69" w:rsidRPr="003A7153">
        <w:rPr>
          <w:rFonts w:cstheme="minorHAnsi"/>
          <w:i/>
          <w:iCs/>
        </w:rPr>
        <w:t>W</w:t>
      </w:r>
      <w:r w:rsidR="005F2B86" w:rsidRPr="003A7153">
        <w:rPr>
          <w:rFonts w:cstheme="minorHAnsi"/>
          <w:i/>
          <w:iCs/>
        </w:rPr>
        <w:t xml:space="preserve">arning </w:t>
      </w:r>
      <w:r w:rsidR="00D47A69" w:rsidRPr="003A7153">
        <w:rPr>
          <w:rFonts w:cstheme="minorHAnsi"/>
          <w:i/>
          <w:iCs/>
        </w:rPr>
        <w:t>S</w:t>
      </w:r>
      <w:r w:rsidR="005F2B86" w:rsidRPr="003A7153">
        <w:rPr>
          <w:rFonts w:cstheme="minorHAnsi"/>
          <w:i/>
          <w:iCs/>
        </w:rPr>
        <w:t>ystem</w:t>
      </w:r>
      <w:r w:rsidRPr="003A7153">
        <w:rPr>
          <w:rFonts w:cstheme="minorHAnsi"/>
          <w:i/>
          <w:iCs/>
        </w:rPr>
        <w:t>’</w:t>
      </w:r>
      <w:r w:rsidR="005F2B86" w:rsidRPr="003A7153">
        <w:rPr>
          <w:rFonts w:cstheme="minorHAnsi"/>
        </w:rPr>
        <w:t xml:space="preserve">, SCIP, 2015 </w:t>
      </w:r>
    </w:p>
    <w:p w14:paraId="3A2A1A50" w14:textId="7AACFC13" w:rsidR="00240466" w:rsidRPr="003A7153" w:rsidRDefault="00240466" w:rsidP="00B01976">
      <w:pPr>
        <w:pStyle w:val="ListBullet"/>
        <w:rPr>
          <w:rFonts w:cstheme="minorHAnsi"/>
        </w:rPr>
      </w:pPr>
      <w:r w:rsidRPr="003A7153">
        <w:rPr>
          <w:rFonts w:cstheme="minorHAnsi"/>
          <w:i/>
          <w:iCs/>
        </w:rPr>
        <w:t xml:space="preserve">‘How to build an </w:t>
      </w:r>
      <w:r w:rsidR="00D47A69" w:rsidRPr="003A7153">
        <w:rPr>
          <w:rFonts w:cstheme="minorHAnsi"/>
          <w:i/>
          <w:iCs/>
        </w:rPr>
        <w:t>E</w:t>
      </w:r>
      <w:r w:rsidRPr="003A7153">
        <w:rPr>
          <w:rFonts w:cstheme="minorHAnsi"/>
          <w:i/>
          <w:iCs/>
        </w:rPr>
        <w:t xml:space="preserve">arly </w:t>
      </w:r>
      <w:r w:rsidR="00D47A69" w:rsidRPr="003A7153">
        <w:rPr>
          <w:rFonts w:cstheme="minorHAnsi"/>
          <w:i/>
          <w:iCs/>
        </w:rPr>
        <w:t>W</w:t>
      </w:r>
      <w:r w:rsidRPr="003A7153">
        <w:rPr>
          <w:rFonts w:cstheme="minorHAnsi"/>
          <w:i/>
          <w:iCs/>
        </w:rPr>
        <w:t xml:space="preserve">arning </w:t>
      </w:r>
      <w:r w:rsidR="00D47A69" w:rsidRPr="003A7153">
        <w:rPr>
          <w:rFonts w:cstheme="minorHAnsi"/>
          <w:i/>
          <w:iCs/>
        </w:rPr>
        <w:t>S</w:t>
      </w:r>
      <w:r w:rsidRPr="003A7153">
        <w:rPr>
          <w:rFonts w:cstheme="minorHAnsi"/>
          <w:i/>
          <w:iCs/>
        </w:rPr>
        <w:t>ystem’</w:t>
      </w:r>
      <w:r w:rsidRPr="003A7153">
        <w:rPr>
          <w:rFonts w:cstheme="minorHAnsi"/>
        </w:rPr>
        <w:t xml:space="preserve">, </w:t>
      </w:r>
      <w:proofErr w:type="spellStart"/>
      <w:r w:rsidRPr="003A7153">
        <w:rPr>
          <w:rFonts w:cstheme="minorHAnsi"/>
        </w:rPr>
        <w:t>Ibramerc</w:t>
      </w:r>
      <w:proofErr w:type="spellEnd"/>
      <w:r w:rsidRPr="003A7153">
        <w:rPr>
          <w:rFonts w:cstheme="minorHAnsi"/>
        </w:rPr>
        <w:t xml:space="preserve"> Conference, 2014</w:t>
      </w:r>
    </w:p>
    <w:p w14:paraId="14523D3B" w14:textId="4BE114DF" w:rsidR="00B01976" w:rsidRPr="003A7153" w:rsidRDefault="00B01976" w:rsidP="00B01976">
      <w:pPr>
        <w:pStyle w:val="ListBullet"/>
        <w:rPr>
          <w:rFonts w:cstheme="minorHAnsi"/>
        </w:rPr>
      </w:pPr>
      <w:r w:rsidRPr="003A7153">
        <w:rPr>
          <w:rFonts w:cstheme="minorHAnsi"/>
        </w:rPr>
        <w:t xml:space="preserve"> </w:t>
      </w:r>
      <w:r w:rsidRPr="003A7153">
        <w:rPr>
          <w:rFonts w:cstheme="minorHAnsi"/>
          <w:i/>
          <w:iCs/>
        </w:rPr>
        <w:t>‘Building an effective early warning system to operationalize strategic intelligence’</w:t>
      </w:r>
      <w:r w:rsidRPr="003A7153">
        <w:rPr>
          <w:rFonts w:cstheme="minorHAnsi"/>
        </w:rPr>
        <w:t>, GIA conference, Toronto</w:t>
      </w:r>
      <w:r w:rsidR="007946CC" w:rsidRPr="003A7153">
        <w:rPr>
          <w:rFonts w:cstheme="minorHAnsi"/>
        </w:rPr>
        <w:t>, October 2012</w:t>
      </w:r>
    </w:p>
    <w:p w14:paraId="068233E3" w14:textId="656C02B8" w:rsidR="005F2B86" w:rsidRPr="003A7153" w:rsidRDefault="005F2B86" w:rsidP="005F2B86">
      <w:pPr>
        <w:pStyle w:val="ListBullet"/>
        <w:rPr>
          <w:rFonts w:cstheme="minorHAnsi"/>
        </w:rPr>
      </w:pPr>
      <w:r w:rsidRPr="003A7153">
        <w:rPr>
          <w:rFonts w:cstheme="minorHAnsi"/>
          <w:i/>
          <w:iCs/>
        </w:rPr>
        <w:t>‘Making your intelligence program strategically relevant’</w:t>
      </w:r>
      <w:r w:rsidRPr="003A7153">
        <w:rPr>
          <w:rFonts w:cstheme="minorHAnsi"/>
        </w:rPr>
        <w:t>, GIA conference, Toronto</w:t>
      </w:r>
      <w:r w:rsidR="007946CC" w:rsidRPr="003A7153">
        <w:rPr>
          <w:rFonts w:cstheme="minorHAnsi"/>
        </w:rPr>
        <w:t>, October 2012</w:t>
      </w:r>
    </w:p>
    <w:p w14:paraId="3203BC3A" w14:textId="68F4A552" w:rsidR="00B01976" w:rsidRPr="003A7153" w:rsidRDefault="00B01976" w:rsidP="00B01976">
      <w:pPr>
        <w:pStyle w:val="ListBullet"/>
        <w:rPr>
          <w:rFonts w:cstheme="minorHAnsi"/>
        </w:rPr>
      </w:pPr>
      <w:r w:rsidRPr="003A7153">
        <w:rPr>
          <w:rFonts w:cstheme="minorHAnsi"/>
        </w:rPr>
        <w:t xml:space="preserve"> </w:t>
      </w:r>
      <w:r w:rsidRPr="003A7153">
        <w:rPr>
          <w:rFonts w:cstheme="minorHAnsi"/>
          <w:i/>
          <w:iCs/>
        </w:rPr>
        <w:t>‘Strategic Intelligence: How to build it and run it’</w:t>
      </w:r>
      <w:r w:rsidRPr="003A7153">
        <w:rPr>
          <w:rFonts w:cstheme="minorHAnsi"/>
        </w:rPr>
        <w:t>, Pharma CI conference, Parsippany</w:t>
      </w:r>
      <w:r w:rsidR="007946CC" w:rsidRPr="003A7153">
        <w:rPr>
          <w:rFonts w:cstheme="minorHAnsi"/>
        </w:rPr>
        <w:t>, September 2012</w:t>
      </w:r>
    </w:p>
    <w:p w14:paraId="36FCABF1" w14:textId="6670757D" w:rsidR="008A676F" w:rsidRPr="003A7153" w:rsidRDefault="008A676F" w:rsidP="008A676F">
      <w:pPr>
        <w:pStyle w:val="ListBullet"/>
        <w:rPr>
          <w:rFonts w:cstheme="minorHAnsi"/>
        </w:rPr>
      </w:pPr>
      <w:r w:rsidRPr="003A7153">
        <w:rPr>
          <w:rFonts w:cstheme="minorHAnsi"/>
          <w:i/>
          <w:iCs/>
        </w:rPr>
        <w:t>‘Demonstrating to upper management the value of the CI function’</w:t>
      </w:r>
      <w:r w:rsidRPr="003A7153">
        <w:rPr>
          <w:rFonts w:cstheme="minorHAnsi"/>
        </w:rPr>
        <w:t>, CI and new product planning conference, Boston</w:t>
      </w:r>
      <w:r w:rsidR="007946CC" w:rsidRPr="003A7153">
        <w:rPr>
          <w:rFonts w:cstheme="minorHAnsi"/>
        </w:rPr>
        <w:t>, July 2012</w:t>
      </w:r>
    </w:p>
    <w:p w14:paraId="30152A18" w14:textId="220B64B0" w:rsidR="008A676F" w:rsidRPr="003A7153" w:rsidRDefault="001B4C4C" w:rsidP="00B62C04">
      <w:pPr>
        <w:pStyle w:val="ListBullet"/>
        <w:rPr>
          <w:rFonts w:cstheme="minorHAnsi"/>
        </w:rPr>
      </w:pPr>
      <w:r w:rsidRPr="003A7153">
        <w:rPr>
          <w:rFonts w:cstheme="minorHAnsi"/>
          <w:i/>
          <w:iCs/>
        </w:rPr>
        <w:t>‘</w:t>
      </w:r>
      <w:r w:rsidR="008A676F" w:rsidRPr="003A7153">
        <w:rPr>
          <w:rFonts w:cstheme="minorHAnsi"/>
          <w:i/>
          <w:iCs/>
        </w:rPr>
        <w:t>CI 101</w:t>
      </w:r>
      <w:r w:rsidRPr="003A7153">
        <w:rPr>
          <w:rFonts w:cstheme="minorHAnsi"/>
          <w:i/>
          <w:iCs/>
        </w:rPr>
        <w:t>’</w:t>
      </w:r>
      <w:r w:rsidR="008A676F" w:rsidRPr="003A7153">
        <w:rPr>
          <w:rFonts w:cstheme="minorHAnsi"/>
        </w:rPr>
        <w:t>: Workshop leader, SCIP conference Philadelphia</w:t>
      </w:r>
      <w:r w:rsidR="007946CC" w:rsidRPr="003A7153">
        <w:rPr>
          <w:rFonts w:cstheme="minorHAnsi"/>
        </w:rPr>
        <w:t>, May 2012</w:t>
      </w:r>
    </w:p>
    <w:p w14:paraId="5458D4F6" w14:textId="759835A5" w:rsidR="00B01976" w:rsidRPr="003A7153" w:rsidRDefault="00B01976" w:rsidP="00B01976">
      <w:pPr>
        <w:pStyle w:val="ListBullet"/>
        <w:rPr>
          <w:rFonts w:cstheme="minorHAnsi"/>
        </w:rPr>
      </w:pPr>
      <w:r w:rsidRPr="003A7153">
        <w:rPr>
          <w:rFonts w:cstheme="minorHAnsi"/>
          <w:i/>
          <w:iCs/>
        </w:rPr>
        <w:t>'Thinking Strategically: Transitioning to a strategic executive’</w:t>
      </w:r>
      <w:r w:rsidRPr="003A7153">
        <w:rPr>
          <w:rFonts w:cstheme="minorHAnsi"/>
        </w:rPr>
        <w:t>, SCIP conference Philadelphia</w:t>
      </w:r>
      <w:r w:rsidR="007946CC" w:rsidRPr="003A7153">
        <w:rPr>
          <w:rFonts w:cstheme="minorHAnsi"/>
        </w:rPr>
        <w:t>, May 2012</w:t>
      </w:r>
    </w:p>
    <w:p w14:paraId="6EEEBDAD" w14:textId="2AEE41C5" w:rsidR="00B01976" w:rsidRPr="003A7153" w:rsidRDefault="00B01976" w:rsidP="00B01976">
      <w:pPr>
        <w:pStyle w:val="ListBullet"/>
        <w:rPr>
          <w:rFonts w:cstheme="minorHAnsi"/>
          <w:i/>
        </w:rPr>
      </w:pPr>
      <w:r w:rsidRPr="003A7153">
        <w:rPr>
          <w:rFonts w:cstheme="minorHAnsi"/>
        </w:rPr>
        <w:t xml:space="preserve">Panel: </w:t>
      </w:r>
      <w:r w:rsidR="001B4C4C" w:rsidRPr="003A7153">
        <w:rPr>
          <w:rFonts w:cstheme="minorHAnsi"/>
          <w:i/>
          <w:iCs/>
        </w:rPr>
        <w:t>‘</w:t>
      </w:r>
      <w:r w:rsidRPr="003A7153">
        <w:rPr>
          <w:rFonts w:cstheme="minorHAnsi"/>
          <w:i/>
          <w:iCs/>
        </w:rPr>
        <w:t>Innovation in a time of global uncertainty</w:t>
      </w:r>
      <w:r w:rsidR="001B4C4C" w:rsidRPr="003A7153">
        <w:rPr>
          <w:rFonts w:cstheme="minorHAnsi"/>
          <w:i/>
          <w:iCs/>
        </w:rPr>
        <w:t>’</w:t>
      </w:r>
      <w:r w:rsidRPr="003A7153">
        <w:rPr>
          <w:rFonts w:cstheme="minorHAnsi"/>
        </w:rPr>
        <w:t>, 2011 Annual Business Conference, Fox School of Business, Temple University, Philadelphia, November 2011</w:t>
      </w:r>
    </w:p>
    <w:p w14:paraId="26DA4C29" w14:textId="39A741F0" w:rsidR="008A676F" w:rsidRPr="003A7153" w:rsidRDefault="008A676F" w:rsidP="008A676F">
      <w:pPr>
        <w:pStyle w:val="ListBullet"/>
        <w:rPr>
          <w:rFonts w:cstheme="minorHAnsi"/>
          <w:i/>
        </w:rPr>
      </w:pPr>
      <w:r w:rsidRPr="003A7153">
        <w:rPr>
          <w:rFonts w:cstheme="minorHAnsi"/>
        </w:rPr>
        <w:t xml:space="preserve">Panel: </w:t>
      </w:r>
      <w:r w:rsidR="001B4C4C" w:rsidRPr="003A7153">
        <w:rPr>
          <w:rFonts w:cstheme="minorHAnsi"/>
          <w:i/>
          <w:iCs/>
        </w:rPr>
        <w:t>‘</w:t>
      </w:r>
      <w:r w:rsidRPr="003A7153">
        <w:rPr>
          <w:rFonts w:cstheme="minorHAnsi"/>
          <w:i/>
          <w:iCs/>
        </w:rPr>
        <w:t>Building a CI function</w:t>
      </w:r>
      <w:r w:rsidR="001B4C4C" w:rsidRPr="003A7153">
        <w:rPr>
          <w:rFonts w:cstheme="minorHAnsi"/>
          <w:i/>
          <w:iCs/>
        </w:rPr>
        <w:t>’</w:t>
      </w:r>
      <w:r w:rsidRPr="003A7153">
        <w:rPr>
          <w:rFonts w:cstheme="minorHAnsi"/>
        </w:rPr>
        <w:t>, Pharma Competitive Intelligence Conference, Parsippany, September 2011</w:t>
      </w:r>
    </w:p>
    <w:p w14:paraId="7C956953" w14:textId="77777777" w:rsidR="008A676F" w:rsidRPr="003A7153" w:rsidRDefault="008A676F" w:rsidP="008A676F">
      <w:pPr>
        <w:pStyle w:val="ListBullet"/>
        <w:rPr>
          <w:rFonts w:cstheme="minorHAnsi"/>
        </w:rPr>
      </w:pPr>
      <w:r w:rsidRPr="003A7153">
        <w:rPr>
          <w:rFonts w:cstheme="minorHAnsi"/>
          <w:i/>
        </w:rPr>
        <w:lastRenderedPageBreak/>
        <w:t xml:space="preserve">‘Delivering actionable CI on a Shoe String Budget’, </w:t>
      </w:r>
      <w:r w:rsidRPr="003A7153">
        <w:rPr>
          <w:rFonts w:cstheme="minorHAnsi"/>
        </w:rPr>
        <w:t xml:space="preserve">Pharma Competitive Intelligence  conference, Parsippany, September 2009 </w:t>
      </w:r>
    </w:p>
    <w:p w14:paraId="0AF68A92" w14:textId="77777777" w:rsidR="008A676F" w:rsidRPr="003A7153" w:rsidRDefault="008A676F" w:rsidP="008A676F">
      <w:pPr>
        <w:pStyle w:val="ListBullet"/>
        <w:rPr>
          <w:rFonts w:cstheme="minorHAnsi"/>
        </w:rPr>
      </w:pPr>
      <w:r w:rsidRPr="003A7153">
        <w:rPr>
          <w:rFonts w:cstheme="minorHAnsi"/>
          <w:i/>
        </w:rPr>
        <w:t xml:space="preserve">‘Opposition Research: What Politicians Can Teach CI Professionals About Early Warning,’ </w:t>
      </w:r>
      <w:r w:rsidRPr="003A7153">
        <w:rPr>
          <w:rFonts w:cstheme="minorHAnsi"/>
        </w:rPr>
        <w:t>an Innovation in Competitive Intelligence Track at the 2009 SCIP Annual Conference, Chicago, April 2009</w:t>
      </w:r>
    </w:p>
    <w:p w14:paraId="4423801B" w14:textId="4F4DDDF7" w:rsidR="008A676F" w:rsidRDefault="008A676F" w:rsidP="00B62C04">
      <w:pPr>
        <w:pStyle w:val="ListBullet"/>
        <w:rPr>
          <w:rFonts w:cstheme="minorHAnsi"/>
        </w:rPr>
      </w:pPr>
      <w:r w:rsidRPr="003A7153">
        <w:rPr>
          <w:rFonts w:cstheme="minorHAnsi"/>
          <w:i/>
        </w:rPr>
        <w:t>‘Integrating competitive intelligence (and war gaming) into brand team and R&amp;D decision making’</w:t>
      </w:r>
      <w:r w:rsidRPr="003A7153">
        <w:rPr>
          <w:rFonts w:cstheme="minorHAnsi"/>
        </w:rPr>
        <w:t>, Workshop leader, Competitive Intelligence in Pharma Conference, Madrid, January 2009 &amp; Philadelphia, March 2009</w:t>
      </w:r>
    </w:p>
    <w:p w14:paraId="6D838A68" w14:textId="14BFEC59" w:rsidR="006A7BE1" w:rsidRPr="006A7BE1" w:rsidRDefault="006A7BE1" w:rsidP="006A7BE1">
      <w:pPr>
        <w:pStyle w:val="ListBullet"/>
        <w:rPr>
          <w:rFonts w:cstheme="minorHAnsi"/>
        </w:rPr>
      </w:pPr>
      <w:r w:rsidRPr="003A7153">
        <w:rPr>
          <w:rFonts w:cstheme="minorHAnsi"/>
          <w:i/>
          <w:iCs/>
        </w:rPr>
        <w:t>‘CI 101’</w:t>
      </w:r>
      <w:r w:rsidRPr="003A7153">
        <w:rPr>
          <w:rFonts w:cstheme="minorHAnsi"/>
        </w:rPr>
        <w:t xml:space="preserve">: Workshop leader, </w:t>
      </w:r>
      <w:proofErr w:type="spellStart"/>
      <w:r>
        <w:rPr>
          <w:rFonts w:cstheme="minorHAnsi"/>
        </w:rPr>
        <w:t>Altanta</w:t>
      </w:r>
      <w:proofErr w:type="spellEnd"/>
      <w:r>
        <w:rPr>
          <w:rFonts w:cstheme="minorHAnsi"/>
        </w:rPr>
        <w:t>, GA</w:t>
      </w:r>
      <w:r w:rsidRPr="003A7153">
        <w:rPr>
          <w:rFonts w:cstheme="minorHAnsi"/>
        </w:rPr>
        <w:t xml:space="preserve">, </w:t>
      </w:r>
      <w:r>
        <w:rPr>
          <w:rFonts w:cstheme="minorHAnsi"/>
        </w:rPr>
        <w:t>Nov</w:t>
      </w:r>
      <w:r w:rsidRPr="003A7153">
        <w:rPr>
          <w:rFonts w:cstheme="minorHAnsi"/>
        </w:rPr>
        <w:t xml:space="preserve"> 20</w:t>
      </w:r>
      <w:r>
        <w:rPr>
          <w:rFonts w:cstheme="minorHAnsi"/>
        </w:rPr>
        <w:t>07</w:t>
      </w:r>
    </w:p>
    <w:p w14:paraId="3507B178" w14:textId="77777777" w:rsidR="008A676F" w:rsidRPr="003A7153" w:rsidRDefault="008A676F" w:rsidP="008A676F">
      <w:pPr>
        <w:pStyle w:val="ListBullet"/>
        <w:rPr>
          <w:rFonts w:cstheme="minorHAnsi"/>
        </w:rPr>
      </w:pPr>
      <w:r w:rsidRPr="003A7153">
        <w:rPr>
          <w:rFonts w:cstheme="minorHAnsi"/>
          <w:i/>
        </w:rPr>
        <w:t>‘Primary Collection: The art of talking with people’</w:t>
      </w:r>
      <w:r w:rsidRPr="003A7153">
        <w:rPr>
          <w:rFonts w:cstheme="minorHAnsi"/>
        </w:rPr>
        <w:t>, co-presenter, at the Academy of Competitive Intelligence, Boston, June 2007</w:t>
      </w:r>
    </w:p>
    <w:p w14:paraId="03301B3E" w14:textId="77777777" w:rsidR="008A676F" w:rsidRPr="003A7153" w:rsidRDefault="008A676F" w:rsidP="008A676F">
      <w:pPr>
        <w:pStyle w:val="ListBullet"/>
        <w:rPr>
          <w:rFonts w:cstheme="minorHAnsi"/>
        </w:rPr>
      </w:pPr>
      <w:r w:rsidRPr="003A7153">
        <w:rPr>
          <w:rFonts w:cstheme="minorHAnsi"/>
          <w:i/>
        </w:rPr>
        <w:t>‘Using scenarios to plan for tomorrow with the intelligence of today’</w:t>
      </w:r>
      <w:r w:rsidRPr="003A7153">
        <w:rPr>
          <w:rFonts w:cstheme="minorHAnsi"/>
        </w:rPr>
        <w:t>, at IDC Business Intelligence and Business Process Forum, Santa Clara, April 2006</w:t>
      </w:r>
    </w:p>
    <w:p w14:paraId="20802C1B" w14:textId="2DBFD0B1" w:rsidR="008A676F" w:rsidRPr="003A7153" w:rsidRDefault="008A676F" w:rsidP="008A676F">
      <w:pPr>
        <w:pStyle w:val="ListBullet"/>
        <w:rPr>
          <w:rFonts w:cstheme="minorHAnsi"/>
        </w:rPr>
      </w:pPr>
      <w:r w:rsidRPr="003A7153">
        <w:rPr>
          <w:rFonts w:cstheme="minorHAnsi"/>
          <w:i/>
        </w:rPr>
        <w:t>‘Managing the intelligence program’</w:t>
      </w:r>
      <w:r w:rsidRPr="003A7153">
        <w:rPr>
          <w:rFonts w:cstheme="minorHAnsi"/>
        </w:rPr>
        <w:t>, Faculty, at the Academy of Competitive Intelligence, Amsterdam 2005</w:t>
      </w:r>
    </w:p>
    <w:p w14:paraId="6F76FA92" w14:textId="77777777" w:rsidR="008A676F" w:rsidRPr="003A7153" w:rsidRDefault="008A676F" w:rsidP="008A676F">
      <w:pPr>
        <w:pStyle w:val="ListBullet"/>
        <w:rPr>
          <w:rFonts w:cstheme="minorHAnsi"/>
        </w:rPr>
      </w:pPr>
      <w:r w:rsidRPr="003A7153">
        <w:rPr>
          <w:rFonts w:cstheme="minorHAnsi"/>
          <w:i/>
        </w:rPr>
        <w:t xml:space="preserve">‘Intelligence software-a consumer showcase’, </w:t>
      </w:r>
      <w:r w:rsidRPr="003A7153">
        <w:rPr>
          <w:rFonts w:cstheme="minorHAnsi"/>
        </w:rPr>
        <w:t>Joint presentations with Leonard Fuld at the 2003 &amp; 2004 SCIP annual conferences</w:t>
      </w:r>
    </w:p>
    <w:p w14:paraId="2E202C23" w14:textId="65396851" w:rsidR="008A676F" w:rsidRPr="003A7153" w:rsidRDefault="00B62C04" w:rsidP="008A676F">
      <w:pPr>
        <w:pStyle w:val="ListBullet"/>
        <w:rPr>
          <w:rFonts w:cstheme="minorHAnsi"/>
        </w:rPr>
      </w:pPr>
      <w:r w:rsidRPr="003A7153">
        <w:rPr>
          <w:rFonts w:cstheme="minorHAnsi"/>
        </w:rPr>
        <w:t>‘</w:t>
      </w:r>
      <w:r w:rsidR="008A676F" w:rsidRPr="003A7153">
        <w:rPr>
          <w:rFonts w:cstheme="minorHAnsi"/>
        </w:rPr>
        <w:t>Selecting and implementing an effective technology solution to support competitive intelligence’ at the 2004 Advanced Pharma Competitive Intelligence Conference, London, January 2004</w:t>
      </w:r>
    </w:p>
    <w:p w14:paraId="57EF8DA8" w14:textId="77777777" w:rsidR="00B01976" w:rsidRPr="003A7153" w:rsidRDefault="00B01976" w:rsidP="00B01976">
      <w:pPr>
        <w:pStyle w:val="ListBullet"/>
        <w:rPr>
          <w:rFonts w:cstheme="minorHAnsi"/>
        </w:rPr>
      </w:pPr>
      <w:r w:rsidRPr="003A7153">
        <w:rPr>
          <w:rFonts w:cstheme="minorHAnsi"/>
          <w:i/>
        </w:rPr>
        <w:t xml:space="preserve"> ‘Human intelligence collection’</w:t>
      </w:r>
      <w:r w:rsidRPr="003A7153">
        <w:rPr>
          <w:rFonts w:cstheme="minorHAnsi"/>
        </w:rPr>
        <w:t>, Pre-conference workshop at the SCIP European Conference, London, October 2003</w:t>
      </w:r>
    </w:p>
    <w:p w14:paraId="2B313BA4" w14:textId="77777777" w:rsidR="006053FA" w:rsidRPr="003A7153" w:rsidRDefault="006053FA" w:rsidP="00B62C04">
      <w:pPr>
        <w:pStyle w:val="ListBullet"/>
        <w:numPr>
          <w:ilvl w:val="0"/>
          <w:numId w:val="0"/>
        </w:numPr>
        <w:rPr>
          <w:rFonts w:cstheme="minorHAnsi"/>
        </w:rPr>
      </w:pPr>
    </w:p>
    <w:p w14:paraId="389012A9" w14:textId="77777777" w:rsidR="006053FA" w:rsidRPr="003A7153" w:rsidRDefault="006053FA" w:rsidP="006053FA">
      <w:pPr>
        <w:pStyle w:val="ListBullet"/>
        <w:numPr>
          <w:ilvl w:val="0"/>
          <w:numId w:val="0"/>
        </w:numPr>
        <w:ind w:left="216" w:hanging="216"/>
        <w:rPr>
          <w:rFonts w:cstheme="minorHAnsi"/>
        </w:rPr>
      </w:pPr>
    </w:p>
    <w:p w14:paraId="3C887F21" w14:textId="4EEA19AD" w:rsidR="001579DD" w:rsidRPr="003A7153" w:rsidRDefault="006053FA">
      <w:pPr>
        <w:pStyle w:val="Heading1"/>
        <w:rPr>
          <w:rFonts w:asciiTheme="minorHAnsi" w:hAnsiTheme="minorHAnsi" w:cstheme="minorHAnsi"/>
        </w:rPr>
      </w:pPr>
      <w:r w:rsidRPr="003A7153">
        <w:rPr>
          <w:rFonts w:asciiTheme="minorHAnsi" w:hAnsiTheme="minorHAnsi" w:cstheme="minorHAnsi"/>
        </w:rPr>
        <w:t xml:space="preserve">CURRENT ROLES </w:t>
      </w:r>
    </w:p>
    <w:p w14:paraId="5B81F74B" w14:textId="6183DB86" w:rsidR="001579DD" w:rsidRPr="003A7153" w:rsidRDefault="00F120C1">
      <w:pPr>
        <w:rPr>
          <w:rFonts w:cstheme="minorHAnsi"/>
          <w:b/>
          <w:bCs/>
        </w:rPr>
      </w:pPr>
      <w:r w:rsidRPr="003A7153">
        <w:rPr>
          <w:rFonts w:cstheme="minorHAnsi"/>
          <w:b/>
          <w:bCs/>
        </w:rPr>
        <w:t xml:space="preserve">SMU COX School of Business </w:t>
      </w:r>
    </w:p>
    <w:p w14:paraId="23F8DE13" w14:textId="6B0B660B" w:rsidR="001579DD" w:rsidRPr="003A7153" w:rsidRDefault="00F120C1">
      <w:pPr>
        <w:rPr>
          <w:rFonts w:cstheme="minorHAnsi"/>
          <w:b/>
          <w:bCs/>
        </w:rPr>
      </w:pPr>
      <w:r w:rsidRPr="003A7153">
        <w:rPr>
          <w:rFonts w:cstheme="minorHAnsi"/>
          <w:b/>
          <w:bCs/>
        </w:rPr>
        <w:t xml:space="preserve">2019 – Current, Adjunct Professor, Marketing, Global Consulting and CI &amp; War Games </w:t>
      </w:r>
    </w:p>
    <w:p w14:paraId="45B93DC3" w14:textId="4842AB34" w:rsidR="009300FA" w:rsidRPr="003A7153" w:rsidRDefault="009300FA" w:rsidP="009300FA">
      <w:pPr>
        <w:pStyle w:val="ListBullet"/>
        <w:rPr>
          <w:rFonts w:cstheme="minorHAnsi"/>
        </w:rPr>
      </w:pPr>
      <w:r w:rsidRPr="003A7153">
        <w:rPr>
          <w:rFonts w:cstheme="minorHAnsi"/>
        </w:rPr>
        <w:t xml:space="preserve">Teach CI Course at COX 10 times a year to MBA students; educating over 400 students annually; Over 1200 students trained in core CI concepts.  Students go through a war game as their final exam. </w:t>
      </w:r>
    </w:p>
    <w:p w14:paraId="68148D9B" w14:textId="3EAFCC20" w:rsidR="006053FA" w:rsidRPr="003A7153" w:rsidRDefault="009300FA" w:rsidP="009300FA">
      <w:pPr>
        <w:pStyle w:val="ListBullet"/>
        <w:rPr>
          <w:rFonts w:cstheme="minorHAnsi"/>
        </w:rPr>
      </w:pPr>
      <w:r w:rsidRPr="003A7153">
        <w:rPr>
          <w:rFonts w:cstheme="minorHAnsi"/>
          <w:shd w:val="clear" w:color="auto" w:fill="FFFFFF"/>
        </w:rPr>
        <w:t>I teach the various MBA programs:</w:t>
      </w:r>
      <w:r w:rsidRPr="003A7153">
        <w:rPr>
          <w:rStyle w:val="white-space-pre"/>
          <w:rFonts w:cstheme="minorHAnsi"/>
        </w:rPr>
        <w:t xml:space="preserve"> </w:t>
      </w:r>
      <w:r w:rsidRPr="003A7153">
        <w:rPr>
          <w:rFonts w:cstheme="minorHAnsi"/>
        </w:rPr>
        <w:br/>
      </w:r>
      <w:r w:rsidRPr="003A7153">
        <w:rPr>
          <w:rFonts w:cstheme="minorHAnsi"/>
          <w:shd w:val="clear" w:color="auto" w:fill="FFFFFF"/>
        </w:rPr>
        <w:t>- Fundamentals of Marketing</w:t>
      </w:r>
      <w:r w:rsidRPr="003A7153">
        <w:rPr>
          <w:rFonts w:cstheme="minorHAnsi"/>
        </w:rPr>
        <w:br/>
      </w:r>
      <w:r w:rsidRPr="003A7153">
        <w:rPr>
          <w:rFonts w:cstheme="minorHAnsi"/>
          <w:shd w:val="clear" w:color="auto" w:fill="FFFFFF"/>
        </w:rPr>
        <w:t>- Competitive Intelligence &amp; War Games</w:t>
      </w:r>
      <w:r w:rsidRPr="003A7153">
        <w:rPr>
          <w:rStyle w:val="white-space-pre"/>
          <w:rFonts w:cstheme="minorHAnsi"/>
        </w:rPr>
        <w:t xml:space="preserve"> </w:t>
      </w:r>
      <w:r w:rsidRPr="003A7153">
        <w:rPr>
          <w:rFonts w:cstheme="minorHAnsi"/>
        </w:rPr>
        <w:br/>
      </w:r>
      <w:r w:rsidRPr="003A7153">
        <w:rPr>
          <w:rFonts w:cstheme="minorHAnsi"/>
          <w:shd w:val="clear" w:color="auto" w:fill="FFFFFF"/>
        </w:rPr>
        <w:t>- Innovation &amp; Strategy Immersions</w:t>
      </w:r>
      <w:r w:rsidRPr="003A7153">
        <w:rPr>
          <w:rStyle w:val="white-space-pre"/>
          <w:rFonts w:cstheme="minorHAnsi"/>
        </w:rPr>
        <w:t xml:space="preserve"> </w:t>
      </w:r>
      <w:r w:rsidRPr="003A7153">
        <w:rPr>
          <w:rFonts w:cstheme="minorHAnsi"/>
        </w:rPr>
        <w:br/>
      </w:r>
      <w:r w:rsidRPr="003A7153">
        <w:rPr>
          <w:rFonts w:cstheme="minorHAnsi"/>
          <w:shd w:val="clear" w:color="auto" w:fill="FFFFFF"/>
        </w:rPr>
        <w:t>- Capstone for the OMBA program</w:t>
      </w:r>
      <w:r w:rsidRPr="003A7153">
        <w:rPr>
          <w:rStyle w:val="white-space-pre"/>
          <w:rFonts w:cstheme="minorHAnsi"/>
        </w:rPr>
        <w:t xml:space="preserve"> </w:t>
      </w:r>
      <w:r w:rsidRPr="003A7153">
        <w:rPr>
          <w:rFonts w:cstheme="minorHAnsi"/>
        </w:rPr>
        <w:br/>
      </w:r>
      <w:r w:rsidRPr="003A7153">
        <w:rPr>
          <w:rFonts w:cstheme="minorHAnsi"/>
          <w:shd w:val="clear" w:color="auto" w:fill="FFFFFF"/>
        </w:rPr>
        <w:t>- Global leadership programs with Practical consulting methodologies for complex problem solving</w:t>
      </w:r>
      <w:r w:rsidRPr="003A7153">
        <w:rPr>
          <w:rStyle w:val="white-space-pre"/>
          <w:rFonts w:cstheme="minorHAnsi"/>
        </w:rPr>
        <w:t xml:space="preserve"> </w:t>
      </w:r>
      <w:r w:rsidRPr="003A7153">
        <w:rPr>
          <w:rFonts w:cstheme="minorHAnsi"/>
        </w:rPr>
        <w:br/>
      </w:r>
      <w:r w:rsidRPr="003A7153">
        <w:rPr>
          <w:rFonts w:cstheme="minorHAnsi"/>
          <w:shd w:val="clear" w:color="auto" w:fill="FFFFFF"/>
        </w:rPr>
        <w:lastRenderedPageBreak/>
        <w:t>- Mentor students to deliver live strategy projects for major clients globally that deliver real insights and drive action</w:t>
      </w:r>
      <w:r w:rsidRPr="003A7153">
        <w:rPr>
          <w:rFonts w:cstheme="minorHAnsi"/>
        </w:rPr>
        <w:br/>
      </w:r>
      <w:r w:rsidRPr="003A7153">
        <w:rPr>
          <w:rFonts w:cstheme="minorHAnsi"/>
        </w:rPr>
        <w:br/>
      </w:r>
      <w:r w:rsidRPr="003A7153">
        <w:rPr>
          <w:rFonts w:cstheme="minorHAnsi"/>
          <w:shd w:val="clear" w:color="auto" w:fill="FFFFFF"/>
        </w:rPr>
        <w:t>Over 3000 students have delivered over 350 successful projects since 2019 for companies like Microsoft, Uber, Salesforce, Li &amp; Fung, Institute of Civil Engineers (UK), TACT UK and many others in Argentina, Brazil, Canada, Chile, China, Dubai, Portugal, Singapore, South Africa, Spain, United Kingdom &amp; USA.</w:t>
      </w:r>
    </w:p>
    <w:p w14:paraId="413CA4C8" w14:textId="77777777" w:rsidR="00D47A69" w:rsidRPr="003A7153" w:rsidRDefault="00D47A69" w:rsidP="00D47A69">
      <w:pPr>
        <w:pStyle w:val="ListBullet"/>
        <w:numPr>
          <w:ilvl w:val="0"/>
          <w:numId w:val="0"/>
        </w:numPr>
        <w:ind w:left="216"/>
        <w:rPr>
          <w:rFonts w:cstheme="minorHAnsi"/>
        </w:rPr>
      </w:pPr>
    </w:p>
    <w:p w14:paraId="09A4FE35" w14:textId="2CC6D53A" w:rsidR="006053FA" w:rsidRPr="003A7153" w:rsidRDefault="00F120C1" w:rsidP="006053FA">
      <w:pPr>
        <w:rPr>
          <w:rFonts w:cstheme="minorHAnsi"/>
          <w:b/>
          <w:bCs/>
        </w:rPr>
      </w:pPr>
      <w:r w:rsidRPr="003A7153">
        <w:rPr>
          <w:rFonts w:cstheme="minorHAnsi"/>
          <w:b/>
          <w:bCs/>
        </w:rPr>
        <w:t>Corporate War Games.com / Pharma</w:t>
      </w:r>
      <w:r w:rsidR="003A7153">
        <w:rPr>
          <w:rFonts w:cstheme="minorHAnsi"/>
          <w:b/>
          <w:bCs/>
        </w:rPr>
        <w:t xml:space="preserve"> W</w:t>
      </w:r>
      <w:r w:rsidRPr="003A7153">
        <w:rPr>
          <w:rFonts w:cstheme="minorHAnsi"/>
          <w:b/>
          <w:bCs/>
        </w:rPr>
        <w:t>ar</w:t>
      </w:r>
      <w:r w:rsidR="003A7153">
        <w:rPr>
          <w:rFonts w:cstheme="minorHAnsi"/>
          <w:b/>
          <w:bCs/>
        </w:rPr>
        <w:t xml:space="preserve"> G</w:t>
      </w:r>
      <w:r w:rsidRPr="003A7153">
        <w:rPr>
          <w:rFonts w:cstheme="minorHAnsi"/>
          <w:b/>
          <w:bCs/>
        </w:rPr>
        <w:t xml:space="preserve">ames.com </w:t>
      </w:r>
    </w:p>
    <w:p w14:paraId="19B8EFD4" w14:textId="5575B468" w:rsidR="006053FA" w:rsidRPr="003A7153" w:rsidRDefault="00F120C1" w:rsidP="006053FA">
      <w:pPr>
        <w:rPr>
          <w:rFonts w:cstheme="minorHAnsi"/>
        </w:rPr>
      </w:pPr>
      <w:r w:rsidRPr="003A7153">
        <w:rPr>
          <w:rFonts w:cstheme="minorHAnsi"/>
          <w:b/>
          <w:bCs/>
        </w:rPr>
        <w:t>2013 – Current, Founder &amp; President</w:t>
      </w:r>
      <w:r w:rsidRPr="003A7153">
        <w:rPr>
          <w:rFonts w:cstheme="minorHAnsi"/>
        </w:rPr>
        <w:t xml:space="preserve"> </w:t>
      </w:r>
    </w:p>
    <w:p w14:paraId="643E9BD9" w14:textId="4C88380C" w:rsidR="00BF7FE0" w:rsidRPr="003A7153" w:rsidRDefault="009300FA" w:rsidP="009300FA">
      <w:pPr>
        <w:pStyle w:val="ListBullet"/>
        <w:rPr>
          <w:rFonts w:cstheme="minorHAnsi"/>
        </w:rPr>
      </w:pPr>
      <w:r w:rsidRPr="003A7153">
        <w:rPr>
          <w:rFonts w:cstheme="minorHAnsi"/>
          <w:shd w:val="clear" w:color="auto" w:fill="FFFFFF"/>
        </w:rPr>
        <w:t xml:space="preserve">Founded the </w:t>
      </w:r>
      <w:r w:rsidR="00BF7FE0" w:rsidRPr="003A7153">
        <w:rPr>
          <w:rFonts w:cstheme="minorHAnsi"/>
          <w:shd w:val="clear" w:color="auto" w:fill="FFFFFF"/>
        </w:rPr>
        <w:t>leading</w:t>
      </w:r>
      <w:r w:rsidRPr="003A7153">
        <w:rPr>
          <w:rFonts w:cstheme="minorHAnsi"/>
          <w:shd w:val="clear" w:color="auto" w:fill="FFFFFF"/>
        </w:rPr>
        <w:t xml:space="preserve"> </w:t>
      </w:r>
      <w:r w:rsidR="00BF7FE0" w:rsidRPr="003A7153">
        <w:rPr>
          <w:rFonts w:cstheme="minorHAnsi"/>
          <w:shd w:val="clear" w:color="auto" w:fill="FFFFFF"/>
        </w:rPr>
        <w:t xml:space="preserve">pureplay </w:t>
      </w:r>
      <w:r w:rsidRPr="003A7153">
        <w:rPr>
          <w:rFonts w:cstheme="minorHAnsi"/>
          <w:shd w:val="clear" w:color="auto" w:fill="FFFFFF"/>
        </w:rPr>
        <w:t>competitive simulation / war game provider</w:t>
      </w:r>
      <w:r w:rsidR="00BF7FE0" w:rsidRPr="003A7153">
        <w:rPr>
          <w:rFonts w:cstheme="minorHAnsi"/>
          <w:shd w:val="clear" w:color="auto" w:fill="FFFFFF"/>
        </w:rPr>
        <w:t xml:space="preserve">. </w:t>
      </w:r>
    </w:p>
    <w:p w14:paraId="0EE61EB7" w14:textId="27B677FF" w:rsidR="00BF7FE0" w:rsidRPr="003A7153" w:rsidRDefault="00BF7FE0" w:rsidP="009300FA">
      <w:pPr>
        <w:pStyle w:val="ListBullet"/>
        <w:rPr>
          <w:rFonts w:cstheme="minorHAnsi"/>
        </w:rPr>
      </w:pPr>
      <w:r w:rsidRPr="003A7153">
        <w:rPr>
          <w:rFonts w:cstheme="minorHAnsi"/>
          <w:shd w:val="clear" w:color="auto" w:fill="FFFFFF"/>
        </w:rPr>
        <w:t>Industries served so far are technology, finance, automotive, industrial products, manufacturing, retail, healthcare, aerospace &amp; defense</w:t>
      </w:r>
    </w:p>
    <w:p w14:paraId="63626D17" w14:textId="51FFFAA0" w:rsidR="00BF7FE0" w:rsidRPr="003A7153" w:rsidRDefault="00BF7FE0" w:rsidP="009300FA">
      <w:pPr>
        <w:pStyle w:val="ListBullet"/>
        <w:rPr>
          <w:rFonts w:cstheme="minorHAnsi"/>
        </w:rPr>
      </w:pPr>
      <w:r w:rsidRPr="003A7153">
        <w:rPr>
          <w:rFonts w:cstheme="minorHAnsi"/>
          <w:shd w:val="clear" w:color="auto" w:fill="FFFFFF"/>
        </w:rPr>
        <w:t>F</w:t>
      </w:r>
      <w:r w:rsidR="009300FA" w:rsidRPr="003A7153">
        <w:rPr>
          <w:rFonts w:cstheme="minorHAnsi"/>
          <w:shd w:val="clear" w:color="auto" w:fill="FFFFFF"/>
        </w:rPr>
        <w:t>or the pharma, biotech and medical device industry</w:t>
      </w:r>
      <w:r w:rsidRPr="003A7153">
        <w:rPr>
          <w:rFonts w:cstheme="minorHAnsi"/>
          <w:shd w:val="clear" w:color="auto" w:fill="FFFFFF"/>
        </w:rPr>
        <w:t xml:space="preserve"> </w:t>
      </w:r>
      <w:r w:rsidR="009300FA" w:rsidRPr="003A7153">
        <w:rPr>
          <w:rFonts w:cstheme="minorHAnsi"/>
          <w:shd w:val="clear" w:color="auto" w:fill="FFFFFF"/>
        </w:rPr>
        <w:t xml:space="preserve">39 of the top 50 Pharma &amp; Biotech companies are clients. </w:t>
      </w:r>
    </w:p>
    <w:p w14:paraId="20EC8F62" w14:textId="06FAECFD" w:rsidR="009300FA" w:rsidRPr="003A7153" w:rsidRDefault="009300FA" w:rsidP="009300FA">
      <w:pPr>
        <w:pStyle w:val="ListBullet"/>
        <w:rPr>
          <w:rFonts w:cstheme="minorHAnsi"/>
        </w:rPr>
      </w:pPr>
      <w:r w:rsidRPr="003A7153">
        <w:rPr>
          <w:rFonts w:cstheme="minorHAnsi"/>
          <w:shd w:val="clear" w:color="auto" w:fill="FFFFFF"/>
        </w:rPr>
        <w:t xml:space="preserve">Developed, facilitated and delivered over 180 workshops for R&amp;D, product launches, brand planning, generic entry / </w:t>
      </w:r>
      <w:proofErr w:type="spellStart"/>
      <w:r w:rsidRPr="003A7153">
        <w:rPr>
          <w:rFonts w:cstheme="minorHAnsi"/>
          <w:shd w:val="clear" w:color="auto" w:fill="FFFFFF"/>
        </w:rPr>
        <w:t>LoE</w:t>
      </w:r>
      <w:proofErr w:type="spellEnd"/>
      <w:r w:rsidRPr="003A7153">
        <w:rPr>
          <w:rFonts w:cstheme="minorHAnsi"/>
          <w:shd w:val="clear" w:color="auto" w:fill="FFFFFF"/>
        </w:rPr>
        <w:t>, data releases, scenario planning and many more situations.</w:t>
      </w:r>
      <w:r w:rsidRPr="003A7153">
        <w:rPr>
          <w:rStyle w:val="white-space-pre"/>
          <w:rFonts w:cstheme="minorHAnsi"/>
        </w:rPr>
        <w:t xml:space="preserve"> </w:t>
      </w:r>
    </w:p>
    <w:p w14:paraId="64DFD3BA" w14:textId="273C3E95" w:rsidR="006053FA" w:rsidRPr="003A7153" w:rsidRDefault="009300FA" w:rsidP="00BF7FE0">
      <w:pPr>
        <w:pStyle w:val="ListBullet"/>
        <w:rPr>
          <w:rFonts w:cstheme="minorHAnsi"/>
        </w:rPr>
      </w:pPr>
      <w:r w:rsidRPr="003A7153">
        <w:rPr>
          <w:rFonts w:cstheme="minorHAnsi"/>
          <w:shd w:val="clear" w:color="auto" w:fill="FFFFFF"/>
        </w:rPr>
        <w:t>During COVID, developed Competitive Simulations 3.0 - Virtual, Interactive and Actionable to enable global teams to participate in and collaborate in immersive war game experiences.</w:t>
      </w:r>
    </w:p>
    <w:p w14:paraId="13F61F5F" w14:textId="72127C45" w:rsidR="006053FA" w:rsidRPr="003A7153" w:rsidRDefault="003A7153" w:rsidP="006053FA">
      <w:pPr>
        <w:pStyle w:val="Heading1"/>
        <w:rPr>
          <w:rFonts w:asciiTheme="minorHAnsi" w:hAnsiTheme="minorHAnsi" w:cstheme="minorHAnsi"/>
        </w:rPr>
      </w:pPr>
      <w:r>
        <w:rPr>
          <w:rFonts w:asciiTheme="minorHAnsi" w:hAnsiTheme="minorHAnsi" w:cstheme="minorHAnsi"/>
        </w:rPr>
        <w:t xml:space="preserve">SELECTED </w:t>
      </w:r>
      <w:r w:rsidR="006053FA" w:rsidRPr="003A7153">
        <w:rPr>
          <w:rFonts w:asciiTheme="minorHAnsi" w:hAnsiTheme="minorHAnsi" w:cstheme="minorHAnsi"/>
        </w:rPr>
        <w:t xml:space="preserve">PREVIOUS ROLES </w:t>
      </w:r>
    </w:p>
    <w:p w14:paraId="2848121C" w14:textId="77777777" w:rsidR="00F120C1" w:rsidRPr="003A7153" w:rsidRDefault="00F120C1" w:rsidP="00F120C1">
      <w:pPr>
        <w:rPr>
          <w:rFonts w:cstheme="minorHAnsi"/>
          <w:b/>
          <w:bCs/>
        </w:rPr>
      </w:pPr>
      <w:r w:rsidRPr="003A7153">
        <w:rPr>
          <w:rFonts w:cstheme="minorHAnsi"/>
          <w:b/>
          <w:bCs/>
        </w:rPr>
        <w:t>University of California</w:t>
      </w:r>
    </w:p>
    <w:p w14:paraId="6FEB7424" w14:textId="4EF5B01F" w:rsidR="00F120C1" w:rsidRPr="003A7153" w:rsidRDefault="00F120C1" w:rsidP="00F120C1">
      <w:pPr>
        <w:rPr>
          <w:rFonts w:cstheme="minorHAnsi"/>
        </w:rPr>
      </w:pPr>
      <w:r w:rsidRPr="003A7153">
        <w:rPr>
          <w:rFonts w:cstheme="minorHAnsi"/>
          <w:b/>
          <w:bCs/>
          <w:iCs/>
          <w:lang w:val="en-GB"/>
        </w:rPr>
        <w:t xml:space="preserve"> 2009 – 202</w:t>
      </w:r>
      <w:r w:rsidR="00240466" w:rsidRPr="003A7153">
        <w:rPr>
          <w:rFonts w:cstheme="minorHAnsi"/>
          <w:b/>
          <w:bCs/>
          <w:iCs/>
          <w:lang w:val="en-GB"/>
        </w:rPr>
        <w:t>1</w:t>
      </w:r>
      <w:r w:rsidRPr="003A7153">
        <w:rPr>
          <w:rFonts w:cstheme="minorHAnsi"/>
          <w:b/>
          <w:bCs/>
          <w:iCs/>
          <w:lang w:val="en-GB"/>
        </w:rPr>
        <w:t xml:space="preserve"> Lecturer, Strategy</w:t>
      </w:r>
    </w:p>
    <w:p w14:paraId="36D37D38" w14:textId="1DF0F7BD" w:rsidR="00F120C1" w:rsidRPr="003A7153" w:rsidRDefault="00F120C1" w:rsidP="00F120C1">
      <w:pPr>
        <w:pStyle w:val="ListBullet"/>
        <w:rPr>
          <w:rFonts w:cstheme="minorHAnsi"/>
        </w:rPr>
      </w:pPr>
      <w:r w:rsidRPr="003A7153">
        <w:rPr>
          <w:rFonts w:cstheme="minorHAnsi"/>
        </w:rPr>
        <w:t xml:space="preserve">Designed and </w:t>
      </w:r>
      <w:r w:rsidR="003A7153">
        <w:rPr>
          <w:rFonts w:cstheme="minorHAnsi"/>
        </w:rPr>
        <w:t>taught</w:t>
      </w:r>
      <w:r w:rsidRPr="003A7153">
        <w:rPr>
          <w:rFonts w:cstheme="minorHAnsi"/>
        </w:rPr>
        <w:t xml:space="preserve"> the Strategy and CI course for the MBA program (full time and fully employed) at the Paul Merage School of Business at the University of California, Irvine</w:t>
      </w:r>
    </w:p>
    <w:p w14:paraId="5582852E" w14:textId="77777777" w:rsidR="009300FA" w:rsidRPr="003A7153" w:rsidRDefault="00F120C1" w:rsidP="00F120C1">
      <w:pPr>
        <w:pStyle w:val="ListBullet"/>
        <w:rPr>
          <w:rFonts w:cstheme="minorHAnsi"/>
        </w:rPr>
      </w:pPr>
      <w:r w:rsidRPr="003A7153">
        <w:rPr>
          <w:rFonts w:cstheme="minorHAnsi"/>
        </w:rPr>
        <w:t>Taught 800+ students core concepts of Competitive Intelligence</w:t>
      </w:r>
    </w:p>
    <w:p w14:paraId="08B4E603" w14:textId="77777777" w:rsidR="00F120C1" w:rsidRPr="003A7153" w:rsidRDefault="00F120C1" w:rsidP="00F120C1">
      <w:pPr>
        <w:pStyle w:val="ListBullet"/>
        <w:rPr>
          <w:rFonts w:cstheme="minorHAnsi"/>
        </w:rPr>
      </w:pPr>
      <w:r w:rsidRPr="003A7153">
        <w:rPr>
          <w:rFonts w:cstheme="minorHAnsi"/>
        </w:rPr>
        <w:t>Very consistent and positive feedback from students - Class was graded 3.8 out of 4.0 in student feedback in 2018 – making it one of the highest ranked courses at the business school</w:t>
      </w:r>
    </w:p>
    <w:p w14:paraId="611BE812" w14:textId="77777777" w:rsidR="00F120C1" w:rsidRPr="003A7153" w:rsidRDefault="00F120C1" w:rsidP="006053FA">
      <w:pPr>
        <w:rPr>
          <w:rFonts w:cstheme="minorHAnsi"/>
          <w:b/>
          <w:bCs/>
        </w:rPr>
      </w:pPr>
    </w:p>
    <w:p w14:paraId="0F1289CD" w14:textId="77777777" w:rsidR="003A7153" w:rsidRDefault="003A7153" w:rsidP="006053FA">
      <w:pPr>
        <w:rPr>
          <w:rFonts w:cstheme="minorHAnsi"/>
          <w:b/>
          <w:bCs/>
        </w:rPr>
      </w:pPr>
    </w:p>
    <w:p w14:paraId="43B1B322" w14:textId="77777777" w:rsidR="003A7153" w:rsidRPr="003A7153" w:rsidRDefault="003A7153" w:rsidP="006053FA">
      <w:pPr>
        <w:rPr>
          <w:rFonts w:cstheme="minorHAnsi"/>
          <w:b/>
          <w:bCs/>
        </w:rPr>
      </w:pPr>
    </w:p>
    <w:p w14:paraId="266C38E2" w14:textId="77777777" w:rsidR="003A7153" w:rsidRPr="003A7153" w:rsidRDefault="003A7153" w:rsidP="006053FA">
      <w:pPr>
        <w:rPr>
          <w:rFonts w:cstheme="minorHAnsi"/>
          <w:b/>
          <w:bCs/>
        </w:rPr>
      </w:pPr>
    </w:p>
    <w:p w14:paraId="641E457E" w14:textId="1EE8B95D" w:rsidR="006053FA" w:rsidRPr="003A7153" w:rsidRDefault="00B01976" w:rsidP="006053FA">
      <w:pPr>
        <w:rPr>
          <w:rFonts w:cstheme="minorHAnsi"/>
          <w:b/>
          <w:bCs/>
        </w:rPr>
      </w:pPr>
      <w:r w:rsidRPr="003A7153">
        <w:rPr>
          <w:rFonts w:cstheme="minorHAnsi"/>
          <w:b/>
          <w:bCs/>
        </w:rPr>
        <w:t xml:space="preserve">Endo Health Solutions </w:t>
      </w:r>
    </w:p>
    <w:p w14:paraId="785CE5A3" w14:textId="1CBC515F" w:rsidR="006053FA" w:rsidRPr="003A7153" w:rsidRDefault="00B01976" w:rsidP="006053FA">
      <w:pPr>
        <w:rPr>
          <w:rFonts w:cstheme="minorHAnsi"/>
        </w:rPr>
      </w:pPr>
      <w:r w:rsidRPr="003A7153">
        <w:rPr>
          <w:rFonts w:cstheme="minorHAnsi"/>
          <w:b/>
          <w:bCs/>
          <w:iCs/>
          <w:lang w:val="en-GB"/>
        </w:rPr>
        <w:lastRenderedPageBreak/>
        <w:t xml:space="preserve">2011 – 2013 Director, Business Strategy </w:t>
      </w:r>
    </w:p>
    <w:p w14:paraId="6401E684" w14:textId="095FF34C" w:rsidR="00B01976" w:rsidRPr="003A7153" w:rsidRDefault="00B01976" w:rsidP="00B01976">
      <w:pPr>
        <w:pStyle w:val="ListBullet"/>
        <w:numPr>
          <w:ilvl w:val="0"/>
          <w:numId w:val="0"/>
        </w:numPr>
        <w:rPr>
          <w:rFonts w:cstheme="minorHAnsi"/>
          <w:b/>
          <w:lang w:val="en-GB"/>
        </w:rPr>
      </w:pPr>
      <w:r w:rsidRPr="003A7153">
        <w:rPr>
          <w:rFonts w:cstheme="minorHAnsi"/>
          <w:b/>
          <w:lang w:val="en-GB"/>
        </w:rPr>
        <w:t>Key Responsibilities</w:t>
      </w:r>
    </w:p>
    <w:p w14:paraId="37F5466C" w14:textId="77777777" w:rsidR="00B01976" w:rsidRPr="00B01976" w:rsidRDefault="00B01976" w:rsidP="00B01976">
      <w:pPr>
        <w:pStyle w:val="ListBullet"/>
        <w:rPr>
          <w:rFonts w:cstheme="minorHAnsi"/>
          <w:lang w:val="en-GB"/>
        </w:rPr>
      </w:pPr>
      <w:r w:rsidRPr="00B01976">
        <w:rPr>
          <w:rFonts w:cstheme="minorHAnsi"/>
          <w:lang w:val="en-GB"/>
        </w:rPr>
        <w:t xml:space="preserve">Develop the global CI strategy and agenda; integrate the function into the strategic and business planning processes at Endo </w:t>
      </w:r>
    </w:p>
    <w:p w14:paraId="579B695C" w14:textId="77777777" w:rsidR="00B01976" w:rsidRPr="00B01976" w:rsidRDefault="00B01976" w:rsidP="00B01976">
      <w:pPr>
        <w:pStyle w:val="ListBullet"/>
        <w:rPr>
          <w:rFonts w:cstheme="minorHAnsi"/>
          <w:lang w:val="en-GB"/>
        </w:rPr>
      </w:pPr>
      <w:r w:rsidRPr="00B01976">
        <w:rPr>
          <w:rFonts w:cstheme="minorHAnsi"/>
          <w:lang w:val="en-GB"/>
        </w:rPr>
        <w:t>Create an internal and external ecosystem to gather, develop, analyse and report insights on key developments globally</w:t>
      </w:r>
    </w:p>
    <w:p w14:paraId="0025DD3F" w14:textId="77777777" w:rsidR="00B01976" w:rsidRPr="00B01976" w:rsidRDefault="00B01976" w:rsidP="00B01976">
      <w:pPr>
        <w:pStyle w:val="ListBullet"/>
        <w:rPr>
          <w:rFonts w:cstheme="minorHAnsi"/>
          <w:lang w:val="en-GB"/>
        </w:rPr>
      </w:pPr>
      <w:r w:rsidRPr="00B01976">
        <w:rPr>
          <w:rFonts w:cstheme="minorHAnsi"/>
          <w:lang w:val="en-GB"/>
        </w:rPr>
        <w:t xml:space="preserve">Develop and deliver dashboards and regular deliverables to align strategy, business planning, portfolio optimization and M&amp;A groups with external market dynamics; track and refine market assumptions on an on-going basis </w:t>
      </w:r>
    </w:p>
    <w:p w14:paraId="47A55FCD" w14:textId="77777777" w:rsidR="00B01976" w:rsidRPr="00B01976" w:rsidRDefault="00B01976" w:rsidP="00B01976">
      <w:pPr>
        <w:pStyle w:val="ListBullet"/>
        <w:rPr>
          <w:rFonts w:cstheme="minorHAnsi"/>
          <w:lang w:val="en-GB"/>
        </w:rPr>
      </w:pPr>
      <w:r w:rsidRPr="00B01976">
        <w:rPr>
          <w:rFonts w:cstheme="minorHAnsi"/>
          <w:lang w:val="en-GB"/>
        </w:rPr>
        <w:t>Develop an early warning system to support the corporate strategy process by developing scenarios for US healthcare in 2022 and proactively track industry changes and key drivers to compete in the future in a quickly changing business environment</w:t>
      </w:r>
    </w:p>
    <w:p w14:paraId="2E5911DE" w14:textId="77777777" w:rsidR="00B01976" w:rsidRPr="00B01976" w:rsidRDefault="00B01976" w:rsidP="00B01976">
      <w:pPr>
        <w:pStyle w:val="ListBullet"/>
        <w:rPr>
          <w:rFonts w:cstheme="minorHAnsi"/>
          <w:lang w:val="en-GB"/>
        </w:rPr>
      </w:pPr>
      <w:r w:rsidRPr="00B01976">
        <w:rPr>
          <w:rFonts w:cstheme="minorHAnsi"/>
          <w:lang w:val="en-GB"/>
        </w:rPr>
        <w:t>Partner with the key stakeholders in the Endo Board, Corporate Strategy, M&amp;A groups and the core Business Units to identify and deliver projects on key strategic projects aligned to critical business issues</w:t>
      </w:r>
    </w:p>
    <w:p w14:paraId="2A0F4412" w14:textId="77777777" w:rsidR="00B01976" w:rsidRPr="00B01976" w:rsidRDefault="00B01976" w:rsidP="00B01976">
      <w:pPr>
        <w:pStyle w:val="ListBullet"/>
        <w:rPr>
          <w:rFonts w:cstheme="minorHAnsi"/>
          <w:lang w:val="en-GB"/>
        </w:rPr>
      </w:pPr>
      <w:r w:rsidRPr="00B01976">
        <w:rPr>
          <w:rFonts w:cstheme="minorHAnsi"/>
          <w:lang w:val="en-GB"/>
        </w:rPr>
        <w:t xml:space="preserve">Management and development of 2 FTEs; management of budget </w:t>
      </w:r>
    </w:p>
    <w:p w14:paraId="26B338E3" w14:textId="77777777" w:rsidR="00B01976" w:rsidRPr="00B01976" w:rsidRDefault="00B01976" w:rsidP="00B01976">
      <w:pPr>
        <w:pStyle w:val="ListBullet"/>
        <w:numPr>
          <w:ilvl w:val="0"/>
          <w:numId w:val="0"/>
        </w:numPr>
        <w:rPr>
          <w:rFonts w:cstheme="minorHAnsi"/>
          <w:b/>
          <w:bCs/>
          <w:lang w:val="en-GB"/>
        </w:rPr>
      </w:pPr>
      <w:r w:rsidRPr="00B01976">
        <w:rPr>
          <w:rFonts w:cstheme="minorHAnsi"/>
          <w:b/>
          <w:bCs/>
          <w:lang w:val="en-GB"/>
        </w:rPr>
        <w:t>Achievements</w:t>
      </w:r>
    </w:p>
    <w:p w14:paraId="449A27D8" w14:textId="77777777" w:rsidR="00B01976" w:rsidRPr="00B01976" w:rsidRDefault="00B01976" w:rsidP="00B01976">
      <w:pPr>
        <w:pStyle w:val="ListBullet"/>
        <w:rPr>
          <w:rFonts w:cstheme="minorHAnsi"/>
          <w:lang w:val="en-GB"/>
        </w:rPr>
      </w:pPr>
      <w:r w:rsidRPr="00B01976">
        <w:rPr>
          <w:rFonts w:cstheme="minorHAnsi"/>
          <w:lang w:val="en-GB"/>
        </w:rPr>
        <w:t>Developed a process and capability that delivered significant bottom line impact to Endo leveraging internal resources and a global ‘virtual team’ – delivering over 225 projects in 14 months</w:t>
      </w:r>
    </w:p>
    <w:p w14:paraId="68F758F7" w14:textId="77777777" w:rsidR="00B01976" w:rsidRPr="00B01976" w:rsidRDefault="00B01976" w:rsidP="00B01976">
      <w:pPr>
        <w:pStyle w:val="ListBullet"/>
        <w:rPr>
          <w:rFonts w:cstheme="minorHAnsi"/>
          <w:lang w:val="en-GB"/>
        </w:rPr>
      </w:pPr>
      <w:r w:rsidRPr="00B01976">
        <w:rPr>
          <w:rFonts w:cstheme="minorHAnsi"/>
          <w:lang w:val="en-GB"/>
        </w:rPr>
        <w:t xml:space="preserve">Strategic Outputs: Department became a strategic partner and within 6 months was invited by the CEO to provide insights and analysis for the long term strategy of the company; management received deliverables on key drivers to compete weekly and news updates daily </w:t>
      </w:r>
    </w:p>
    <w:p w14:paraId="741CF137" w14:textId="77777777" w:rsidR="00B01976" w:rsidRPr="00B01976" w:rsidRDefault="00B01976" w:rsidP="00B01976">
      <w:pPr>
        <w:pStyle w:val="ListBullet"/>
        <w:rPr>
          <w:rFonts w:cstheme="minorHAnsi"/>
          <w:lang w:val="en-GB"/>
        </w:rPr>
      </w:pPr>
      <w:r w:rsidRPr="00B01976">
        <w:rPr>
          <w:rFonts w:cstheme="minorHAnsi"/>
          <w:lang w:val="en-GB"/>
        </w:rPr>
        <w:t xml:space="preserve">Revenue generation:  In 2011 –12; identified a $240 million revenue upside by identifying and tracking generic threats to one of Endo’s product– this was reported in Endo’s revised guidance to the street and covered and reported by Wall Street analysts. My department was publicly referenced by the COO in 2012 </w:t>
      </w:r>
    </w:p>
    <w:p w14:paraId="155EC3FE" w14:textId="77777777" w:rsidR="00B01976" w:rsidRPr="00B01976" w:rsidRDefault="00B01976" w:rsidP="00B01976">
      <w:pPr>
        <w:pStyle w:val="ListBullet"/>
        <w:rPr>
          <w:rFonts w:cstheme="minorHAnsi"/>
          <w:lang w:val="en-GB"/>
        </w:rPr>
      </w:pPr>
      <w:r w:rsidRPr="00B01976">
        <w:rPr>
          <w:rFonts w:cstheme="minorHAnsi"/>
          <w:lang w:val="en-GB"/>
        </w:rPr>
        <w:t xml:space="preserve">Revenue generation: In 2012, helped realise $1.2 billion in additional revenue by keeping Endo’s largest product competitor free for an extra 15 months–the company used our research and analysis to drive the negotiation strategy relating to the threat </w:t>
      </w:r>
    </w:p>
    <w:p w14:paraId="73C2449F" w14:textId="3BDDBC9F" w:rsidR="006053FA" w:rsidRPr="003A7153" w:rsidRDefault="00B01976" w:rsidP="00B01976">
      <w:pPr>
        <w:pStyle w:val="ListBullet"/>
        <w:rPr>
          <w:rFonts w:cstheme="minorHAnsi"/>
          <w:lang w:val="en-GB"/>
        </w:rPr>
      </w:pPr>
      <w:r w:rsidRPr="00B01976">
        <w:rPr>
          <w:rFonts w:cstheme="minorHAnsi"/>
          <w:lang w:val="en-GB"/>
        </w:rPr>
        <w:t>Internal intelligence: Developed an app which was deployed to all sales force and senior management to collect and disseminate CI – this pilot was a huge success, numerous contributions from across the enterprise enabled Endo to see competitor actions unfolding in the marketplace up to 6 weeks prior to formal competitor announcements</w:t>
      </w:r>
    </w:p>
    <w:p w14:paraId="7ECF8663" w14:textId="77777777" w:rsidR="006053FA" w:rsidRPr="003A7153" w:rsidRDefault="006053FA" w:rsidP="006053FA">
      <w:pPr>
        <w:pStyle w:val="ListBullet"/>
        <w:numPr>
          <w:ilvl w:val="0"/>
          <w:numId w:val="0"/>
        </w:numPr>
        <w:ind w:left="216"/>
        <w:rPr>
          <w:rFonts w:cstheme="minorHAnsi"/>
        </w:rPr>
      </w:pPr>
    </w:p>
    <w:p w14:paraId="7A63831D" w14:textId="5964F258" w:rsidR="006053FA" w:rsidRPr="003A7153" w:rsidRDefault="00B01976" w:rsidP="006053FA">
      <w:pPr>
        <w:rPr>
          <w:rFonts w:cstheme="minorHAnsi"/>
          <w:b/>
          <w:bCs/>
        </w:rPr>
      </w:pPr>
      <w:r w:rsidRPr="003A7153">
        <w:rPr>
          <w:rFonts w:cstheme="minorHAnsi"/>
          <w:b/>
          <w:bCs/>
        </w:rPr>
        <w:t xml:space="preserve">Fuld &amp; Company </w:t>
      </w:r>
    </w:p>
    <w:p w14:paraId="56A9F92D" w14:textId="77215579" w:rsidR="006053FA" w:rsidRPr="003A7153" w:rsidRDefault="00B01976" w:rsidP="006053FA">
      <w:pPr>
        <w:rPr>
          <w:rFonts w:cstheme="minorHAnsi"/>
          <w:b/>
          <w:bCs/>
        </w:rPr>
      </w:pPr>
      <w:r w:rsidRPr="003A7153">
        <w:rPr>
          <w:rFonts w:cstheme="minorHAnsi"/>
          <w:b/>
          <w:bCs/>
        </w:rPr>
        <w:lastRenderedPageBreak/>
        <w:t xml:space="preserve">2001 – 2011 VP, Consulting </w:t>
      </w:r>
    </w:p>
    <w:p w14:paraId="2E568A4F" w14:textId="5AFF5414" w:rsidR="00B01976" w:rsidRPr="003A7153" w:rsidRDefault="00B01976" w:rsidP="00B01976">
      <w:pPr>
        <w:pStyle w:val="ListBullet"/>
        <w:rPr>
          <w:rFonts w:cstheme="minorHAnsi"/>
          <w:lang w:val="en-GB"/>
        </w:rPr>
      </w:pPr>
      <w:r w:rsidRPr="003A7153">
        <w:rPr>
          <w:rFonts w:cstheme="minorHAnsi"/>
          <w:iCs/>
          <w:lang w:val="en-GB"/>
        </w:rPr>
        <w:t>Created the consulting business within the firm with management responsibilities – business planning, sales, P&amp;L and execution. Built and led a high performing team of 3 FTEs. This business generated over  $1.5 million in revenue within 12 months</w:t>
      </w:r>
    </w:p>
    <w:p w14:paraId="4904BCBC" w14:textId="77777777" w:rsidR="00B01976" w:rsidRPr="00B01976" w:rsidRDefault="00B01976" w:rsidP="00B01976">
      <w:pPr>
        <w:pStyle w:val="ListBullet"/>
        <w:rPr>
          <w:rFonts w:cstheme="minorHAnsi"/>
          <w:lang w:val="en-GB"/>
        </w:rPr>
      </w:pPr>
      <w:r w:rsidRPr="00B01976">
        <w:rPr>
          <w:rFonts w:cstheme="minorHAnsi"/>
          <w:iCs/>
          <w:lang w:val="en-GB"/>
        </w:rPr>
        <w:t>Responsible for developing world class internal departments for clients by  - Conducting audits, developing strategy and implementation plans, creating and embedding customized processes into strategic and tactical decisions, develop and deliver training, mentoring and sharing CI best practices across industries</w:t>
      </w:r>
    </w:p>
    <w:p w14:paraId="55C94F70" w14:textId="77777777" w:rsidR="00B01976" w:rsidRPr="00B01976" w:rsidRDefault="00B01976" w:rsidP="00B01976">
      <w:pPr>
        <w:pStyle w:val="ListBullet"/>
        <w:rPr>
          <w:rFonts w:cstheme="minorHAnsi"/>
          <w:lang w:val="en-GB"/>
        </w:rPr>
      </w:pPr>
      <w:r w:rsidRPr="00B01976">
        <w:rPr>
          <w:rFonts w:cstheme="minorHAnsi"/>
          <w:iCs/>
          <w:lang w:val="en-GB"/>
        </w:rPr>
        <w:t xml:space="preserve">Delivered strategy and war games, scenario planning projects that provided predictive, collaborative analysis </w:t>
      </w:r>
    </w:p>
    <w:p w14:paraId="26F95F0B" w14:textId="77777777" w:rsidR="00B01976" w:rsidRPr="00B01976" w:rsidRDefault="00B01976" w:rsidP="00B01976">
      <w:pPr>
        <w:pStyle w:val="ListBullet"/>
        <w:rPr>
          <w:rFonts w:cstheme="minorHAnsi"/>
          <w:lang w:val="en-GB"/>
        </w:rPr>
      </w:pPr>
      <w:r w:rsidRPr="00B01976">
        <w:rPr>
          <w:rFonts w:cstheme="minorHAnsi"/>
          <w:iCs/>
          <w:lang w:val="en-GB"/>
        </w:rPr>
        <w:t xml:space="preserve">Delivered on-going and ad-hoc custom strategic / tactical intelligence projects that delivered timely analysis, dashboards and action plans </w:t>
      </w:r>
    </w:p>
    <w:p w14:paraId="47BFFD4A" w14:textId="10C3D3BD" w:rsidR="00B01976" w:rsidRPr="00B01976" w:rsidRDefault="00B01976" w:rsidP="00B01976">
      <w:pPr>
        <w:pStyle w:val="ListBullet"/>
        <w:rPr>
          <w:rFonts w:cstheme="minorHAnsi"/>
          <w:b/>
          <w:bCs/>
          <w:lang w:val="en-GB"/>
        </w:rPr>
      </w:pPr>
      <w:r w:rsidRPr="00B01976">
        <w:rPr>
          <w:rFonts w:cstheme="minorHAnsi"/>
          <w:iCs/>
          <w:lang w:val="en-GB"/>
        </w:rPr>
        <w:t xml:space="preserve">Worked across industries with leading firms </w:t>
      </w:r>
      <w:r w:rsidR="003A7153">
        <w:rPr>
          <w:rFonts w:cstheme="minorHAnsi"/>
          <w:iCs/>
          <w:lang w:val="en-GB"/>
        </w:rPr>
        <w:t xml:space="preserve">in technology, energy, finance, chip manufacturing, medical devices, pharmaceuticals – facilitating war games and developing long term scenario planning processes </w:t>
      </w:r>
    </w:p>
    <w:p w14:paraId="4BC61D65" w14:textId="77777777" w:rsidR="00B01976" w:rsidRPr="003A7153" w:rsidRDefault="00B01976" w:rsidP="00F120C1">
      <w:pPr>
        <w:pStyle w:val="ListBullet"/>
        <w:numPr>
          <w:ilvl w:val="0"/>
          <w:numId w:val="0"/>
        </w:numPr>
        <w:rPr>
          <w:rFonts w:cstheme="minorHAnsi"/>
        </w:rPr>
      </w:pPr>
    </w:p>
    <w:p w14:paraId="1085EC70" w14:textId="77777777" w:rsidR="006053FA" w:rsidRPr="003A7153" w:rsidRDefault="006053FA" w:rsidP="006053FA">
      <w:pPr>
        <w:pStyle w:val="ListBullet"/>
        <w:numPr>
          <w:ilvl w:val="0"/>
          <w:numId w:val="0"/>
        </w:numPr>
        <w:ind w:left="216"/>
        <w:rPr>
          <w:rFonts w:cstheme="minorHAnsi"/>
        </w:rPr>
      </w:pPr>
    </w:p>
    <w:sectPr w:rsidR="006053FA" w:rsidRPr="003A7153">
      <w:headerReference w:type="default" r:id="rId8"/>
      <w:footerReference w:type="default" r:id="rId9"/>
      <w:headerReference w:type="first" r:id="rId10"/>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FCAC" w14:textId="77777777" w:rsidR="00DE1ED3" w:rsidRDefault="00DE1ED3">
      <w:r>
        <w:separator/>
      </w:r>
    </w:p>
  </w:endnote>
  <w:endnote w:type="continuationSeparator" w:id="0">
    <w:p w14:paraId="71691CB7" w14:textId="77777777" w:rsidR="00DE1ED3" w:rsidRDefault="00DE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F378" w14:textId="77777777" w:rsidR="001579DD" w:rsidRDefault="00000000">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7118" w14:textId="77777777" w:rsidR="00DE1ED3" w:rsidRDefault="00DE1ED3">
      <w:r>
        <w:separator/>
      </w:r>
    </w:p>
  </w:footnote>
  <w:footnote w:type="continuationSeparator" w:id="0">
    <w:p w14:paraId="6693043E" w14:textId="77777777" w:rsidR="00DE1ED3" w:rsidRDefault="00DE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A0FD" w14:textId="77777777" w:rsidR="001579DD" w:rsidRDefault="00000000">
    <w:r>
      <w:rPr>
        <w:noProof/>
        <w:lang w:eastAsia="en-US"/>
      </w:rPr>
      <mc:AlternateContent>
        <mc:Choice Requires="wps">
          <w:drawing>
            <wp:anchor distT="0" distB="0" distL="114300" distR="114300" simplePos="0" relativeHeight="251665408" behindDoc="1" locked="0" layoutInCell="1" allowOverlap="1" wp14:anchorId="0F8B49BD" wp14:editId="6D987E3F">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25A438B5"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ljbwIAANAEAAAOAAAAZHJzL2Uyb0RvYy54bWysVEtPGzEQvlfqf7B8L7sJAZKIDUqhVJUQ&#10;IEHFeeK1s1vZHtd2sqG/vmPvkqSPU9UcnBnP+/M3e3m1M5ptpQ8t2oqPTkrOpBVYt3Zd8a/Ptx+m&#10;nIUItgaNVlb8VQZ+tXj/7rJzcznGBnUtPaMkNsw7V/EmRjcviiAaaSCcoJOWjAq9gUiqXxe1h46y&#10;G12My/K86NDXzqOQIdDtTW/ki5xfKSnig1JBRqYrTr3FfPp8rtJZLC5hvvbgmlYMbcA/dGGgtVR0&#10;n+oGIrCNb/9IZVrhMaCKJwJNgUq1QuYZaJpR+ds0Tw04mWchcILbwxT+X1pxv31yj55g6FyYBxLT&#10;FDvlTfqn/tgug/W6B0vuIhN0eVaOTmfnhKkg28W4PJtNM5zFIdz5ED9LNCwJFVceTBoH5rC9CzHD&#10;VTNLlxWH+tuIM2U0ob8Fzcbn5SQ9DmUbnEl6y5ciA+q2vm21zopfr661ZxRZ8U+ny4+TiyH4Fzdt&#10;WUckHV+UqW0guikNkUTj6ooHu+YM9Jp4LKLPfVpMFTJHUu0bCE1fI6ftyWPaSAzWran4tEy/obK2&#10;qTOZOUjTplkOECdphfXro2cee1IGJ25bKnIHIT6CJxyoSdqs+ECH0kid4yBx1qD/8bf75E/kICtn&#10;HbGapvq+AS85018s0WY2mkzSGmRlckbPxpk/tqyOLXZjrpEQpZeh7rKY/KN+E5VH80ILuExVyQRW&#10;UO0ev0G5jv220QoLuVxmN6K+g3hnn5xIyRNOCd7n3Qt4N5AlEs/u8W0DBhb0hDj4pkiLy01E1e4R&#10;7nEd4Ka1ySQaVjzt5bGevQ4fosVPAAAA//8DAFBLAwQUAAYACAAAACEAMrBQm+IAAAALAQAADwAA&#10;AGRycy9kb3ducmV2LnhtbEyPzU7DMBCE70i8g7VIXKrWCVRtSONU/IgDUgPqzwO48ZJExOsodtrA&#10;07NwgctIq9mdnS9bj7YVJ+x940hBPItAIJXONFQpOOyfpwkIHzQZ3TpCBZ/oYZ1fXmQ6Ne5MWzzt&#10;QiU4hHyqFdQhdKmUvqzRaj9zHRJ77663OvDYV9L0+szhtpU3UbSQVjfEH2rd4WON5cdusAqql2Iy&#10;jw/VtiyKjZ3sv17p4W1Q6vpqfFqx3K9ABBzD3wX8MHB/yLnY0Q1kvGgVME34VfaWyd0CxJGX4tt5&#10;AjLP5H+G/BsAAP//AwBQSwECLQAUAAYACAAAACEAtoM4kv4AAADhAQAAEwAAAAAAAAAAAAAAAAAA&#10;AAAAW0NvbnRlbnRfVHlwZXNdLnhtbFBLAQItABQABgAIAAAAIQA4/SH/1gAAAJQBAAALAAAAAAAA&#10;AAAAAAAAAC8BAABfcmVscy8ucmVsc1BLAQItABQABgAIAAAAIQATFqljbwIAANAEAAAOAAAAAAAA&#10;AAAAAAAAAC4CAABkcnMvZTJvRG9jLnhtbFBLAQItABQABgAIAAAAIQAysFCb4gAAAAsBAAAPAAAA&#10;AAAAAAAAAAAAAMkEAABkcnMvZG93bnJldi54bWxQSwUGAAAAAAQABADzAAAA2AUAAAAA&#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7670" w14:textId="77777777" w:rsidR="001579DD" w:rsidRDefault="00000000">
    <w:r>
      <w:rPr>
        <w:noProof/>
        <w:lang w:eastAsia="en-US"/>
      </w:rPr>
      <mc:AlternateContent>
        <mc:Choice Requires="wpg">
          <w:drawing>
            <wp:anchor distT="0" distB="0" distL="114300" distR="114300" simplePos="0" relativeHeight="251663360" behindDoc="1" locked="0" layoutInCell="1" allowOverlap="1" wp14:anchorId="0E3025A2" wp14:editId="68207D28">
              <wp:simplePos x="0" y="0"/>
              <wp:positionH relativeFrom="page">
                <wp:align>center</wp:align>
              </wp:positionH>
              <wp:positionV relativeFrom="page">
                <wp:align>center</wp:align>
              </wp:positionV>
              <wp:extent cx="5012690" cy="7207250"/>
              <wp:effectExtent l="0" t="0" r="0" b="698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416E6868" w14:textId="77777777" w:rsidR="001579DD" w:rsidRDefault="001579DD">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0E3025A2" id="Group 4" o:spid="_x0000_s1026" alt="Title: Page frame with tab"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DOBAUAAGEPAAAOAAAAZHJzL2Uyb0RvYy54bWy0V9tu4zYQfS/QfyD0WKCxJV9iG3EWQbIJ&#10;CmR3gybFPtMSZamVRJWkY6df3zMkJSuOlTW2XT/IpHg4nDlz4ejiw64s2LNQOpfVMgjPhgETVSyT&#10;vFovgz+ebn+dBUwbXiW8kJVYBi9CBx8uf/7pYlsvRCQzWSRCMQip9GJbL4PMmHoxGOg4EyXXZ7IW&#10;FRZTqUpuMFXrQaL4FtLLYhANh9PBVqqkVjIWWuPtjVsMLq38NBWx+ZKmWhhWLAPoZuxT2eeKnoPL&#10;C75YK15neezV4N+hRcnzCoe2om644Wyj8jeiyjxWUsvUnMWyHMg0zWNhbYA14fDAmjslN7W1Zb3Y&#10;ruuWJlB7wNN3i40/P9+p+rF+UGBiW6/BhZ2RLbtUlfQPLdnOUvbSUiZ2hsV4ORmG0XQOZmOsnUfD&#10;82jiSY0zME/7wtFohJdsvznOPvrt56NwAje67fMphGECTQbN6YNXOm1rRIneE6H/GxGPGa+F5Vcv&#10;QMSDYnkCkwJW8RKxeqvwxyakDx0MRMuTXmhQdoSkt8Y2TH3TVL6olTZ3QpaMBssgpfNtVPHne21s&#10;eCVeN578GQYsLQtE6zMvWDQdjj1xHgwKG3m0s6joWcnbvCgcwfQG9Dam2JF5KYRD/y5SsAH3RVYD&#10;m5DiulAMpy0DHseiMqFbyngi3OvJED+vRrvDerOoIJAkpzi/le0FULK/le209HjaKmw+t5uH7ynm&#10;Nrc77MmyMu3mMq+kOiaggFX+ZIdvSHLUEEsrmbwgVpR01UTX8W0Oh91zbR64gkMQzyiJ5gseaSG3&#10;y0D6UcAyqf459p7wCGasBmyLcrQM9N8brkTAit8qhPk8HI8h1tjJeIJMC5jqrqy6K9WmvJZwE0IE&#10;2tkh4U3RDFMly6+onFd0KpZ4FePsZRAb1UyujSuTqL2xuLqyMNSsmpv76rGOSTixSjH2tPvKVe2j&#10;1iDgP8smtfjChqNjdI+lnZW82hiZ5oYW97z6CdLcpd0Pz3fcUE2+C0E3DZsdpDxpq+t7Gf+lG119&#10;MXAqUi1gq+0nmaBqcBhlmTkon1E0m1KlQxkcYxjZuoKg9pVwNJmF5GGqo7MhyqBdb+sgX8QbVxxI&#10;mYZT3DfJYWV4ghBXF34ZsIhtWQSxUJuw3tCntnQAMmQZm0TW5C4k6kgJp/PjckYdUI+ccQcCTY7L&#10;QcndqzyeHtdo2gH1anTeAY1nPTrB4+1xkx7T5h1Mr6Cwy3WfpLDLNpg+bl3YJbyHprDLd79Sryg/&#10;TnjYZbxfUpfyvlDqMt7hG5HbxibPEKQ2BONd5eMVI1QddDKujNdSU69AwYsEQIBSoiHod/ba6gGD&#10;MgKPTgKDFQI3afW+ZBhO4POTJCOcCDw/CUwhQ2hExSkmUlhY+GlGht5K+Pck6d7O8JWhjnfvJ4UW&#10;+rB5VgFD87yiI3ABcEPubYYM1x1VHJahk0JZofcl7r8naRGGvOxsahqF/WpRdVHIcWt7g2tWm//a&#10;yaKzwFA0nnqTm/Xm3+EaaQj2d3ETd+iJMF84wVhzWvPvTnW6fUuY4+M01KH2cSG1cL4mT9isaV1C&#10;nuxcG1oWeUINILmi7c9c62Z2TUC+QhUVOdTlaNs8ulv/huvM7bU7XDTgi6VKbFxkgicf/djwvHBj&#10;y5S/4l0LTTe/2a122LRvAmz/9EP6oabTMYd9zv/Y2/R0M/ZbBt9x1kf+m5M+FLtzS83+y/jyXwAA&#10;AP//AwBQSwMEFAAGAAgAAAAhACehUsjaAAAABgEAAA8AAABkcnMvZG93bnJldi54bWxMj8FOwzAQ&#10;RO9I/QdrK3GjToCWEuJUCNQrEm0FVyfexhHxOthuGv6ehQtcRlrNaOZtuZlcL0YMsfOkIF9kIJAa&#10;bzpqFRz226s1iJg0Gd17QgVfGGFTzS5KXRh/plccd6kVXEKx0ApsSkMhZWwsOh0XfkBi7+iD04nP&#10;0EoT9JnLXS+vs2wlne6IF6we8Mli87E7OQXv9Gnrt3FpJzq+rNw2xOe8a5S6nE+PDyASTukvDD/4&#10;jA4VM9X+RCaKXgE/kn6Vvbv1/S2ImkP5zTIDWZXyP371DQAA//8DAFBLAQItABQABgAIAAAAIQC2&#10;gziS/gAAAOEBAAATAAAAAAAAAAAAAAAAAAAAAABbQ29udGVudF9UeXBlc10ueG1sUEsBAi0AFAAG&#10;AAgAAAAhADj9If/WAAAAlAEAAAsAAAAAAAAAAAAAAAAALwEAAF9yZWxzLy5yZWxzUEsBAi0AFAAG&#10;AAgAAAAhAGurMM4EBQAAYQ8AAA4AAAAAAAAAAAAAAAAALgIAAGRycy9lMm9Eb2MueG1sUEsBAi0A&#10;FAAGAAgAAAAhACehUsjaAAAABgEAAA8AAAAAAAAAAAAAAAAAXgcAAGRycy9kb3ducmV2LnhtbFBL&#10;BQYAAAAABAAEAPMAAABlCAAAAAA=&#10;">
              <v:shape id="Frame 5" o:spid="_x0000_s1027" style="position:absolute;left:1333;width:73152;height:96012;visibility:visible;mso-wrap-style:square;v-text-anchor:middle" coordsize="7315200,9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lPxAAAANoAAAAPAAAAZHJzL2Rvd25yZXYueG1sRI9PawIx&#10;FMTvhX6H8Aq9iGZdVGRrFGlpqT0I/r8+ktfdxc3LkqS6/famIPQ4zMxvmNmis424kA+1YwXDQQaC&#10;WDtTc6lgv3vvT0GEiGywcUwKfinAYv74MMPCuCtv6LKNpUgQDgUqqGJsCymDrshiGLiWOHnfzluM&#10;SfpSGo/XBLeNzLNsIi3WnBYqbOm1In3e/lgFH703P/xa5Xa0Hx/06KRzj+ujUs9P3fIFRKQu/ofv&#10;7U+jYAx/V9INkPMbAAAA//8DAFBLAQItABQABgAIAAAAIQDb4fbL7gAAAIUBAAATAAAAAAAAAAAA&#10;AAAAAAAAAABbQ29udGVudF9UeXBlc10ueG1sUEsBAi0AFAAGAAgAAAAhAFr0LFu/AAAAFQEAAAsA&#10;AAAAAAAAAAAAAAAAHwEAAF9yZWxzLy5yZWxzUEsBAi0AFAAGAAgAAAAhAIvjuU/EAAAA2gAAAA8A&#10;AAAAAAAAAAAAAAAABwIAAGRycy9kb3ducmV2LnhtbFBLBQYAAAAAAwADALcAAAD4AgAAAAA=&#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Freeform 8" o:spid="_x0000_s1028" style="position:absolute;left:2286;top:4286;width:3581;height:8020;visibility:visible;mso-wrap-style:square;v-text-anchor:top" coordsize="240,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qhOuwAAANoAAAAPAAAAZHJzL2Rvd25yZXYueG1sRE9LCsIw&#10;EN0L3iGM4E5TBUWqUaQouPML6m5oxrbYTEoTtXp6sxBcPt5/tmhMKZ5Uu8KygkE/AkGcWl1wpuB0&#10;XPcmIJxH1lhaJgVvcrCYt1szjLV98Z6eB5+JEMIuRgW591UspUtzMuj6tiIO3M3WBn2AdSZ1ja8Q&#10;bko5jKKxNFhwaMixoiSn9H54GAXJR+4LjpKVo/K+u5xHV709jZTqdprlFISnxv/FP/dGKwhbw5Vw&#10;A+T8CwAA//8DAFBLAQItABQABgAIAAAAIQDb4fbL7gAAAIUBAAATAAAAAAAAAAAAAAAAAAAAAABb&#10;Q29udGVudF9UeXBlc10ueG1sUEsBAi0AFAAGAAgAAAAhAFr0LFu/AAAAFQEAAAsAAAAAAAAAAAAA&#10;AAAAHwEAAF9yZWxzLy5yZWxzUEsBAi0AFAAGAAgAAAAhAIbyqE67AAAA2gAAAA8AAAAAAAAAAAAA&#10;AAAABwIAAGRycy9kb3ducmV2LnhtbFBLBQYAAAAAAwADALcAAADvAgAAAAA=&#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416E6868" w14:textId="77777777" w:rsidR="001579DD" w:rsidRDefault="001579DD">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C2BA48"/>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157230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402D1"/>
    <w:multiLevelType w:val="hybridMultilevel"/>
    <w:tmpl w:val="5B8EDA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4416C3"/>
    <w:multiLevelType w:val="hybridMultilevel"/>
    <w:tmpl w:val="42A8B456"/>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57E79"/>
    <w:multiLevelType w:val="hybridMultilevel"/>
    <w:tmpl w:val="93165E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07729762">
    <w:abstractNumId w:val="9"/>
  </w:num>
  <w:num w:numId="2" w16cid:durableId="2145853592">
    <w:abstractNumId w:val="12"/>
  </w:num>
  <w:num w:numId="3" w16cid:durableId="1852600621">
    <w:abstractNumId w:val="11"/>
  </w:num>
  <w:num w:numId="4" w16cid:durableId="1293243665">
    <w:abstractNumId w:val="7"/>
  </w:num>
  <w:num w:numId="5" w16cid:durableId="572470337">
    <w:abstractNumId w:val="6"/>
  </w:num>
  <w:num w:numId="6" w16cid:durableId="1026827785">
    <w:abstractNumId w:val="5"/>
  </w:num>
  <w:num w:numId="7" w16cid:durableId="706680757">
    <w:abstractNumId w:val="4"/>
  </w:num>
  <w:num w:numId="8" w16cid:durableId="247539230">
    <w:abstractNumId w:val="8"/>
  </w:num>
  <w:num w:numId="9" w16cid:durableId="1406800925">
    <w:abstractNumId w:val="3"/>
  </w:num>
  <w:num w:numId="10" w16cid:durableId="1895971516">
    <w:abstractNumId w:val="2"/>
  </w:num>
  <w:num w:numId="11" w16cid:durableId="1302266256">
    <w:abstractNumId w:val="1"/>
  </w:num>
  <w:num w:numId="12" w16cid:durableId="1789663616">
    <w:abstractNumId w:val="0"/>
  </w:num>
  <w:num w:numId="13" w16cid:durableId="727190848">
    <w:abstractNumId w:val="13"/>
  </w:num>
  <w:num w:numId="14" w16cid:durableId="960578806">
    <w:abstractNumId w:val="14"/>
  </w:num>
  <w:num w:numId="15" w16cid:durableId="1245265569">
    <w:abstractNumId w:val="10"/>
  </w:num>
  <w:num w:numId="16" w16cid:durableId="212428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FA"/>
    <w:rsid w:val="00006E3E"/>
    <w:rsid w:val="00025752"/>
    <w:rsid w:val="00113243"/>
    <w:rsid w:val="001579DD"/>
    <w:rsid w:val="001B4C4C"/>
    <w:rsid w:val="00240466"/>
    <w:rsid w:val="00266999"/>
    <w:rsid w:val="00277B53"/>
    <w:rsid w:val="003024F1"/>
    <w:rsid w:val="003A7153"/>
    <w:rsid w:val="003F4E8B"/>
    <w:rsid w:val="005F2B86"/>
    <w:rsid w:val="006053FA"/>
    <w:rsid w:val="00654C16"/>
    <w:rsid w:val="006A7BE1"/>
    <w:rsid w:val="007946CC"/>
    <w:rsid w:val="008A676F"/>
    <w:rsid w:val="0090786E"/>
    <w:rsid w:val="009300FA"/>
    <w:rsid w:val="009A583A"/>
    <w:rsid w:val="00B01976"/>
    <w:rsid w:val="00B62C04"/>
    <w:rsid w:val="00BF7FE0"/>
    <w:rsid w:val="00D47A69"/>
    <w:rsid w:val="00D658A7"/>
    <w:rsid w:val="00DE1ED3"/>
    <w:rsid w:val="00F120C1"/>
    <w:rsid w:val="00F3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B3581"/>
  <w15:chartTrackingRefBased/>
  <w15:docId w15:val="{1344BA56-F69B-BF4C-8B97-BEEA544D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character" w:styleId="Hyperlink">
    <w:name w:val="Hyperlink"/>
    <w:basedOn w:val="DefaultParagraphFont"/>
    <w:uiPriority w:val="99"/>
    <w:unhideWhenUsed/>
    <w:rsid w:val="006053FA"/>
    <w:rPr>
      <w:color w:val="53C3C7" w:themeColor="hyperlink"/>
      <w:u w:val="single"/>
    </w:rPr>
  </w:style>
  <w:style w:type="character" w:styleId="UnresolvedMention">
    <w:name w:val="Unresolved Mention"/>
    <w:basedOn w:val="DefaultParagraphFont"/>
    <w:uiPriority w:val="99"/>
    <w:semiHidden/>
    <w:unhideWhenUsed/>
    <w:rsid w:val="006053FA"/>
    <w:rPr>
      <w:color w:val="605E5C"/>
      <w:shd w:val="clear" w:color="auto" w:fill="E1DFDD"/>
    </w:rPr>
  </w:style>
  <w:style w:type="paragraph" w:styleId="BodyText3">
    <w:name w:val="Body Text 3"/>
    <w:basedOn w:val="Normal"/>
    <w:link w:val="BodyText3Char"/>
    <w:rsid w:val="00B01976"/>
    <w:pPr>
      <w:spacing w:after="120" w:line="240" w:lineRule="auto"/>
    </w:pPr>
    <w:rPr>
      <w:rFonts w:ascii="Times New Roman" w:eastAsia="Times New Roman" w:hAnsi="Times New Roman" w:cs="Times New Roman"/>
      <w:color w:val="auto"/>
      <w:sz w:val="16"/>
      <w:szCs w:val="16"/>
      <w:lang w:val="en-GB" w:eastAsia="en-US"/>
    </w:rPr>
  </w:style>
  <w:style w:type="character" w:customStyle="1" w:styleId="BodyText3Char">
    <w:name w:val="Body Text 3 Char"/>
    <w:basedOn w:val="DefaultParagraphFont"/>
    <w:link w:val="BodyText3"/>
    <w:rsid w:val="00B01976"/>
    <w:rPr>
      <w:rFonts w:ascii="Times New Roman" w:eastAsia="Times New Roman" w:hAnsi="Times New Roman" w:cs="Times New Roman"/>
      <w:color w:val="auto"/>
      <w:sz w:val="16"/>
      <w:szCs w:val="16"/>
      <w:lang w:val="en-GB" w:eastAsia="en-US"/>
    </w:rPr>
  </w:style>
  <w:style w:type="character" w:customStyle="1" w:styleId="white-space-pre">
    <w:name w:val="white-space-pre"/>
    <w:basedOn w:val="DefaultParagraphFont"/>
    <w:rsid w:val="0093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98628-F691-48F0-A8D5-040D4D8B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9395</Characters>
  <Application>Microsoft Office Word</Application>
  <DocSecurity>0</DocSecurity>
  <Lines>172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Singh</dc:creator>
  <cp:keywords/>
  <dc:description/>
  <cp:lastModifiedBy>Olavarri, Jan</cp:lastModifiedBy>
  <cp:revision>2</cp:revision>
  <dcterms:created xsi:type="dcterms:W3CDTF">2025-11-12T00:51:00Z</dcterms:created>
  <dcterms:modified xsi:type="dcterms:W3CDTF">2025-11-12T00:51:00Z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TF10002018</vt:lpwstr>
  </property>
</Properties>
</file>