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D3B4C" w14:textId="70EBC186" w:rsidR="00032F4A" w:rsidRPr="00142EAD" w:rsidRDefault="00154AE3" w:rsidP="004A5B7E">
      <w:pPr>
        <w:pStyle w:val="Default"/>
        <w:jc w:val="center"/>
        <w:rPr>
          <w:smallCaps/>
          <w:sz w:val="32"/>
          <w:szCs w:val="32"/>
        </w:rPr>
      </w:pPr>
      <w:r>
        <w:rPr>
          <w:smallCaps/>
          <w:sz w:val="32"/>
          <w:szCs w:val="32"/>
        </w:rPr>
        <w:t xml:space="preserve">Harold Clark Simmons Hall (HCSH) </w:t>
      </w:r>
    </w:p>
    <w:p w14:paraId="7336A8BA" w14:textId="1F6C3315" w:rsidR="00B91136" w:rsidRDefault="00555EAA" w:rsidP="004A5B7E">
      <w:pPr>
        <w:pStyle w:val="Default"/>
        <w:jc w:val="center"/>
        <w:rPr>
          <w:smallCaps/>
          <w:sz w:val="32"/>
          <w:szCs w:val="32"/>
        </w:rPr>
      </w:pPr>
      <w:r w:rsidRPr="00142EAD">
        <w:rPr>
          <w:smallCaps/>
          <w:sz w:val="32"/>
          <w:szCs w:val="32"/>
        </w:rPr>
        <w:t>Usage Policies and Procedures</w:t>
      </w:r>
      <w:r w:rsidR="00903479" w:rsidRPr="00142EAD">
        <w:rPr>
          <w:smallCaps/>
          <w:sz w:val="32"/>
          <w:szCs w:val="32"/>
        </w:rPr>
        <w:t xml:space="preserve"> </w:t>
      </w:r>
      <w:r w:rsidR="00154AE3">
        <w:rPr>
          <w:smallCaps/>
          <w:sz w:val="32"/>
          <w:szCs w:val="32"/>
        </w:rPr>
        <w:t>for</w:t>
      </w:r>
    </w:p>
    <w:p w14:paraId="2C1A7052" w14:textId="52943226" w:rsidR="00AE01BE" w:rsidRPr="00142EAD" w:rsidRDefault="00154AE3" w:rsidP="004A5B7E">
      <w:pPr>
        <w:pStyle w:val="Default"/>
        <w:jc w:val="center"/>
        <w:rPr>
          <w:sz w:val="20"/>
          <w:szCs w:val="20"/>
        </w:rPr>
      </w:pPr>
      <w:r>
        <w:rPr>
          <w:smallCaps/>
          <w:sz w:val="32"/>
          <w:szCs w:val="32"/>
        </w:rPr>
        <w:t>SMU Students</w:t>
      </w:r>
      <w:r w:rsidR="00CE7352">
        <w:rPr>
          <w:smallCaps/>
          <w:sz w:val="32"/>
          <w:szCs w:val="32"/>
        </w:rPr>
        <w:t xml:space="preserve"> </w:t>
      </w:r>
      <w:r w:rsidR="00903479" w:rsidRPr="00142EAD">
        <w:rPr>
          <w:sz w:val="20"/>
          <w:szCs w:val="20"/>
        </w:rPr>
        <w:t>(</w:t>
      </w:r>
      <w:r w:rsidR="004B0303">
        <w:rPr>
          <w:sz w:val="20"/>
          <w:szCs w:val="20"/>
        </w:rPr>
        <w:t>effective 06</w:t>
      </w:r>
      <w:r w:rsidR="00AE528F">
        <w:rPr>
          <w:sz w:val="20"/>
          <w:szCs w:val="20"/>
        </w:rPr>
        <w:t>/</w:t>
      </w:r>
      <w:r w:rsidR="004B0303">
        <w:rPr>
          <w:sz w:val="20"/>
          <w:szCs w:val="20"/>
        </w:rPr>
        <w:t>01/</w:t>
      </w:r>
      <w:r w:rsidR="00AE528F">
        <w:rPr>
          <w:sz w:val="20"/>
          <w:szCs w:val="20"/>
        </w:rPr>
        <w:t>2016</w:t>
      </w:r>
      <w:r w:rsidR="00903479" w:rsidRPr="00142EAD">
        <w:rPr>
          <w:sz w:val="20"/>
          <w:szCs w:val="20"/>
        </w:rPr>
        <w:t>)</w:t>
      </w:r>
    </w:p>
    <w:p w14:paraId="5C5B3DA2" w14:textId="77777777" w:rsidR="0074133E" w:rsidRPr="00142EAD" w:rsidRDefault="0074133E" w:rsidP="004A5B7E">
      <w:pPr>
        <w:pStyle w:val="Default"/>
        <w:rPr>
          <w:b/>
          <w:bCs/>
          <w:i/>
          <w:color w:val="FF0000"/>
          <w:sz w:val="23"/>
          <w:szCs w:val="23"/>
        </w:rPr>
      </w:pPr>
    </w:p>
    <w:p w14:paraId="2C1A7053" w14:textId="0596E5AA" w:rsidR="00AE01BE" w:rsidRPr="00154AE3" w:rsidRDefault="00AE01BE" w:rsidP="004A5B7E">
      <w:pPr>
        <w:pStyle w:val="Default"/>
        <w:rPr>
          <w:color w:val="C00000"/>
          <w:sz w:val="22"/>
          <w:szCs w:val="23"/>
        </w:rPr>
      </w:pPr>
      <w:r w:rsidRPr="00154AE3">
        <w:rPr>
          <w:b/>
          <w:bCs/>
          <w:color w:val="C00000"/>
          <w:sz w:val="22"/>
          <w:szCs w:val="23"/>
        </w:rPr>
        <w:t xml:space="preserve">Please read thoroughly, as you are responsible for </w:t>
      </w:r>
      <w:r w:rsidR="006020B6" w:rsidRPr="00154AE3">
        <w:rPr>
          <w:b/>
          <w:bCs/>
          <w:color w:val="C00000"/>
          <w:sz w:val="22"/>
          <w:szCs w:val="23"/>
        </w:rPr>
        <w:t>observi</w:t>
      </w:r>
      <w:r w:rsidRPr="00154AE3">
        <w:rPr>
          <w:b/>
          <w:bCs/>
          <w:color w:val="C00000"/>
          <w:sz w:val="22"/>
          <w:szCs w:val="23"/>
        </w:rPr>
        <w:t xml:space="preserve">ng </w:t>
      </w:r>
      <w:r w:rsidR="006020B6" w:rsidRPr="00154AE3">
        <w:rPr>
          <w:b/>
          <w:bCs/>
          <w:color w:val="C00000"/>
          <w:sz w:val="22"/>
          <w:szCs w:val="23"/>
        </w:rPr>
        <w:t xml:space="preserve">the Simmons School’s </w:t>
      </w:r>
      <w:r w:rsidRPr="00154AE3">
        <w:rPr>
          <w:b/>
          <w:bCs/>
          <w:color w:val="C00000"/>
          <w:sz w:val="22"/>
          <w:szCs w:val="23"/>
        </w:rPr>
        <w:t xml:space="preserve">building policies and procedures. </w:t>
      </w:r>
      <w:r w:rsidR="00D548C6" w:rsidRPr="00154AE3">
        <w:rPr>
          <w:b/>
          <w:bCs/>
          <w:color w:val="C00000"/>
          <w:sz w:val="22"/>
          <w:szCs w:val="23"/>
        </w:rPr>
        <w:t xml:space="preserve">All questions or requests for </w:t>
      </w:r>
      <w:r w:rsidR="00F2694D" w:rsidRPr="00154AE3">
        <w:rPr>
          <w:b/>
          <w:bCs/>
          <w:color w:val="C00000"/>
          <w:sz w:val="22"/>
          <w:szCs w:val="23"/>
        </w:rPr>
        <w:t>assistance</w:t>
      </w:r>
      <w:r w:rsidR="00D548C6" w:rsidRPr="00154AE3">
        <w:rPr>
          <w:b/>
          <w:bCs/>
          <w:color w:val="C00000"/>
          <w:sz w:val="22"/>
          <w:szCs w:val="23"/>
        </w:rPr>
        <w:t xml:space="preserve"> need to be coordinated with </w:t>
      </w:r>
      <w:r w:rsidR="00142EAD" w:rsidRPr="00154AE3">
        <w:rPr>
          <w:b/>
          <w:bCs/>
          <w:color w:val="C00000"/>
          <w:sz w:val="22"/>
          <w:szCs w:val="23"/>
        </w:rPr>
        <w:t>Lauren</w:t>
      </w:r>
      <w:r w:rsidR="00D548C6" w:rsidRPr="00154AE3">
        <w:rPr>
          <w:b/>
          <w:bCs/>
          <w:color w:val="C00000"/>
          <w:sz w:val="22"/>
          <w:szCs w:val="23"/>
        </w:rPr>
        <w:t xml:space="preserve"> </w:t>
      </w:r>
      <w:r w:rsidR="00321F9E" w:rsidRPr="00154AE3">
        <w:rPr>
          <w:b/>
          <w:bCs/>
          <w:color w:val="C00000"/>
          <w:sz w:val="22"/>
          <w:szCs w:val="23"/>
        </w:rPr>
        <w:t>Gilmore</w:t>
      </w:r>
      <w:r w:rsidR="00154AE3">
        <w:rPr>
          <w:b/>
          <w:bCs/>
          <w:color w:val="C00000"/>
          <w:sz w:val="22"/>
          <w:szCs w:val="23"/>
        </w:rPr>
        <w:t xml:space="preserve"> (</w:t>
      </w:r>
      <w:hyperlink r:id="rId11" w:history="1">
        <w:r w:rsidR="00154AE3" w:rsidRPr="00E7413D">
          <w:rPr>
            <w:rStyle w:val="Hyperlink"/>
            <w:b/>
            <w:bCs/>
            <w:sz w:val="22"/>
            <w:szCs w:val="23"/>
          </w:rPr>
          <w:t>lgilmore@smu.edu</w:t>
        </w:r>
      </w:hyperlink>
      <w:r w:rsidR="00154AE3">
        <w:rPr>
          <w:b/>
          <w:bCs/>
          <w:color w:val="C00000"/>
          <w:sz w:val="22"/>
          <w:szCs w:val="23"/>
        </w:rPr>
        <w:t>) during regular business hours.</w:t>
      </w:r>
    </w:p>
    <w:p w14:paraId="39B42AB8" w14:textId="77777777" w:rsidR="00A44055" w:rsidRPr="00142EAD" w:rsidRDefault="00A44055" w:rsidP="004A5B7E">
      <w:pPr>
        <w:pStyle w:val="Default"/>
        <w:rPr>
          <w:sz w:val="23"/>
          <w:szCs w:val="23"/>
        </w:rPr>
      </w:pPr>
    </w:p>
    <w:p w14:paraId="2C1A7054" w14:textId="6E6FFB86" w:rsidR="00AE01BE" w:rsidRPr="00142EAD" w:rsidRDefault="00AE01BE" w:rsidP="004A5B7E">
      <w:pPr>
        <w:pStyle w:val="Default"/>
        <w:rPr>
          <w:sz w:val="23"/>
          <w:szCs w:val="23"/>
        </w:rPr>
      </w:pPr>
      <w:r w:rsidRPr="00142EAD">
        <w:rPr>
          <w:sz w:val="23"/>
          <w:szCs w:val="23"/>
        </w:rPr>
        <w:t>*</w:t>
      </w:r>
      <w:r w:rsidR="00757F8B">
        <w:rPr>
          <w:sz w:val="23"/>
          <w:szCs w:val="23"/>
        </w:rPr>
        <w:t>To</w:t>
      </w:r>
      <w:r w:rsidRPr="00142EAD">
        <w:rPr>
          <w:sz w:val="23"/>
          <w:szCs w:val="23"/>
        </w:rPr>
        <w:t xml:space="preserve"> </w:t>
      </w:r>
      <w:r w:rsidR="004B0303">
        <w:rPr>
          <w:sz w:val="23"/>
          <w:szCs w:val="23"/>
        </w:rPr>
        <w:t>be granted access to space in HCSH</w:t>
      </w:r>
      <w:r w:rsidRPr="00142EAD">
        <w:rPr>
          <w:sz w:val="23"/>
          <w:szCs w:val="23"/>
        </w:rPr>
        <w:t xml:space="preserve">, </w:t>
      </w:r>
      <w:r w:rsidRPr="00142EAD">
        <w:rPr>
          <w:b/>
          <w:bCs/>
          <w:sz w:val="23"/>
          <w:szCs w:val="23"/>
        </w:rPr>
        <w:t xml:space="preserve">you must sign and date the last page </w:t>
      </w:r>
      <w:r w:rsidRPr="00142EAD">
        <w:rPr>
          <w:sz w:val="23"/>
          <w:szCs w:val="23"/>
        </w:rPr>
        <w:t xml:space="preserve">and </w:t>
      </w:r>
      <w:r w:rsidR="004B0303">
        <w:rPr>
          <w:sz w:val="23"/>
          <w:szCs w:val="23"/>
        </w:rPr>
        <w:t>send it</w:t>
      </w:r>
      <w:r w:rsidR="002168AA" w:rsidRPr="00142EAD">
        <w:rPr>
          <w:sz w:val="23"/>
          <w:szCs w:val="23"/>
        </w:rPr>
        <w:t xml:space="preserve"> </w:t>
      </w:r>
      <w:r w:rsidRPr="00142EAD">
        <w:rPr>
          <w:sz w:val="23"/>
          <w:szCs w:val="23"/>
        </w:rPr>
        <w:t xml:space="preserve">to </w:t>
      </w:r>
      <w:r w:rsidR="00142EAD" w:rsidRPr="00142EAD">
        <w:rPr>
          <w:sz w:val="23"/>
          <w:szCs w:val="23"/>
        </w:rPr>
        <w:t>Lauren</w:t>
      </w:r>
      <w:r w:rsidR="0074133E" w:rsidRPr="00142EAD">
        <w:rPr>
          <w:sz w:val="23"/>
          <w:szCs w:val="23"/>
        </w:rPr>
        <w:t xml:space="preserve"> </w:t>
      </w:r>
      <w:r w:rsidR="004B0303">
        <w:rPr>
          <w:sz w:val="23"/>
          <w:szCs w:val="23"/>
        </w:rPr>
        <w:t xml:space="preserve">Gilmore at </w:t>
      </w:r>
      <w:hyperlink r:id="rId12" w:history="1">
        <w:r w:rsidR="004B0303" w:rsidRPr="00E7413D">
          <w:rPr>
            <w:rStyle w:val="Hyperlink"/>
            <w:sz w:val="23"/>
            <w:szCs w:val="23"/>
          </w:rPr>
          <w:t>lgilmore@smu.edu</w:t>
        </w:r>
      </w:hyperlink>
      <w:r w:rsidR="004B0303">
        <w:rPr>
          <w:sz w:val="23"/>
          <w:szCs w:val="23"/>
        </w:rPr>
        <w:t>.</w:t>
      </w:r>
    </w:p>
    <w:p w14:paraId="05F81102" w14:textId="77777777" w:rsidR="0074133E" w:rsidRPr="00142EAD" w:rsidRDefault="0074133E" w:rsidP="004A5B7E">
      <w:pPr>
        <w:pStyle w:val="Default"/>
        <w:rPr>
          <w:sz w:val="23"/>
          <w:szCs w:val="23"/>
        </w:rPr>
      </w:pPr>
    </w:p>
    <w:p w14:paraId="2C1A7059" w14:textId="77777777" w:rsidR="00AE01BE" w:rsidRPr="00142EAD" w:rsidRDefault="00AE01BE" w:rsidP="004A5B7E">
      <w:pPr>
        <w:pStyle w:val="Default"/>
        <w:rPr>
          <w:color w:val="CC0000"/>
          <w:sz w:val="22"/>
          <w:szCs w:val="22"/>
        </w:rPr>
      </w:pPr>
      <w:r w:rsidRPr="00142EAD">
        <w:rPr>
          <w:b/>
          <w:bCs/>
          <w:color w:val="CC0000"/>
          <w:sz w:val="22"/>
          <w:szCs w:val="22"/>
        </w:rPr>
        <w:t xml:space="preserve">ACCESS </w:t>
      </w:r>
    </w:p>
    <w:p w14:paraId="6EEF9FEF" w14:textId="5723EF9E" w:rsidR="00AC207E" w:rsidRPr="00671268" w:rsidRDefault="00AE01BE" w:rsidP="004A5B7E">
      <w:pPr>
        <w:pStyle w:val="Default"/>
        <w:rPr>
          <w:b/>
          <w:bCs/>
          <w:color w:val="CC0000"/>
          <w:sz w:val="22"/>
          <w:szCs w:val="22"/>
        </w:rPr>
      </w:pPr>
      <w:r w:rsidRPr="00142EAD">
        <w:rPr>
          <w:sz w:val="22"/>
          <w:szCs w:val="22"/>
        </w:rPr>
        <w:t xml:space="preserve">Simmons </w:t>
      </w:r>
      <w:r w:rsidR="009F7D91" w:rsidRPr="00142EAD">
        <w:rPr>
          <w:sz w:val="22"/>
          <w:szCs w:val="22"/>
        </w:rPr>
        <w:t xml:space="preserve">building </w:t>
      </w:r>
      <w:r w:rsidRPr="00142EAD">
        <w:rPr>
          <w:sz w:val="22"/>
          <w:szCs w:val="22"/>
        </w:rPr>
        <w:t xml:space="preserve">exterior doors are open Monday –Thursday: 7 a.m. - 10 p.m. and Friday &amp; Saturday: 7 a.m. - 6 p.m. </w:t>
      </w:r>
      <w:r w:rsidR="00154AE3">
        <w:rPr>
          <w:sz w:val="22"/>
          <w:szCs w:val="22"/>
          <w:u w:val="single"/>
        </w:rPr>
        <w:t xml:space="preserve"> Students will not be granted access to unlock the exterior doors.  Only access to classroom space will be </w:t>
      </w:r>
      <w:r w:rsidR="00154AE3" w:rsidRPr="008B0868">
        <w:rPr>
          <w:sz w:val="22"/>
          <w:szCs w:val="22"/>
          <w:u w:val="single"/>
        </w:rPr>
        <w:t>granted</w:t>
      </w:r>
      <w:r w:rsidR="008B0868">
        <w:rPr>
          <w:sz w:val="22"/>
          <w:szCs w:val="22"/>
        </w:rPr>
        <w:t xml:space="preserve">.  </w:t>
      </w:r>
      <w:r w:rsidR="00671268" w:rsidRPr="008B0868">
        <w:rPr>
          <w:sz w:val="22"/>
          <w:szCs w:val="22"/>
        </w:rPr>
        <w:t>Access</w:t>
      </w:r>
      <w:r w:rsidR="00671268">
        <w:rPr>
          <w:sz w:val="22"/>
          <w:szCs w:val="22"/>
        </w:rPr>
        <w:t xml:space="preserve"> will be granted </w:t>
      </w:r>
      <w:r w:rsidR="008B0868">
        <w:rPr>
          <w:sz w:val="22"/>
          <w:szCs w:val="22"/>
        </w:rPr>
        <w:t>for the current semester.  Should a student wish to continue access into the next semester, they will need to resubmit this form and send it to Lauren.</w:t>
      </w:r>
    </w:p>
    <w:p w14:paraId="43D18BDB" w14:textId="78CDF560" w:rsidR="00154AE3" w:rsidRDefault="00154AE3" w:rsidP="004A5B7E">
      <w:pPr>
        <w:pStyle w:val="Default"/>
        <w:rPr>
          <w:b/>
          <w:bCs/>
          <w:color w:val="CC0000"/>
          <w:sz w:val="22"/>
          <w:szCs w:val="22"/>
        </w:rPr>
      </w:pPr>
    </w:p>
    <w:p w14:paraId="104B5518" w14:textId="350C3EE1" w:rsidR="00154AE3" w:rsidRDefault="00154AE3" w:rsidP="004A5B7E">
      <w:pPr>
        <w:pStyle w:val="Default"/>
        <w:rPr>
          <w:b/>
          <w:bCs/>
          <w:color w:val="CC0000"/>
          <w:sz w:val="22"/>
          <w:szCs w:val="22"/>
        </w:rPr>
      </w:pPr>
      <w:r>
        <w:rPr>
          <w:b/>
          <w:bCs/>
          <w:color w:val="CC0000"/>
          <w:sz w:val="22"/>
          <w:szCs w:val="22"/>
        </w:rPr>
        <w:t>USING THE SPACE</w:t>
      </w:r>
    </w:p>
    <w:p w14:paraId="67DBD803" w14:textId="18AC628F" w:rsidR="00154AE3" w:rsidRDefault="00154AE3" w:rsidP="004A5B7E">
      <w:pPr>
        <w:pStyle w:val="Default"/>
        <w:rPr>
          <w:sz w:val="22"/>
          <w:szCs w:val="22"/>
        </w:rPr>
      </w:pPr>
      <w:r>
        <w:rPr>
          <w:sz w:val="22"/>
          <w:szCs w:val="22"/>
        </w:rPr>
        <w:t xml:space="preserve">Students cannot make reservations to use the space.  Space is available on a first come, first served basis.  </w:t>
      </w:r>
      <w:r w:rsidR="008B0868">
        <w:rPr>
          <w:sz w:val="22"/>
          <w:szCs w:val="22"/>
        </w:rPr>
        <w:t xml:space="preserve">Students will not be granted access to conference rooms, labs, offices or suites.  </w:t>
      </w:r>
      <w:r>
        <w:rPr>
          <w:sz w:val="22"/>
          <w:szCs w:val="22"/>
        </w:rPr>
        <w:t>The following classrooms are available for students to use in Harold Clark Simmons Hall:</w:t>
      </w:r>
    </w:p>
    <w:p w14:paraId="0E7655F5" w14:textId="77777777" w:rsidR="00671268" w:rsidRDefault="00671268" w:rsidP="004A5B7E">
      <w:pPr>
        <w:pStyle w:val="Default"/>
        <w:rPr>
          <w:sz w:val="22"/>
          <w:szCs w:val="22"/>
        </w:rPr>
      </w:pPr>
    </w:p>
    <w:p w14:paraId="4355BA5C" w14:textId="0134BA2A" w:rsidR="00154AE3" w:rsidRDefault="00671268" w:rsidP="00671268">
      <w:pPr>
        <w:pStyle w:val="Default"/>
        <w:numPr>
          <w:ilvl w:val="0"/>
          <w:numId w:val="3"/>
        </w:numPr>
        <w:rPr>
          <w:sz w:val="22"/>
          <w:szCs w:val="22"/>
        </w:rPr>
      </w:pPr>
      <w:r>
        <w:rPr>
          <w:sz w:val="22"/>
          <w:szCs w:val="22"/>
        </w:rPr>
        <w:t>101A</w:t>
      </w:r>
    </w:p>
    <w:p w14:paraId="1FF7D1B4" w14:textId="68E8890E" w:rsidR="00671268" w:rsidRDefault="00671268" w:rsidP="00671268">
      <w:pPr>
        <w:pStyle w:val="Default"/>
        <w:numPr>
          <w:ilvl w:val="0"/>
          <w:numId w:val="3"/>
        </w:numPr>
        <w:rPr>
          <w:sz w:val="22"/>
          <w:szCs w:val="22"/>
        </w:rPr>
      </w:pPr>
      <w:r>
        <w:rPr>
          <w:sz w:val="22"/>
          <w:szCs w:val="22"/>
        </w:rPr>
        <w:t>101D</w:t>
      </w:r>
    </w:p>
    <w:p w14:paraId="5ED69394" w14:textId="5B315D79" w:rsidR="00671268" w:rsidRDefault="00671268" w:rsidP="00671268">
      <w:pPr>
        <w:pStyle w:val="Default"/>
        <w:numPr>
          <w:ilvl w:val="0"/>
          <w:numId w:val="3"/>
        </w:numPr>
        <w:rPr>
          <w:sz w:val="22"/>
          <w:szCs w:val="22"/>
        </w:rPr>
      </w:pPr>
      <w:r>
        <w:rPr>
          <w:sz w:val="22"/>
          <w:szCs w:val="22"/>
        </w:rPr>
        <w:t>117</w:t>
      </w:r>
    </w:p>
    <w:p w14:paraId="6B70A330" w14:textId="0146E7AD" w:rsidR="00671268" w:rsidRDefault="00671268" w:rsidP="00671268">
      <w:pPr>
        <w:pStyle w:val="Default"/>
        <w:numPr>
          <w:ilvl w:val="0"/>
          <w:numId w:val="3"/>
        </w:numPr>
        <w:rPr>
          <w:sz w:val="22"/>
          <w:szCs w:val="22"/>
        </w:rPr>
      </w:pPr>
      <w:r>
        <w:rPr>
          <w:sz w:val="22"/>
          <w:szCs w:val="22"/>
        </w:rPr>
        <w:t>207</w:t>
      </w:r>
    </w:p>
    <w:p w14:paraId="0FDBE0AC" w14:textId="663FFF03" w:rsidR="00671268" w:rsidRDefault="00671268" w:rsidP="00671268">
      <w:pPr>
        <w:pStyle w:val="Default"/>
        <w:numPr>
          <w:ilvl w:val="0"/>
          <w:numId w:val="3"/>
        </w:numPr>
        <w:rPr>
          <w:sz w:val="22"/>
          <w:szCs w:val="22"/>
        </w:rPr>
      </w:pPr>
      <w:r>
        <w:rPr>
          <w:sz w:val="22"/>
          <w:szCs w:val="22"/>
        </w:rPr>
        <w:t>217</w:t>
      </w:r>
    </w:p>
    <w:p w14:paraId="18328C60" w14:textId="35516B3F" w:rsidR="00671268" w:rsidRDefault="00671268" w:rsidP="00671268">
      <w:pPr>
        <w:pStyle w:val="Default"/>
        <w:numPr>
          <w:ilvl w:val="0"/>
          <w:numId w:val="3"/>
        </w:numPr>
        <w:rPr>
          <w:sz w:val="22"/>
          <w:szCs w:val="22"/>
        </w:rPr>
      </w:pPr>
      <w:r>
        <w:rPr>
          <w:sz w:val="22"/>
          <w:szCs w:val="22"/>
        </w:rPr>
        <w:t>218</w:t>
      </w:r>
    </w:p>
    <w:p w14:paraId="40270E03" w14:textId="0EDED99C" w:rsidR="00671268" w:rsidRDefault="00671268" w:rsidP="00671268">
      <w:pPr>
        <w:pStyle w:val="Default"/>
        <w:numPr>
          <w:ilvl w:val="0"/>
          <w:numId w:val="3"/>
        </w:numPr>
        <w:rPr>
          <w:sz w:val="22"/>
          <w:szCs w:val="22"/>
        </w:rPr>
      </w:pPr>
      <w:r>
        <w:rPr>
          <w:sz w:val="22"/>
          <w:szCs w:val="22"/>
        </w:rPr>
        <w:t>317</w:t>
      </w:r>
    </w:p>
    <w:p w14:paraId="0F8C27C8" w14:textId="6B1136F5" w:rsidR="00671268" w:rsidRDefault="00671268" w:rsidP="00671268">
      <w:pPr>
        <w:pStyle w:val="Default"/>
        <w:numPr>
          <w:ilvl w:val="0"/>
          <w:numId w:val="3"/>
        </w:numPr>
        <w:rPr>
          <w:sz w:val="22"/>
          <w:szCs w:val="22"/>
        </w:rPr>
      </w:pPr>
      <w:r>
        <w:rPr>
          <w:sz w:val="22"/>
          <w:szCs w:val="22"/>
        </w:rPr>
        <w:t>318</w:t>
      </w:r>
    </w:p>
    <w:p w14:paraId="77FADE07" w14:textId="77777777" w:rsidR="00154AE3" w:rsidRDefault="00154AE3" w:rsidP="004A5B7E">
      <w:pPr>
        <w:pStyle w:val="Default"/>
        <w:rPr>
          <w:b/>
          <w:bCs/>
          <w:color w:val="CC0000"/>
          <w:sz w:val="22"/>
          <w:szCs w:val="22"/>
        </w:rPr>
      </w:pPr>
    </w:p>
    <w:p w14:paraId="2C1A705D" w14:textId="58EF1A96" w:rsidR="00AE01BE" w:rsidRPr="00142EAD" w:rsidRDefault="00AE01BE" w:rsidP="004A5B7E">
      <w:pPr>
        <w:pStyle w:val="Default"/>
        <w:rPr>
          <w:color w:val="CC0000"/>
          <w:sz w:val="22"/>
          <w:szCs w:val="22"/>
        </w:rPr>
      </w:pPr>
      <w:r w:rsidRPr="00142EAD">
        <w:rPr>
          <w:b/>
          <w:bCs/>
          <w:color w:val="CC0000"/>
          <w:sz w:val="22"/>
          <w:szCs w:val="22"/>
        </w:rPr>
        <w:t xml:space="preserve">ROOM CONFIGURATIONS </w:t>
      </w:r>
    </w:p>
    <w:p w14:paraId="2359DF98" w14:textId="4AB833C3" w:rsidR="00EF2D20" w:rsidRDefault="000432AC" w:rsidP="000432AC">
      <w:pPr>
        <w:pStyle w:val="Default"/>
        <w:rPr>
          <w:rFonts w:cstheme="minorBidi"/>
          <w:color w:val="auto"/>
          <w:sz w:val="22"/>
          <w:szCs w:val="22"/>
        </w:rPr>
      </w:pPr>
      <w:r>
        <w:rPr>
          <w:sz w:val="22"/>
          <w:szCs w:val="22"/>
        </w:rPr>
        <w:t>Tables and chairs must be left in the correct set up once a student is finished with the space.  Students are not permitted to remove tables or chairs from a room.</w:t>
      </w:r>
      <w:r w:rsidR="00EF2D20">
        <w:rPr>
          <w:sz w:val="22"/>
          <w:szCs w:val="22"/>
        </w:rPr>
        <w:t xml:space="preserve">   </w:t>
      </w:r>
    </w:p>
    <w:p w14:paraId="49E39705" w14:textId="77777777" w:rsidR="00EF2D20" w:rsidRDefault="00EF2D20" w:rsidP="004A5B7E">
      <w:pPr>
        <w:pStyle w:val="Default"/>
        <w:rPr>
          <w:b/>
          <w:bCs/>
          <w:color w:val="C00000"/>
          <w:sz w:val="22"/>
          <w:szCs w:val="22"/>
        </w:rPr>
      </w:pPr>
    </w:p>
    <w:p w14:paraId="3B257BA0" w14:textId="77777777" w:rsidR="00EF2D20" w:rsidRDefault="00EF2D20" w:rsidP="004A5B7E">
      <w:pPr>
        <w:pStyle w:val="Default"/>
        <w:rPr>
          <w:b/>
          <w:bCs/>
          <w:color w:val="C00000"/>
          <w:sz w:val="22"/>
          <w:szCs w:val="22"/>
        </w:rPr>
      </w:pPr>
      <w:r>
        <w:rPr>
          <w:b/>
          <w:bCs/>
          <w:color w:val="C00000"/>
          <w:sz w:val="22"/>
          <w:szCs w:val="22"/>
        </w:rPr>
        <w:t xml:space="preserve">AV </w:t>
      </w:r>
    </w:p>
    <w:p w14:paraId="280476AD" w14:textId="6CCC62B4" w:rsidR="00EF2D20" w:rsidRPr="000432AC" w:rsidRDefault="000432AC" w:rsidP="004A5B7E">
      <w:pPr>
        <w:pStyle w:val="Default"/>
        <w:rPr>
          <w:sz w:val="22"/>
          <w:szCs w:val="22"/>
        </w:rPr>
      </w:pPr>
      <w:r>
        <w:rPr>
          <w:sz w:val="22"/>
          <w:szCs w:val="22"/>
        </w:rPr>
        <w:t>Students are welcome to utilize the AV provided in each room</w:t>
      </w:r>
      <w:r w:rsidR="00671268">
        <w:rPr>
          <w:sz w:val="22"/>
          <w:szCs w:val="22"/>
        </w:rPr>
        <w:t>.  Projectors MUST be turned off before the student leaves the room.  This is to prevent burning out the expensive projector bulbs too quickly.</w:t>
      </w:r>
    </w:p>
    <w:p w14:paraId="0018AEF2" w14:textId="77777777" w:rsidR="008D7508" w:rsidRPr="00142EAD" w:rsidRDefault="008D7508" w:rsidP="004A5B7E">
      <w:pPr>
        <w:pStyle w:val="Default"/>
        <w:rPr>
          <w:sz w:val="22"/>
          <w:szCs w:val="22"/>
        </w:rPr>
      </w:pPr>
    </w:p>
    <w:p w14:paraId="4DFC20F4" w14:textId="0498773C" w:rsidR="008D7508" w:rsidRDefault="00AE01BE" w:rsidP="004A5B7E">
      <w:pPr>
        <w:pStyle w:val="Default"/>
        <w:rPr>
          <w:sz w:val="22"/>
          <w:szCs w:val="22"/>
        </w:rPr>
      </w:pPr>
      <w:r w:rsidRPr="00671268">
        <w:rPr>
          <w:sz w:val="22"/>
          <w:szCs w:val="22"/>
          <w:highlight w:val="yellow"/>
        </w:rPr>
        <w:t xml:space="preserve">If you have AV issues in a classroom, contact Classroom </w:t>
      </w:r>
      <w:r w:rsidR="00FE3E95" w:rsidRPr="00671268">
        <w:rPr>
          <w:sz w:val="22"/>
          <w:szCs w:val="22"/>
          <w:highlight w:val="yellow"/>
        </w:rPr>
        <w:t xml:space="preserve">Technology </w:t>
      </w:r>
      <w:r w:rsidRPr="00671268">
        <w:rPr>
          <w:sz w:val="22"/>
          <w:szCs w:val="22"/>
          <w:highlight w:val="yellow"/>
        </w:rPr>
        <w:t>Support at 214-768-8888. Their hours are: Mon-Fri 8 a.m.-9 p.m., Sat 9 a.m.-5 p.m., and Sun 9 a.m.-9 p.m. during the semester.</w:t>
      </w:r>
      <w:r w:rsidRPr="00142EAD">
        <w:rPr>
          <w:sz w:val="22"/>
          <w:szCs w:val="22"/>
        </w:rPr>
        <w:t xml:space="preserve"> </w:t>
      </w:r>
    </w:p>
    <w:p w14:paraId="11051505" w14:textId="77777777" w:rsidR="009D446A" w:rsidRDefault="009D446A" w:rsidP="004A5B7E">
      <w:pPr>
        <w:pStyle w:val="Default"/>
        <w:rPr>
          <w:sz w:val="22"/>
          <w:szCs w:val="22"/>
        </w:rPr>
      </w:pPr>
    </w:p>
    <w:p w14:paraId="37C784B1" w14:textId="77777777" w:rsidR="009D446A" w:rsidRPr="00CA37B5" w:rsidRDefault="009D446A" w:rsidP="009D446A">
      <w:pPr>
        <w:pStyle w:val="Default"/>
        <w:rPr>
          <w:sz w:val="22"/>
          <w:szCs w:val="22"/>
        </w:rPr>
      </w:pPr>
      <w:r>
        <w:rPr>
          <w:sz w:val="22"/>
          <w:szCs w:val="22"/>
        </w:rPr>
        <w:t>Our podiums, projectors, computers and other AV equipment are often “wired in” and should be left that way to ensure everything works properly.  In order for the AV equipment to work, nothing needs to be unplugged or moved.  If wires are unplugged, it can cause a problem that requires the attention of our AV team and could result in a fee.</w:t>
      </w:r>
    </w:p>
    <w:p w14:paraId="0B041C8A" w14:textId="77777777" w:rsidR="009D446A" w:rsidRPr="00142EAD" w:rsidRDefault="009D446A" w:rsidP="004A5B7E">
      <w:pPr>
        <w:pStyle w:val="Default"/>
        <w:rPr>
          <w:sz w:val="22"/>
          <w:szCs w:val="22"/>
        </w:rPr>
      </w:pPr>
    </w:p>
    <w:p w14:paraId="578B655B" w14:textId="77777777" w:rsidR="008D7508" w:rsidRPr="00142EAD" w:rsidRDefault="008D7508" w:rsidP="004A5B7E">
      <w:pPr>
        <w:pStyle w:val="Default"/>
        <w:rPr>
          <w:b/>
          <w:bCs/>
          <w:color w:val="CC0000"/>
          <w:sz w:val="22"/>
          <w:szCs w:val="22"/>
        </w:rPr>
      </w:pPr>
    </w:p>
    <w:p w14:paraId="5F63C7CE" w14:textId="77777777" w:rsidR="00CD4832" w:rsidRDefault="00CD4832" w:rsidP="004A5B7E">
      <w:pPr>
        <w:pStyle w:val="Default"/>
        <w:rPr>
          <w:b/>
          <w:bCs/>
          <w:color w:val="CC0000"/>
          <w:sz w:val="22"/>
          <w:szCs w:val="22"/>
        </w:rPr>
      </w:pPr>
    </w:p>
    <w:p w14:paraId="11F50D92" w14:textId="77777777" w:rsidR="00CD4832" w:rsidRDefault="00CD4832" w:rsidP="004A5B7E">
      <w:pPr>
        <w:pStyle w:val="Default"/>
        <w:rPr>
          <w:b/>
          <w:bCs/>
          <w:color w:val="CC0000"/>
          <w:sz w:val="22"/>
          <w:szCs w:val="22"/>
        </w:rPr>
      </w:pPr>
    </w:p>
    <w:p w14:paraId="01164474" w14:textId="77777777" w:rsidR="00CD4832" w:rsidRDefault="00CD4832" w:rsidP="004A5B7E">
      <w:pPr>
        <w:pStyle w:val="Default"/>
        <w:rPr>
          <w:b/>
          <w:bCs/>
          <w:color w:val="CC0000"/>
          <w:sz w:val="22"/>
          <w:szCs w:val="22"/>
        </w:rPr>
      </w:pPr>
    </w:p>
    <w:p w14:paraId="4E96E8EB" w14:textId="66714E95" w:rsidR="008D7508" w:rsidRPr="00142EAD" w:rsidRDefault="004B0303" w:rsidP="004A5B7E">
      <w:pPr>
        <w:pStyle w:val="Default"/>
        <w:rPr>
          <w:b/>
          <w:bCs/>
          <w:color w:val="CC0000"/>
          <w:sz w:val="22"/>
          <w:szCs w:val="22"/>
        </w:rPr>
      </w:pPr>
      <w:r>
        <w:rPr>
          <w:b/>
          <w:bCs/>
          <w:color w:val="CC0000"/>
          <w:sz w:val="22"/>
          <w:szCs w:val="22"/>
        </w:rPr>
        <w:lastRenderedPageBreak/>
        <w:t>FOOD</w:t>
      </w:r>
    </w:p>
    <w:p w14:paraId="2C1A7065" w14:textId="1A219DF3" w:rsidR="00AE01BE" w:rsidRPr="00142EAD" w:rsidRDefault="004B0303" w:rsidP="004A5B7E">
      <w:pPr>
        <w:pStyle w:val="Default"/>
        <w:rPr>
          <w:sz w:val="22"/>
          <w:szCs w:val="22"/>
        </w:rPr>
      </w:pPr>
      <w:r>
        <w:rPr>
          <w:sz w:val="22"/>
          <w:szCs w:val="22"/>
        </w:rPr>
        <w:t>Food is not permitted in any of our classrooms.  The only beverage allowed is water.  Water bottles must be kept away from the podium, computers, equipment and any other electronic devices while using the classroom.</w:t>
      </w:r>
    </w:p>
    <w:p w14:paraId="4F58E5B1" w14:textId="77777777" w:rsidR="00381928" w:rsidRPr="00142EAD" w:rsidRDefault="00381928" w:rsidP="004A5B7E">
      <w:pPr>
        <w:pStyle w:val="Default"/>
        <w:rPr>
          <w:b/>
          <w:bCs/>
          <w:color w:val="C00000"/>
          <w:sz w:val="22"/>
          <w:szCs w:val="22"/>
        </w:rPr>
      </w:pPr>
    </w:p>
    <w:p w14:paraId="2C1A7066" w14:textId="6EAFD46B" w:rsidR="00AE01BE" w:rsidRPr="00142EAD" w:rsidRDefault="004B0303" w:rsidP="004A5B7E">
      <w:pPr>
        <w:pStyle w:val="Default"/>
        <w:rPr>
          <w:color w:val="C00000"/>
          <w:sz w:val="22"/>
          <w:szCs w:val="22"/>
        </w:rPr>
      </w:pPr>
      <w:r>
        <w:rPr>
          <w:b/>
          <w:bCs/>
          <w:color w:val="C00000"/>
          <w:sz w:val="22"/>
          <w:szCs w:val="22"/>
        </w:rPr>
        <w:t>GIDDY UP</w:t>
      </w:r>
      <w:r w:rsidR="00AE01BE" w:rsidRPr="00142EAD">
        <w:rPr>
          <w:b/>
          <w:bCs/>
          <w:color w:val="C00000"/>
          <w:sz w:val="22"/>
          <w:szCs w:val="22"/>
        </w:rPr>
        <w:t xml:space="preserve"> </w:t>
      </w:r>
    </w:p>
    <w:p w14:paraId="46AFD13D" w14:textId="4CF34104" w:rsidR="00381928" w:rsidRPr="004B0303" w:rsidRDefault="004B0303" w:rsidP="004B0303">
      <w:pPr>
        <w:pStyle w:val="Default"/>
        <w:rPr>
          <w:sz w:val="22"/>
          <w:szCs w:val="22"/>
        </w:rPr>
      </w:pPr>
      <w:r>
        <w:rPr>
          <w:sz w:val="22"/>
          <w:szCs w:val="22"/>
        </w:rPr>
        <w:t xml:space="preserve">We ask that students leaving the building after regular business hours utilize Giddy Up.  Giddy </w:t>
      </w:r>
      <w:r w:rsidRPr="004B0303">
        <w:rPr>
          <w:sz w:val="22"/>
          <w:szCs w:val="22"/>
        </w:rPr>
        <w:t>Up</w:t>
      </w:r>
      <w:r>
        <w:rPr>
          <w:sz w:val="22"/>
          <w:szCs w:val="22"/>
        </w:rPr>
        <w:t xml:space="preserve"> is</w:t>
      </w:r>
      <w:r w:rsidRPr="004B0303">
        <w:rPr>
          <w:sz w:val="22"/>
          <w:szCs w:val="22"/>
        </w:rPr>
        <w:t xml:space="preserve"> a</w:t>
      </w:r>
      <w:r>
        <w:rPr>
          <w:sz w:val="22"/>
          <w:szCs w:val="22"/>
        </w:rPr>
        <w:t xml:space="preserve"> campus security escort service that</w:t>
      </w:r>
      <w:r w:rsidRPr="004B0303">
        <w:rPr>
          <w:sz w:val="22"/>
          <w:szCs w:val="22"/>
        </w:rPr>
        <w:t xml:space="preserve"> offers free rides all over campus dur</w:t>
      </w:r>
      <w:r>
        <w:rPr>
          <w:sz w:val="22"/>
          <w:szCs w:val="22"/>
        </w:rPr>
        <w:t xml:space="preserve">ing regular hours of operation.  </w:t>
      </w:r>
      <w:r w:rsidRPr="004B0303">
        <w:rPr>
          <w:sz w:val="22"/>
          <w:szCs w:val="22"/>
        </w:rPr>
        <w:t xml:space="preserve">Available during the </w:t>
      </w:r>
      <w:proofErr w:type="gramStart"/>
      <w:r w:rsidRPr="004B0303">
        <w:rPr>
          <w:sz w:val="22"/>
          <w:szCs w:val="22"/>
        </w:rPr>
        <w:t>Fall</w:t>
      </w:r>
      <w:proofErr w:type="gramEnd"/>
      <w:r w:rsidRPr="004B0303">
        <w:rPr>
          <w:sz w:val="22"/>
          <w:szCs w:val="22"/>
        </w:rPr>
        <w:t xml:space="preserve"> and Spring Terms when classes are in session Monday–Sunday, 7:00 p.m.–3:00 a.m. (scheduled hours are subject to periodic adjustment). No service during student break</w:t>
      </w:r>
      <w:r>
        <w:rPr>
          <w:sz w:val="22"/>
          <w:szCs w:val="22"/>
        </w:rPr>
        <w:t xml:space="preserve">s, winter break or Summer Term. </w:t>
      </w:r>
      <w:r w:rsidRPr="004B0303">
        <w:rPr>
          <w:sz w:val="22"/>
          <w:szCs w:val="22"/>
        </w:rPr>
        <w:t xml:space="preserve">For a ride, call 214-768-1111 or flag </w:t>
      </w:r>
      <w:r>
        <w:rPr>
          <w:sz w:val="22"/>
          <w:szCs w:val="22"/>
        </w:rPr>
        <w:t xml:space="preserve">them down if you see them.  </w:t>
      </w:r>
      <w:r w:rsidRPr="004B0303">
        <w:rPr>
          <w:sz w:val="22"/>
          <w:szCs w:val="22"/>
        </w:rPr>
        <w:t>When not assisting customers, the cart will be deployed on campus to enhance campus security.</w:t>
      </w:r>
    </w:p>
    <w:p w14:paraId="2B12165D" w14:textId="77777777" w:rsidR="004B0303" w:rsidRDefault="004B0303" w:rsidP="004A5B7E">
      <w:pPr>
        <w:pStyle w:val="Default"/>
        <w:rPr>
          <w:b/>
          <w:bCs/>
          <w:color w:val="CC0000"/>
          <w:sz w:val="22"/>
          <w:szCs w:val="22"/>
        </w:rPr>
      </w:pPr>
    </w:p>
    <w:p w14:paraId="2C1A7068" w14:textId="77777777" w:rsidR="00AE01BE" w:rsidRPr="00142EAD" w:rsidRDefault="00AE01BE" w:rsidP="004A5B7E">
      <w:pPr>
        <w:pStyle w:val="Default"/>
        <w:rPr>
          <w:color w:val="CC0000"/>
          <w:sz w:val="22"/>
          <w:szCs w:val="22"/>
        </w:rPr>
      </w:pPr>
      <w:r w:rsidRPr="00142EAD">
        <w:rPr>
          <w:b/>
          <w:bCs/>
          <w:color w:val="CC0000"/>
          <w:sz w:val="22"/>
          <w:szCs w:val="22"/>
        </w:rPr>
        <w:t xml:space="preserve">LIGHTS </w:t>
      </w:r>
    </w:p>
    <w:p w14:paraId="460724EB" w14:textId="303867AA" w:rsidR="00994C1F" w:rsidRPr="00142EAD" w:rsidRDefault="00AE01BE" w:rsidP="004A5B7E">
      <w:pPr>
        <w:pStyle w:val="Default"/>
        <w:rPr>
          <w:rFonts w:ascii="Calibri" w:hAnsi="Calibri" w:cs="Calibri"/>
          <w:sz w:val="22"/>
          <w:szCs w:val="22"/>
        </w:rPr>
      </w:pPr>
      <w:r w:rsidRPr="00142EAD">
        <w:rPr>
          <w:sz w:val="22"/>
          <w:szCs w:val="22"/>
        </w:rPr>
        <w:t xml:space="preserve">Lights should be accessible 24/7. You may need to flip the toggle switch or touch the wall panel to engage lights. Some rooms operate on motion sensors. If you have </w:t>
      </w:r>
      <w:r w:rsidR="007266F4">
        <w:rPr>
          <w:sz w:val="22"/>
          <w:szCs w:val="22"/>
        </w:rPr>
        <w:t>difficulty engaging the</w:t>
      </w:r>
      <w:r w:rsidRPr="00142EAD">
        <w:rPr>
          <w:sz w:val="22"/>
          <w:szCs w:val="22"/>
        </w:rPr>
        <w:t xml:space="preserve"> lights after hours, please contact the call center at 214-768-3266</w:t>
      </w:r>
      <w:r w:rsidR="00381928" w:rsidRPr="00142EAD">
        <w:rPr>
          <w:rFonts w:ascii="Calibri" w:hAnsi="Calibri" w:cs="Calibri"/>
          <w:sz w:val="22"/>
          <w:szCs w:val="22"/>
        </w:rPr>
        <w:t>.</w:t>
      </w:r>
      <w:r w:rsidRPr="00142EAD">
        <w:rPr>
          <w:rFonts w:ascii="Calibri" w:hAnsi="Calibri" w:cs="Calibri"/>
          <w:sz w:val="22"/>
          <w:szCs w:val="22"/>
        </w:rPr>
        <w:t xml:space="preserve"> </w:t>
      </w:r>
    </w:p>
    <w:p w14:paraId="5386E79D" w14:textId="77777777" w:rsidR="00791D1A" w:rsidRPr="00142EAD" w:rsidRDefault="00791D1A" w:rsidP="004A5B7E">
      <w:pPr>
        <w:pStyle w:val="Default"/>
        <w:rPr>
          <w:b/>
          <w:bCs/>
          <w:color w:val="CC0000"/>
          <w:sz w:val="22"/>
          <w:szCs w:val="22"/>
        </w:rPr>
      </w:pPr>
    </w:p>
    <w:p w14:paraId="228BEE82" w14:textId="1B203852" w:rsidR="00994C1F" w:rsidRPr="00142EAD" w:rsidRDefault="00994C1F" w:rsidP="004A5B7E">
      <w:pPr>
        <w:pStyle w:val="Default"/>
        <w:rPr>
          <w:sz w:val="22"/>
          <w:szCs w:val="22"/>
        </w:rPr>
      </w:pPr>
      <w:r w:rsidRPr="00142EAD">
        <w:rPr>
          <w:b/>
          <w:bCs/>
          <w:color w:val="CC0000"/>
          <w:sz w:val="22"/>
          <w:szCs w:val="22"/>
        </w:rPr>
        <w:t xml:space="preserve">HVAC </w:t>
      </w:r>
      <w:r w:rsidRPr="00142EAD">
        <w:rPr>
          <w:sz w:val="22"/>
          <w:szCs w:val="22"/>
        </w:rPr>
        <w:t xml:space="preserve">(Heating, Ventilating, and Air Conditioning) </w:t>
      </w:r>
    </w:p>
    <w:p w14:paraId="6D49BBDA" w14:textId="473885A4" w:rsidR="00994C1F" w:rsidRPr="00142EAD" w:rsidRDefault="007266F4" w:rsidP="004A5B7E">
      <w:pPr>
        <w:pStyle w:val="Default"/>
        <w:rPr>
          <w:sz w:val="22"/>
          <w:szCs w:val="22"/>
        </w:rPr>
      </w:pPr>
      <w:r>
        <w:rPr>
          <w:sz w:val="22"/>
          <w:szCs w:val="22"/>
        </w:rPr>
        <w:t>The</w:t>
      </w:r>
      <w:r w:rsidR="00994C1F" w:rsidRPr="00142EAD">
        <w:rPr>
          <w:sz w:val="22"/>
          <w:szCs w:val="22"/>
        </w:rPr>
        <w:t xml:space="preserve"> number displayed on the screen is the current room temperature. If you wish to make the room warmer or cooler, press the warmer or cooler buttons to adjust the set point. </w:t>
      </w:r>
      <w:r w:rsidR="00FE3E95" w:rsidRPr="00142EAD">
        <w:rPr>
          <w:sz w:val="22"/>
          <w:szCs w:val="22"/>
        </w:rPr>
        <w:t xml:space="preserve">Classrooms </w:t>
      </w:r>
      <w:r w:rsidR="002A50E3">
        <w:rPr>
          <w:sz w:val="22"/>
          <w:szCs w:val="22"/>
        </w:rPr>
        <w:t>have a 5-</w:t>
      </w:r>
      <w:r w:rsidR="00FE3E95" w:rsidRPr="00142EAD">
        <w:rPr>
          <w:sz w:val="22"/>
          <w:szCs w:val="22"/>
        </w:rPr>
        <w:t>degree variance</w:t>
      </w:r>
      <w:r w:rsidR="002A50E3">
        <w:rPr>
          <w:sz w:val="22"/>
          <w:szCs w:val="22"/>
        </w:rPr>
        <w:t xml:space="preserve"> only</w:t>
      </w:r>
      <w:r w:rsidR="00FE3E95" w:rsidRPr="00142EAD">
        <w:rPr>
          <w:sz w:val="22"/>
          <w:szCs w:val="22"/>
        </w:rPr>
        <w:t xml:space="preserve">, probably 69-74. </w:t>
      </w:r>
      <w:r w:rsidR="002A50E3">
        <w:rPr>
          <w:sz w:val="22"/>
          <w:szCs w:val="22"/>
        </w:rPr>
        <w:t xml:space="preserve"> </w:t>
      </w:r>
      <w:r w:rsidR="00994C1F" w:rsidRPr="00142EAD">
        <w:rPr>
          <w:sz w:val="22"/>
          <w:szCs w:val="22"/>
        </w:rPr>
        <w:t xml:space="preserve">HVAC </w:t>
      </w:r>
      <w:r w:rsidR="002A50E3">
        <w:rPr>
          <w:sz w:val="22"/>
          <w:szCs w:val="22"/>
        </w:rPr>
        <w:t>runs in the</w:t>
      </w:r>
      <w:r w:rsidR="00994C1F" w:rsidRPr="00142EAD">
        <w:rPr>
          <w:sz w:val="22"/>
          <w:szCs w:val="22"/>
        </w:rPr>
        <w:t xml:space="preserve"> classrooms from 7 a.m.-10 p.m</w:t>
      </w:r>
      <w:r w:rsidR="00787933">
        <w:rPr>
          <w:sz w:val="22"/>
          <w:szCs w:val="22"/>
        </w:rPr>
        <w:t>., Monday –</w:t>
      </w:r>
      <w:r w:rsidR="00885A7F" w:rsidRPr="00142EAD">
        <w:rPr>
          <w:sz w:val="22"/>
          <w:szCs w:val="22"/>
        </w:rPr>
        <w:t xml:space="preserve"> Saturday</w:t>
      </w:r>
      <w:r w:rsidR="00787933">
        <w:rPr>
          <w:sz w:val="22"/>
          <w:szCs w:val="22"/>
        </w:rPr>
        <w:t xml:space="preserve">.  </w:t>
      </w:r>
      <w:r w:rsidR="00885A7F" w:rsidRPr="00142EAD">
        <w:rPr>
          <w:sz w:val="22"/>
          <w:szCs w:val="22"/>
        </w:rPr>
        <w:t xml:space="preserve"> </w:t>
      </w:r>
      <w:r w:rsidR="00787933">
        <w:rPr>
          <w:sz w:val="22"/>
          <w:szCs w:val="22"/>
        </w:rPr>
        <w:t>T</w:t>
      </w:r>
      <w:r w:rsidR="00994C1F" w:rsidRPr="00142EAD">
        <w:rPr>
          <w:sz w:val="22"/>
          <w:szCs w:val="22"/>
        </w:rPr>
        <w:t xml:space="preserve">he HVAC </w:t>
      </w:r>
      <w:r w:rsidR="002A50E3">
        <w:rPr>
          <w:sz w:val="22"/>
          <w:szCs w:val="22"/>
        </w:rPr>
        <w:t>does not run</w:t>
      </w:r>
      <w:r w:rsidR="00787933">
        <w:rPr>
          <w:sz w:val="22"/>
          <w:szCs w:val="22"/>
        </w:rPr>
        <w:t xml:space="preserve"> on Sundays</w:t>
      </w:r>
      <w:r w:rsidR="004B0303">
        <w:rPr>
          <w:sz w:val="22"/>
          <w:szCs w:val="22"/>
        </w:rPr>
        <w:t>.</w:t>
      </w:r>
    </w:p>
    <w:p w14:paraId="2FCF960F" w14:textId="77777777" w:rsidR="00994C1F" w:rsidRPr="00142EAD" w:rsidRDefault="00994C1F" w:rsidP="004A5B7E">
      <w:pPr>
        <w:pStyle w:val="Default"/>
        <w:rPr>
          <w:b/>
          <w:bCs/>
          <w:color w:val="CC0000"/>
          <w:sz w:val="22"/>
          <w:szCs w:val="22"/>
        </w:rPr>
      </w:pPr>
    </w:p>
    <w:p w14:paraId="08610940" w14:textId="2BA9747D" w:rsidR="00B1424B" w:rsidRPr="00142EAD" w:rsidRDefault="00994C1F" w:rsidP="004A5B7E">
      <w:pPr>
        <w:pStyle w:val="Default"/>
        <w:rPr>
          <w:b/>
          <w:bCs/>
          <w:color w:val="CC0000"/>
          <w:sz w:val="22"/>
          <w:szCs w:val="22"/>
        </w:rPr>
      </w:pPr>
      <w:r w:rsidRPr="00142EAD">
        <w:rPr>
          <w:b/>
          <w:bCs/>
          <w:color w:val="CC0000"/>
          <w:sz w:val="22"/>
          <w:szCs w:val="22"/>
        </w:rPr>
        <w:t>FEE</w:t>
      </w:r>
      <w:r w:rsidR="00CF4810">
        <w:rPr>
          <w:b/>
          <w:bCs/>
          <w:color w:val="CC0000"/>
          <w:sz w:val="22"/>
          <w:szCs w:val="22"/>
        </w:rPr>
        <w:t>S</w:t>
      </w:r>
      <w:r w:rsidRPr="00142EAD">
        <w:rPr>
          <w:b/>
          <w:bCs/>
          <w:color w:val="CC0000"/>
          <w:sz w:val="22"/>
          <w:szCs w:val="22"/>
        </w:rPr>
        <w:t xml:space="preserve"> </w:t>
      </w:r>
    </w:p>
    <w:p w14:paraId="0489927F" w14:textId="356338CA" w:rsidR="00994C1F" w:rsidRPr="00142EAD" w:rsidRDefault="000432AC" w:rsidP="004A5B7E">
      <w:pPr>
        <w:pStyle w:val="Default"/>
        <w:rPr>
          <w:sz w:val="22"/>
          <w:szCs w:val="22"/>
        </w:rPr>
      </w:pPr>
      <w:r>
        <w:rPr>
          <w:sz w:val="22"/>
          <w:szCs w:val="22"/>
        </w:rPr>
        <w:t>There is no charge for students to use a room in HCSH.</w:t>
      </w:r>
      <w:r w:rsidR="00C47063">
        <w:rPr>
          <w:sz w:val="22"/>
          <w:szCs w:val="22"/>
        </w:rPr>
        <w:t xml:space="preserve"> </w:t>
      </w:r>
      <w:r w:rsidR="00885A7F" w:rsidRPr="00142EAD">
        <w:rPr>
          <w:sz w:val="22"/>
          <w:szCs w:val="22"/>
        </w:rPr>
        <w:t>However, i</w:t>
      </w:r>
      <w:r w:rsidR="00994C1F" w:rsidRPr="00142EAD">
        <w:rPr>
          <w:sz w:val="22"/>
          <w:szCs w:val="22"/>
        </w:rPr>
        <w:t xml:space="preserve">f </w:t>
      </w:r>
      <w:r w:rsidR="00C47063">
        <w:rPr>
          <w:sz w:val="22"/>
          <w:szCs w:val="22"/>
        </w:rPr>
        <w:t>a</w:t>
      </w:r>
      <w:r w:rsidR="00994C1F" w:rsidRPr="00142EAD">
        <w:rPr>
          <w:sz w:val="22"/>
          <w:szCs w:val="22"/>
        </w:rPr>
        <w:t xml:space="preserve"> room is not returned to its original configuration, a minimum $100</w:t>
      </w:r>
      <w:r w:rsidR="00171E22" w:rsidRPr="00142EAD">
        <w:rPr>
          <w:sz w:val="22"/>
          <w:szCs w:val="22"/>
        </w:rPr>
        <w:t xml:space="preserve"> fee</w:t>
      </w:r>
      <w:r w:rsidR="00994C1F" w:rsidRPr="00142EAD">
        <w:rPr>
          <w:sz w:val="22"/>
          <w:szCs w:val="22"/>
        </w:rPr>
        <w:t xml:space="preserve"> will be assessed</w:t>
      </w:r>
      <w:r w:rsidR="007313D2">
        <w:rPr>
          <w:sz w:val="22"/>
          <w:szCs w:val="22"/>
        </w:rPr>
        <w:t xml:space="preserve"> per incident</w:t>
      </w:r>
      <w:r w:rsidR="00994C1F" w:rsidRPr="00142EAD">
        <w:rPr>
          <w:sz w:val="22"/>
          <w:szCs w:val="22"/>
        </w:rPr>
        <w:t xml:space="preserve">. </w:t>
      </w:r>
      <w:r w:rsidR="007313D2">
        <w:rPr>
          <w:sz w:val="22"/>
          <w:szCs w:val="22"/>
        </w:rPr>
        <w:t xml:space="preserve"> Additionally, c</w:t>
      </w:r>
      <w:r w:rsidR="00994C1F" w:rsidRPr="00142EAD">
        <w:rPr>
          <w:sz w:val="22"/>
          <w:szCs w:val="22"/>
        </w:rPr>
        <w:t xml:space="preserve">harges for damages, </w:t>
      </w:r>
      <w:r>
        <w:rPr>
          <w:sz w:val="22"/>
          <w:szCs w:val="22"/>
        </w:rPr>
        <w:t xml:space="preserve">broken equipment, </w:t>
      </w:r>
      <w:r w:rsidR="00994C1F" w:rsidRPr="00142EAD">
        <w:rPr>
          <w:sz w:val="22"/>
          <w:szCs w:val="22"/>
        </w:rPr>
        <w:t>stains, etc.</w:t>
      </w:r>
      <w:r w:rsidR="00B1424B" w:rsidRPr="00142EAD">
        <w:rPr>
          <w:sz w:val="22"/>
          <w:szCs w:val="22"/>
        </w:rPr>
        <w:t>,</w:t>
      </w:r>
      <w:r w:rsidR="00994C1F" w:rsidRPr="00142EAD">
        <w:rPr>
          <w:sz w:val="22"/>
          <w:szCs w:val="22"/>
        </w:rPr>
        <w:t xml:space="preserve"> incurred during </w:t>
      </w:r>
      <w:r w:rsidR="007313D2">
        <w:rPr>
          <w:sz w:val="22"/>
          <w:szCs w:val="22"/>
        </w:rPr>
        <w:t>the</w:t>
      </w:r>
      <w:r w:rsidR="00994C1F" w:rsidRPr="00142EAD">
        <w:rPr>
          <w:sz w:val="22"/>
          <w:szCs w:val="22"/>
        </w:rPr>
        <w:t xml:space="preserve"> event will be charged to </w:t>
      </w:r>
      <w:r w:rsidR="00C47063">
        <w:rPr>
          <w:sz w:val="22"/>
          <w:szCs w:val="22"/>
        </w:rPr>
        <w:t>the</w:t>
      </w:r>
      <w:r w:rsidR="00994C1F" w:rsidRPr="00142EAD">
        <w:rPr>
          <w:sz w:val="22"/>
          <w:szCs w:val="22"/>
        </w:rPr>
        <w:t xml:space="preserve"> </w:t>
      </w:r>
      <w:r>
        <w:rPr>
          <w:sz w:val="22"/>
          <w:szCs w:val="22"/>
        </w:rPr>
        <w:t>student.</w:t>
      </w:r>
      <w:r w:rsidR="00C47063">
        <w:rPr>
          <w:sz w:val="22"/>
          <w:szCs w:val="22"/>
        </w:rPr>
        <w:t xml:space="preserve"> </w:t>
      </w:r>
      <w:r w:rsidR="00994C1F" w:rsidRPr="00142EAD">
        <w:rPr>
          <w:sz w:val="22"/>
          <w:szCs w:val="22"/>
        </w:rPr>
        <w:t xml:space="preserve"> </w:t>
      </w:r>
    </w:p>
    <w:p w14:paraId="49BC9950" w14:textId="77777777" w:rsidR="00994C1F" w:rsidRPr="00142EAD" w:rsidRDefault="00994C1F" w:rsidP="004A5B7E">
      <w:pPr>
        <w:pStyle w:val="Default"/>
        <w:rPr>
          <w:b/>
          <w:bCs/>
          <w:color w:val="CC0000"/>
          <w:sz w:val="22"/>
          <w:szCs w:val="22"/>
        </w:rPr>
      </w:pPr>
    </w:p>
    <w:p w14:paraId="2CC5C1A5" w14:textId="77777777" w:rsidR="00994C1F" w:rsidRPr="00142EAD" w:rsidRDefault="00994C1F" w:rsidP="004A5B7E">
      <w:pPr>
        <w:pStyle w:val="Default"/>
        <w:rPr>
          <w:color w:val="CC0000"/>
          <w:sz w:val="22"/>
          <w:szCs w:val="22"/>
        </w:rPr>
      </w:pPr>
      <w:r w:rsidRPr="00142EAD">
        <w:rPr>
          <w:b/>
          <w:bCs/>
          <w:color w:val="CC0000"/>
          <w:sz w:val="22"/>
          <w:szCs w:val="22"/>
        </w:rPr>
        <w:t xml:space="preserve">SECURITY </w:t>
      </w:r>
    </w:p>
    <w:p w14:paraId="30BA774E" w14:textId="5D6CB57E" w:rsidR="003929BA" w:rsidRDefault="000432AC" w:rsidP="004A5B7E">
      <w:pPr>
        <w:pStyle w:val="Default"/>
        <w:rPr>
          <w:sz w:val="22"/>
          <w:szCs w:val="22"/>
        </w:rPr>
      </w:pPr>
      <w:r>
        <w:rPr>
          <w:sz w:val="22"/>
          <w:szCs w:val="22"/>
        </w:rPr>
        <w:t xml:space="preserve">Please make sure all doors latch behind you as you leave the building.  Doors will lock automatically once they are closed.  </w:t>
      </w:r>
    </w:p>
    <w:p w14:paraId="44AE0E1E" w14:textId="77777777" w:rsidR="0094338A" w:rsidRDefault="0094338A" w:rsidP="0094338A">
      <w:pPr>
        <w:pStyle w:val="Default"/>
        <w:rPr>
          <w:b/>
          <w:bCs/>
          <w:color w:val="CC0000"/>
          <w:sz w:val="22"/>
          <w:szCs w:val="22"/>
        </w:rPr>
      </w:pPr>
    </w:p>
    <w:p w14:paraId="6AB123D4" w14:textId="77777777" w:rsidR="0094338A" w:rsidRDefault="0094338A" w:rsidP="0094338A">
      <w:pPr>
        <w:pStyle w:val="Default"/>
        <w:rPr>
          <w:b/>
          <w:bCs/>
          <w:color w:val="CC0000"/>
          <w:sz w:val="22"/>
          <w:szCs w:val="22"/>
        </w:rPr>
      </w:pPr>
      <w:r>
        <w:rPr>
          <w:b/>
          <w:bCs/>
          <w:color w:val="CC0000"/>
          <w:sz w:val="22"/>
          <w:szCs w:val="22"/>
        </w:rPr>
        <w:t>NOISE</w:t>
      </w:r>
      <w:r>
        <w:rPr>
          <w:b/>
          <w:bCs/>
          <w:color w:val="CC0000"/>
          <w:sz w:val="22"/>
          <w:szCs w:val="22"/>
        </w:rPr>
        <w:tab/>
      </w:r>
    </w:p>
    <w:p w14:paraId="28B862AB" w14:textId="4138B50B" w:rsidR="0094338A" w:rsidRDefault="0094338A" w:rsidP="0094338A">
      <w:pPr>
        <w:pStyle w:val="Default"/>
        <w:rPr>
          <w:sz w:val="22"/>
          <w:szCs w:val="22"/>
        </w:rPr>
      </w:pPr>
      <w:r>
        <w:rPr>
          <w:sz w:val="22"/>
          <w:szCs w:val="22"/>
        </w:rPr>
        <w:t>Noise is expected to be kept at a reasonable level</w:t>
      </w:r>
      <w:bookmarkStart w:id="0" w:name="_GoBack"/>
      <w:bookmarkEnd w:id="0"/>
      <w:r>
        <w:rPr>
          <w:sz w:val="22"/>
          <w:szCs w:val="22"/>
        </w:rPr>
        <w:t>.  Often, the building will be full with other classes, meetings, and events and we ask that your group remain respectful of others.  Please be particularly mindful of any group in a room that shares a wall with your event.</w:t>
      </w:r>
    </w:p>
    <w:p w14:paraId="31C2BCE1" w14:textId="77777777" w:rsidR="0094338A" w:rsidRPr="00142EAD" w:rsidRDefault="0094338A" w:rsidP="004A5B7E">
      <w:pPr>
        <w:pStyle w:val="Default"/>
        <w:rPr>
          <w:sz w:val="22"/>
          <w:szCs w:val="22"/>
        </w:rPr>
      </w:pPr>
    </w:p>
    <w:p w14:paraId="135AEEE8" w14:textId="77777777" w:rsidR="00994C1F" w:rsidRPr="00142EAD" w:rsidRDefault="00994C1F" w:rsidP="004A5B7E">
      <w:pPr>
        <w:pStyle w:val="Default"/>
        <w:rPr>
          <w:rFonts w:ascii="Calibri" w:hAnsi="Calibri" w:cs="Calibri"/>
          <w:sz w:val="22"/>
          <w:szCs w:val="22"/>
        </w:rPr>
      </w:pPr>
    </w:p>
    <w:p w14:paraId="2C1A7071" w14:textId="77777777" w:rsidR="00AE01BE" w:rsidRPr="00142EAD" w:rsidRDefault="00AE01BE" w:rsidP="004A5B7E">
      <w:pPr>
        <w:pStyle w:val="Default"/>
        <w:rPr>
          <w:sz w:val="23"/>
          <w:szCs w:val="23"/>
        </w:rPr>
      </w:pPr>
      <w:r w:rsidRPr="00142EAD">
        <w:rPr>
          <w:b/>
          <w:bCs/>
          <w:sz w:val="23"/>
          <w:szCs w:val="23"/>
        </w:rPr>
        <w:t xml:space="preserve">I would like to confirm our space and agree to the terms and policies listed above. </w:t>
      </w:r>
    </w:p>
    <w:p w14:paraId="2A4430D5" w14:textId="77777777" w:rsidR="002309F1" w:rsidRPr="00142EAD" w:rsidRDefault="002309F1" w:rsidP="004A5B7E">
      <w:pPr>
        <w:pStyle w:val="Default"/>
        <w:rPr>
          <w:sz w:val="22"/>
          <w:szCs w:val="22"/>
        </w:rPr>
      </w:pPr>
    </w:p>
    <w:p w14:paraId="693AF5B1" w14:textId="15F06B6C" w:rsidR="00110984" w:rsidRPr="00142EAD" w:rsidRDefault="00671268" w:rsidP="004A5B7E">
      <w:pPr>
        <w:pStyle w:val="Default"/>
        <w:rPr>
          <w:sz w:val="22"/>
          <w:szCs w:val="22"/>
        </w:rPr>
      </w:pPr>
      <w:r>
        <w:rPr>
          <w:sz w:val="22"/>
          <w:szCs w:val="22"/>
        </w:rPr>
        <w:t>SMU Student Name</w:t>
      </w:r>
      <w:r w:rsidR="00110984" w:rsidRPr="00142EAD">
        <w:rPr>
          <w:sz w:val="22"/>
          <w:szCs w:val="22"/>
        </w:rPr>
        <w:t>:</w:t>
      </w:r>
      <w:r w:rsidR="00171E22" w:rsidRPr="00142EAD">
        <w:rPr>
          <w:sz w:val="22"/>
          <w:szCs w:val="22"/>
        </w:rPr>
        <w:t xml:space="preserve"> </w:t>
      </w:r>
      <w:r w:rsidR="00110984" w:rsidRPr="00142EAD">
        <w:rPr>
          <w:sz w:val="22"/>
          <w:szCs w:val="22"/>
        </w:rPr>
        <w:t>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w:t>
      </w:r>
      <w:r w:rsidR="00110984" w:rsidRPr="00142EAD">
        <w:rPr>
          <w:sz w:val="22"/>
          <w:szCs w:val="22"/>
        </w:rPr>
        <w:t>_____________________________________________</w:t>
      </w:r>
      <w:r w:rsidR="004A5B7E">
        <w:rPr>
          <w:sz w:val="22"/>
          <w:szCs w:val="22"/>
        </w:rPr>
        <w:t>_</w:t>
      </w:r>
      <w:r w:rsidR="00110984" w:rsidRPr="00142EAD">
        <w:rPr>
          <w:sz w:val="22"/>
          <w:szCs w:val="22"/>
        </w:rPr>
        <w:t xml:space="preserve">______________________________ </w:t>
      </w:r>
    </w:p>
    <w:p w14:paraId="39309659" w14:textId="77777777" w:rsidR="00171E22" w:rsidRPr="00142EAD" w:rsidRDefault="00171E22" w:rsidP="004A5B7E">
      <w:pPr>
        <w:pStyle w:val="Default"/>
        <w:rPr>
          <w:sz w:val="22"/>
          <w:szCs w:val="22"/>
        </w:rPr>
      </w:pPr>
    </w:p>
    <w:p w14:paraId="2C1A7073" w14:textId="6EE3D2BA" w:rsidR="00AE01BE" w:rsidRPr="00142EAD" w:rsidRDefault="00671268" w:rsidP="004A5B7E">
      <w:pPr>
        <w:pStyle w:val="Default"/>
        <w:rPr>
          <w:sz w:val="22"/>
          <w:szCs w:val="22"/>
        </w:rPr>
      </w:pPr>
      <w:r>
        <w:rPr>
          <w:sz w:val="22"/>
          <w:szCs w:val="22"/>
        </w:rPr>
        <w:t>SMU Student Number</w:t>
      </w:r>
      <w:r w:rsidR="00AE01BE" w:rsidRPr="00142EAD">
        <w:rPr>
          <w:sz w:val="22"/>
          <w:szCs w:val="22"/>
        </w:rPr>
        <w:t>: _________________________________________________________________</w:t>
      </w:r>
      <w:r>
        <w:rPr>
          <w:sz w:val="22"/>
          <w:szCs w:val="22"/>
        </w:rPr>
        <w:t>_</w:t>
      </w:r>
      <w:r w:rsidR="00AE01BE" w:rsidRPr="00142EAD">
        <w:rPr>
          <w:sz w:val="22"/>
          <w:szCs w:val="22"/>
        </w:rPr>
        <w:t xml:space="preserve">______________________ </w:t>
      </w:r>
    </w:p>
    <w:p w14:paraId="1804A45C" w14:textId="77777777" w:rsidR="00171E22" w:rsidRPr="00142EAD" w:rsidRDefault="00171E22" w:rsidP="004A5B7E">
      <w:pPr>
        <w:pStyle w:val="Default"/>
        <w:rPr>
          <w:sz w:val="22"/>
          <w:szCs w:val="22"/>
        </w:rPr>
      </w:pPr>
    </w:p>
    <w:p w14:paraId="15F0803D" w14:textId="4B47DC7C" w:rsidR="00110984" w:rsidRPr="00142EAD" w:rsidRDefault="00AE01BE" w:rsidP="004A5B7E">
      <w:pPr>
        <w:pStyle w:val="Default"/>
        <w:rPr>
          <w:sz w:val="22"/>
          <w:szCs w:val="22"/>
        </w:rPr>
      </w:pPr>
      <w:r w:rsidRPr="00142EAD">
        <w:rPr>
          <w:sz w:val="22"/>
          <w:szCs w:val="22"/>
        </w:rPr>
        <w:t xml:space="preserve">Event Name and Room Assigned: </w:t>
      </w:r>
      <w:r w:rsidR="00110984" w:rsidRPr="00142EAD">
        <w:rPr>
          <w:sz w:val="22"/>
          <w:szCs w:val="22"/>
        </w:rPr>
        <w:t xml:space="preserve">____________________________________________________________________________ </w:t>
      </w:r>
    </w:p>
    <w:p w14:paraId="05221C11" w14:textId="77777777" w:rsidR="00171E22" w:rsidRPr="00142EAD" w:rsidRDefault="00171E22" w:rsidP="004A5B7E">
      <w:pPr>
        <w:pStyle w:val="Default"/>
        <w:rPr>
          <w:sz w:val="22"/>
          <w:szCs w:val="22"/>
        </w:rPr>
      </w:pPr>
    </w:p>
    <w:p w14:paraId="1559092E" w14:textId="77777777" w:rsidR="004A5B7E" w:rsidRPr="00142EAD" w:rsidRDefault="004A5B7E" w:rsidP="004A5B7E">
      <w:pPr>
        <w:pStyle w:val="Default"/>
        <w:rPr>
          <w:sz w:val="22"/>
          <w:szCs w:val="22"/>
        </w:rPr>
      </w:pPr>
      <w:r w:rsidRPr="00142EAD">
        <w:rPr>
          <w:sz w:val="22"/>
          <w:szCs w:val="22"/>
        </w:rPr>
        <w:t xml:space="preserve">Date and Time of Event: ______________________________________________________________________________________ </w:t>
      </w:r>
    </w:p>
    <w:p w14:paraId="13C1D4A6" w14:textId="77777777" w:rsidR="004A5B7E" w:rsidRDefault="004A5B7E" w:rsidP="004A5B7E">
      <w:pPr>
        <w:pStyle w:val="Default"/>
        <w:rPr>
          <w:sz w:val="22"/>
          <w:szCs w:val="22"/>
        </w:rPr>
      </w:pPr>
    </w:p>
    <w:p w14:paraId="082610EB" w14:textId="794A0EC3" w:rsidR="00B1424B" w:rsidRPr="00142EAD" w:rsidRDefault="00B1424B" w:rsidP="004A5B7E">
      <w:pPr>
        <w:pStyle w:val="Default"/>
        <w:rPr>
          <w:sz w:val="22"/>
          <w:szCs w:val="22"/>
        </w:rPr>
      </w:pPr>
    </w:p>
    <w:sectPr w:rsidR="00B1424B" w:rsidRPr="00142EAD" w:rsidSect="009547B0">
      <w:footerReference w:type="default" r:id="rId13"/>
      <w:pgSz w:w="12240" w:h="15840" w:code="1"/>
      <w:pgMar w:top="576" w:right="1440" w:bottom="576"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1C5C9" w14:textId="77777777" w:rsidR="00661069" w:rsidRDefault="00661069" w:rsidP="002E42F9">
      <w:pPr>
        <w:spacing w:after="0" w:line="240" w:lineRule="auto"/>
      </w:pPr>
      <w:r>
        <w:separator/>
      </w:r>
    </w:p>
  </w:endnote>
  <w:endnote w:type="continuationSeparator" w:id="0">
    <w:p w14:paraId="17A68AA5" w14:textId="77777777" w:rsidR="00661069" w:rsidRDefault="00661069" w:rsidP="002E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022377"/>
      <w:docPartObj>
        <w:docPartGallery w:val="Page Numbers (Bottom of Page)"/>
        <w:docPartUnique/>
      </w:docPartObj>
    </w:sdtPr>
    <w:sdtEndPr>
      <w:rPr>
        <w:noProof/>
      </w:rPr>
    </w:sdtEndPr>
    <w:sdtContent>
      <w:p w14:paraId="69087915" w14:textId="554661DE" w:rsidR="002E42F9" w:rsidRDefault="002E42F9">
        <w:pPr>
          <w:pStyle w:val="Footer"/>
          <w:jc w:val="right"/>
        </w:pPr>
        <w:r>
          <w:fldChar w:fldCharType="begin"/>
        </w:r>
        <w:r>
          <w:instrText xml:space="preserve"> PAGE   \* MERGEFORMAT </w:instrText>
        </w:r>
        <w:r>
          <w:fldChar w:fldCharType="separate"/>
        </w:r>
        <w:r w:rsidR="0094338A">
          <w:rPr>
            <w:noProof/>
          </w:rPr>
          <w:t>2</w:t>
        </w:r>
        <w:r>
          <w:rPr>
            <w:noProof/>
          </w:rPr>
          <w:fldChar w:fldCharType="end"/>
        </w:r>
      </w:p>
    </w:sdtContent>
  </w:sdt>
  <w:p w14:paraId="271C7DD1" w14:textId="77777777" w:rsidR="002E42F9" w:rsidRDefault="002E4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B5ACD" w14:textId="77777777" w:rsidR="00661069" w:rsidRDefault="00661069" w:rsidP="002E42F9">
      <w:pPr>
        <w:spacing w:after="0" w:line="240" w:lineRule="auto"/>
      </w:pPr>
      <w:r>
        <w:separator/>
      </w:r>
    </w:p>
  </w:footnote>
  <w:footnote w:type="continuationSeparator" w:id="0">
    <w:p w14:paraId="5A407431" w14:textId="77777777" w:rsidR="00661069" w:rsidRDefault="00661069" w:rsidP="002E4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64947"/>
    <w:multiLevelType w:val="hybridMultilevel"/>
    <w:tmpl w:val="C8DA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AE3FAB"/>
    <w:multiLevelType w:val="hybridMultilevel"/>
    <w:tmpl w:val="96888C14"/>
    <w:lvl w:ilvl="0" w:tplc="04090003">
      <w:start w:val="1"/>
      <w:numFmt w:val="bullet"/>
      <w:lvlText w:val="o"/>
      <w:lvlJc w:val="left"/>
      <w:pPr>
        <w:ind w:left="816" w:hanging="360"/>
      </w:pPr>
      <w:rPr>
        <w:rFonts w:ascii="Courier New" w:hAnsi="Courier New" w:cs="Courier New"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7C0766DD"/>
    <w:multiLevelType w:val="hybridMultilevel"/>
    <w:tmpl w:val="7FAEA6F0"/>
    <w:lvl w:ilvl="0" w:tplc="6C7A22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BE"/>
    <w:rsid w:val="00023545"/>
    <w:rsid w:val="00032F4A"/>
    <w:rsid w:val="000432AC"/>
    <w:rsid w:val="000715E4"/>
    <w:rsid w:val="000D32DD"/>
    <w:rsid w:val="00110984"/>
    <w:rsid w:val="00124252"/>
    <w:rsid w:val="00137099"/>
    <w:rsid w:val="00142EAD"/>
    <w:rsid w:val="001456F5"/>
    <w:rsid w:val="00154AE3"/>
    <w:rsid w:val="00171E22"/>
    <w:rsid w:val="0017779F"/>
    <w:rsid w:val="00186560"/>
    <w:rsid w:val="001A458B"/>
    <w:rsid w:val="001C5371"/>
    <w:rsid w:val="001F1FEE"/>
    <w:rsid w:val="002168AA"/>
    <w:rsid w:val="00227252"/>
    <w:rsid w:val="002309F1"/>
    <w:rsid w:val="0024735D"/>
    <w:rsid w:val="002765C6"/>
    <w:rsid w:val="002A50E3"/>
    <w:rsid w:val="002D7031"/>
    <w:rsid w:val="002D75C2"/>
    <w:rsid w:val="002E42F9"/>
    <w:rsid w:val="00321F9E"/>
    <w:rsid w:val="0032500D"/>
    <w:rsid w:val="00333AAE"/>
    <w:rsid w:val="00381928"/>
    <w:rsid w:val="003929BA"/>
    <w:rsid w:val="003B57B9"/>
    <w:rsid w:val="003C61DE"/>
    <w:rsid w:val="00400834"/>
    <w:rsid w:val="00401AD9"/>
    <w:rsid w:val="00403F60"/>
    <w:rsid w:val="00417D78"/>
    <w:rsid w:val="00435846"/>
    <w:rsid w:val="004548C5"/>
    <w:rsid w:val="00461A84"/>
    <w:rsid w:val="00491AB8"/>
    <w:rsid w:val="004A5B7E"/>
    <w:rsid w:val="004B0303"/>
    <w:rsid w:val="004F1912"/>
    <w:rsid w:val="0050180A"/>
    <w:rsid w:val="0055209B"/>
    <w:rsid w:val="00553784"/>
    <w:rsid w:val="00555EAA"/>
    <w:rsid w:val="00587F47"/>
    <w:rsid w:val="00592CD8"/>
    <w:rsid w:val="005A2C57"/>
    <w:rsid w:val="006020B6"/>
    <w:rsid w:val="00647882"/>
    <w:rsid w:val="00661069"/>
    <w:rsid w:val="00671268"/>
    <w:rsid w:val="006B4497"/>
    <w:rsid w:val="006F2D7A"/>
    <w:rsid w:val="00707E28"/>
    <w:rsid w:val="007266F4"/>
    <w:rsid w:val="007313D2"/>
    <w:rsid w:val="00737CAE"/>
    <w:rsid w:val="0074133E"/>
    <w:rsid w:val="00757F8B"/>
    <w:rsid w:val="00787933"/>
    <w:rsid w:val="00791D1A"/>
    <w:rsid w:val="007D4220"/>
    <w:rsid w:val="00856967"/>
    <w:rsid w:val="008831FA"/>
    <w:rsid w:val="00885A7F"/>
    <w:rsid w:val="008861EE"/>
    <w:rsid w:val="008921C5"/>
    <w:rsid w:val="008B0868"/>
    <w:rsid w:val="008D2CCB"/>
    <w:rsid w:val="008D7508"/>
    <w:rsid w:val="008D7F71"/>
    <w:rsid w:val="00903479"/>
    <w:rsid w:val="00905687"/>
    <w:rsid w:val="00911C58"/>
    <w:rsid w:val="00926A74"/>
    <w:rsid w:val="0094338A"/>
    <w:rsid w:val="00946F7D"/>
    <w:rsid w:val="009547B0"/>
    <w:rsid w:val="00994C1F"/>
    <w:rsid w:val="009A302A"/>
    <w:rsid w:val="009C6369"/>
    <w:rsid w:val="009D446A"/>
    <w:rsid w:val="009E5DDD"/>
    <w:rsid w:val="009F7D91"/>
    <w:rsid w:val="00A178DA"/>
    <w:rsid w:val="00A44055"/>
    <w:rsid w:val="00AA4917"/>
    <w:rsid w:val="00AC207E"/>
    <w:rsid w:val="00AE01BE"/>
    <w:rsid w:val="00AE528F"/>
    <w:rsid w:val="00B04925"/>
    <w:rsid w:val="00B1424B"/>
    <w:rsid w:val="00B27524"/>
    <w:rsid w:val="00B357BE"/>
    <w:rsid w:val="00B46C0B"/>
    <w:rsid w:val="00B5760F"/>
    <w:rsid w:val="00B91136"/>
    <w:rsid w:val="00B952BC"/>
    <w:rsid w:val="00BA1A14"/>
    <w:rsid w:val="00BD659C"/>
    <w:rsid w:val="00C47063"/>
    <w:rsid w:val="00CA303B"/>
    <w:rsid w:val="00CB0F56"/>
    <w:rsid w:val="00CD4832"/>
    <w:rsid w:val="00CE3550"/>
    <w:rsid w:val="00CE730F"/>
    <w:rsid w:val="00CE7352"/>
    <w:rsid w:val="00CF4810"/>
    <w:rsid w:val="00CF5EE7"/>
    <w:rsid w:val="00D00D37"/>
    <w:rsid w:val="00D159BC"/>
    <w:rsid w:val="00D262E3"/>
    <w:rsid w:val="00D5363F"/>
    <w:rsid w:val="00D548C6"/>
    <w:rsid w:val="00D6207B"/>
    <w:rsid w:val="00D727CF"/>
    <w:rsid w:val="00D76167"/>
    <w:rsid w:val="00D92A1E"/>
    <w:rsid w:val="00DE2E91"/>
    <w:rsid w:val="00E11F66"/>
    <w:rsid w:val="00E33937"/>
    <w:rsid w:val="00E47750"/>
    <w:rsid w:val="00EF2D20"/>
    <w:rsid w:val="00F24E80"/>
    <w:rsid w:val="00F2694D"/>
    <w:rsid w:val="00F309D8"/>
    <w:rsid w:val="00F368DB"/>
    <w:rsid w:val="00F66194"/>
    <w:rsid w:val="00F715CB"/>
    <w:rsid w:val="00FD43CB"/>
    <w:rsid w:val="00FE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A7050"/>
  <w15:docId w15:val="{BE73BED1-748F-440E-AAE6-62D0B8D6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01B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9E5DDD"/>
    <w:rPr>
      <w:color w:val="0000FF" w:themeColor="hyperlink"/>
      <w:u w:val="single"/>
    </w:rPr>
  </w:style>
  <w:style w:type="paragraph" w:styleId="Header">
    <w:name w:val="header"/>
    <w:basedOn w:val="Normal"/>
    <w:link w:val="HeaderChar"/>
    <w:uiPriority w:val="99"/>
    <w:unhideWhenUsed/>
    <w:rsid w:val="002E4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2F9"/>
  </w:style>
  <w:style w:type="paragraph" w:styleId="Footer">
    <w:name w:val="footer"/>
    <w:basedOn w:val="Normal"/>
    <w:link w:val="FooterChar"/>
    <w:uiPriority w:val="99"/>
    <w:unhideWhenUsed/>
    <w:rsid w:val="002E4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2F9"/>
  </w:style>
  <w:style w:type="paragraph" w:styleId="BalloonText">
    <w:name w:val="Balloon Text"/>
    <w:basedOn w:val="Normal"/>
    <w:link w:val="BalloonTextChar"/>
    <w:uiPriority w:val="99"/>
    <w:semiHidden/>
    <w:unhideWhenUsed/>
    <w:rsid w:val="00D5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252951">
      <w:bodyDiv w:val="1"/>
      <w:marLeft w:val="0"/>
      <w:marRight w:val="0"/>
      <w:marTop w:val="0"/>
      <w:marBottom w:val="0"/>
      <w:divBdr>
        <w:top w:val="none" w:sz="0" w:space="0" w:color="auto"/>
        <w:left w:val="none" w:sz="0" w:space="0" w:color="auto"/>
        <w:bottom w:val="none" w:sz="0" w:space="0" w:color="auto"/>
        <w:right w:val="none" w:sz="0" w:space="0" w:color="auto"/>
      </w:divBdr>
    </w:div>
    <w:div w:id="1164977949">
      <w:bodyDiv w:val="1"/>
      <w:marLeft w:val="0"/>
      <w:marRight w:val="0"/>
      <w:marTop w:val="0"/>
      <w:marBottom w:val="0"/>
      <w:divBdr>
        <w:top w:val="none" w:sz="0" w:space="0" w:color="auto"/>
        <w:left w:val="none" w:sz="0" w:space="0" w:color="auto"/>
        <w:bottom w:val="none" w:sz="0" w:space="0" w:color="auto"/>
        <w:right w:val="none" w:sz="0" w:space="0" w:color="auto"/>
      </w:divBdr>
    </w:div>
    <w:div w:id="14137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gilmore@sm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gilmore@sm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70914938CE54EB0F796A5AEE71DFB" ma:contentTypeVersion="2" ma:contentTypeDescription="Create a new document." ma:contentTypeScope="" ma:versionID="317ed8a559fb62f7c006119762785609">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49E0-1983-4382-8765-C178615E2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86B42-FF63-4E63-A925-2916B0F072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9FE1B6D-53C2-4B33-8CEA-79FD6D01E516}">
  <ds:schemaRefs>
    <ds:schemaRef ds:uri="http://schemas.microsoft.com/sharepoint/v3/contenttype/forms"/>
  </ds:schemaRefs>
</ds:datastoreItem>
</file>

<file path=customXml/itemProps4.xml><?xml version="1.0" encoding="utf-8"?>
<ds:datastoreItem xmlns:ds="http://schemas.openxmlformats.org/officeDocument/2006/customXml" ds:itemID="{1CD515FF-2D5C-4F2C-A47B-D07EBD92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Hood</dc:creator>
  <cp:lastModifiedBy>Gilmore, Lauren</cp:lastModifiedBy>
  <cp:revision>3</cp:revision>
  <cp:lastPrinted>2016-03-02T23:42:00Z</cp:lastPrinted>
  <dcterms:created xsi:type="dcterms:W3CDTF">2017-11-08T19:43:00Z</dcterms:created>
  <dcterms:modified xsi:type="dcterms:W3CDTF">2017-12-13T20:22:00Z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0x0101001C470914938CE54EB0F796A5AEE71DFB</vt:lpwstr>
  </property>
</Properties>
</file>