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62CE3" w14:textId="77777777" w:rsidR="001F2D43" w:rsidRDefault="001F2D43" w:rsidP="001F2D43">
      <w:pPr>
        <w:tabs>
          <w:tab w:val="left" w:pos="504"/>
        </w:tabs>
        <w:spacing w:line="360" w:lineRule="auto"/>
        <w:ind w:left="504" w:hanging="50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96BF0">
        <w:rPr>
          <w:rFonts w:ascii="Times New Roman" w:hAnsi="Times New Roman" w:cs="Times New Roman"/>
          <w:b/>
        </w:rPr>
        <w:t>INTERNSHIP COURSE COMPETENCIES</w:t>
      </w:r>
    </w:p>
    <w:p w14:paraId="0AB4F26F" w14:textId="77777777" w:rsidR="001F2D43" w:rsidRPr="00BA70BD" w:rsidRDefault="001F2D43" w:rsidP="001F2D43">
      <w:pPr>
        <w:spacing w:line="360" w:lineRule="auto"/>
        <w:jc w:val="center"/>
        <w:outlineLvl w:val="0"/>
        <w:rPr>
          <w:rFonts w:ascii="Times New Roman" w:hAnsi="Times New Roman" w:cs="Times New Roman"/>
          <w:i/>
        </w:rPr>
      </w:pPr>
      <w:r w:rsidRPr="00BA70BD">
        <w:rPr>
          <w:rFonts w:ascii="Times New Roman" w:hAnsi="Times New Roman" w:cs="Times New Roman"/>
          <w:i/>
        </w:rPr>
        <w:t>*Competencies for the first eight weeks of internship</w:t>
      </w:r>
    </w:p>
    <w:p w14:paraId="5AC54A5D" w14:textId="77777777" w:rsidR="001F2D43" w:rsidRDefault="001F2D43" w:rsidP="001F2D43">
      <w:pPr>
        <w:spacing w:line="12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5DC2BAE8" w14:textId="77777777" w:rsidR="001F2D43" w:rsidRPr="00E37749" w:rsidRDefault="001F2D43" w:rsidP="001F2D4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Master of Arts in Ministry – Evangelism and Mission</w:t>
      </w:r>
    </w:p>
    <w:p w14:paraId="1289506B" w14:textId="77777777" w:rsidR="001F2D43" w:rsidRPr="00054553" w:rsidRDefault="001F2D43" w:rsidP="001F2D43">
      <w:pPr>
        <w:ind w:left="-432" w:right="-432"/>
        <w:jc w:val="center"/>
        <w:outlineLvl w:val="0"/>
        <w:rPr>
          <w:rFonts w:ascii="Times New Roman" w:hAnsi="Times New Roman" w:cs="Times New Roman"/>
          <w:i/>
        </w:rPr>
      </w:pPr>
      <w:r w:rsidRPr="00054553">
        <w:rPr>
          <w:rFonts w:ascii="Times New Roman" w:hAnsi="Times New Roman" w:cs="Times New Roman"/>
          <w:i/>
        </w:rPr>
        <w:t>The faculty supervisor will provide guidance to students</w:t>
      </w:r>
    </w:p>
    <w:p w14:paraId="38DECF32" w14:textId="77777777" w:rsidR="001F2D43" w:rsidRPr="00054553" w:rsidRDefault="001F2D43" w:rsidP="001F2D43">
      <w:pPr>
        <w:ind w:left="-432" w:right="-432"/>
        <w:jc w:val="center"/>
        <w:outlineLvl w:val="0"/>
        <w:rPr>
          <w:rFonts w:ascii="Times New Roman" w:hAnsi="Times New Roman" w:cs="Times New Roman"/>
          <w:i/>
        </w:rPr>
      </w:pPr>
      <w:r w:rsidRPr="00054553">
        <w:rPr>
          <w:rFonts w:ascii="Times New Roman" w:hAnsi="Times New Roman" w:cs="Times New Roman"/>
          <w:i/>
        </w:rPr>
        <w:t>in contextualizing the required competencies.</w:t>
      </w:r>
    </w:p>
    <w:p w14:paraId="56BF7F17" w14:textId="77777777" w:rsidR="001F2D43" w:rsidRDefault="001F2D43" w:rsidP="001F2D43">
      <w:pPr>
        <w:jc w:val="center"/>
        <w:rPr>
          <w:rFonts w:ascii="Times New Roman" w:hAnsi="Times New Roman" w:cs="Times New Roman"/>
          <w:b/>
        </w:rPr>
      </w:pPr>
    </w:p>
    <w:p w14:paraId="0B7B6B9A" w14:textId="77777777" w:rsidR="001F0830" w:rsidRPr="00E37749" w:rsidRDefault="001F0830" w:rsidP="001F0830">
      <w:pPr>
        <w:rPr>
          <w:rFonts w:ascii="Times New Roman" w:hAnsi="Times New Roman" w:cs="Times New Roman"/>
        </w:rPr>
      </w:pPr>
      <w:r w:rsidRPr="00385E9E">
        <w:rPr>
          <w:rFonts w:ascii="Times New Roman" w:hAnsi="Times New Roman" w:cs="Times New Roman"/>
          <w:i/>
        </w:rPr>
        <w:t>Thematic Requirement:</w:t>
      </w:r>
      <w:r>
        <w:rPr>
          <w:rFonts w:ascii="Times New Roman" w:hAnsi="Times New Roman" w:cs="Times New Roman"/>
        </w:rPr>
        <w:t xml:space="preserve"> Students will disclose how</w:t>
      </w:r>
      <w:r w:rsidRPr="00A80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they have critically reflected on social location and personal identity in ministry situations, and how their own location and personal identity affected awareness of themselves, others, and their context.</w:t>
      </w:r>
    </w:p>
    <w:p w14:paraId="18DBA90C" w14:textId="77777777" w:rsidR="001F2D43" w:rsidRDefault="001F2D43" w:rsidP="001F2D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DF0EA61" w14:textId="77777777" w:rsidR="001F2D43" w:rsidRDefault="001F2D43" w:rsidP="001F2D43">
      <w:pPr>
        <w:jc w:val="center"/>
        <w:outlineLvl w:val="0"/>
        <w:rPr>
          <w:rFonts w:ascii="Times New Roman" w:hAnsi="Times New Roman"/>
        </w:rPr>
      </w:pPr>
      <w:r w:rsidRPr="00102153">
        <w:rPr>
          <w:rFonts w:ascii="Times New Roman" w:hAnsi="Times New Roman"/>
          <w:u w:val="single"/>
        </w:rPr>
        <w:t>Section 1:  Be Aware</w:t>
      </w:r>
    </w:p>
    <w:p w14:paraId="5E5C6DD8" w14:textId="77777777" w:rsidR="001F2D43" w:rsidRPr="00B323BF" w:rsidRDefault="001F2D43" w:rsidP="001F2D43">
      <w:pPr>
        <w:jc w:val="center"/>
        <w:outlineLvl w:val="0"/>
        <w:rPr>
          <w:rFonts w:ascii="Times New Roman" w:hAnsi="Times New Roman"/>
        </w:rPr>
      </w:pPr>
    </w:p>
    <w:p w14:paraId="1AEED2CF" w14:textId="77777777" w:rsidR="001F2D43" w:rsidRDefault="001F2D43" w:rsidP="001F2D43">
      <w:pPr>
        <w:tabs>
          <w:tab w:val="left" w:pos="432"/>
        </w:tabs>
        <w:ind w:left="432" w:hanging="43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*1.</w:t>
      </w:r>
      <w:r>
        <w:rPr>
          <w:rFonts w:ascii="Times New Roman" w:hAnsi="Times New Roman" w:cs="Times New Roman"/>
        </w:rPr>
        <w:tab/>
      </w:r>
      <w:r w:rsidRPr="00B323BF">
        <w:rPr>
          <w:rFonts w:ascii="Times New Roman" w:hAnsi="Times New Roman" w:cs="Times New Roman"/>
        </w:rPr>
        <w:t xml:space="preserve">Students will develop and practice a spiritual discipline throughout the internship to prepare them for life as a Christian leader. </w:t>
      </w:r>
    </w:p>
    <w:p w14:paraId="571A12C9" w14:textId="77777777" w:rsidR="00D56758" w:rsidRDefault="00D56758" w:rsidP="001F2D43">
      <w:pPr>
        <w:tabs>
          <w:tab w:val="left" w:pos="432"/>
        </w:tabs>
        <w:ind w:left="432" w:hanging="432"/>
        <w:outlineLvl w:val="0"/>
        <w:rPr>
          <w:rFonts w:ascii="Times New Roman" w:hAnsi="Times New Roman" w:cs="Times New Roman"/>
        </w:rPr>
      </w:pPr>
    </w:p>
    <w:p w14:paraId="1E4F7CB8" w14:textId="77777777" w:rsidR="00D56758" w:rsidRDefault="00D56758" w:rsidP="00D56758">
      <w:pPr>
        <w:tabs>
          <w:tab w:val="left" w:pos="432"/>
        </w:tabs>
        <w:ind w:left="432" w:hanging="43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*2.</w:t>
      </w:r>
      <w:r>
        <w:rPr>
          <w:rFonts w:ascii="Times New Roman" w:hAnsi="Times New Roman" w:cs="Times New Roman"/>
        </w:rPr>
        <w:tab/>
      </w:r>
      <w:r w:rsidRPr="00B323BF">
        <w:rPr>
          <w:rFonts w:ascii="Times New Roman" w:hAnsi="Times New Roman" w:cs="Times New Roman"/>
        </w:rPr>
        <w:t xml:space="preserve">Students will </w:t>
      </w:r>
      <w:r>
        <w:rPr>
          <w:rFonts w:ascii="Times New Roman" w:hAnsi="Times New Roman" w:cs="Times New Roman"/>
        </w:rPr>
        <w:t>develop and practice listening skills with laity and constituents of the larger community.</w:t>
      </w:r>
    </w:p>
    <w:p w14:paraId="6A704E32" w14:textId="77777777" w:rsidR="00D56758" w:rsidRDefault="00D56758" w:rsidP="00D56758">
      <w:pPr>
        <w:tabs>
          <w:tab w:val="left" w:pos="432"/>
        </w:tabs>
        <w:ind w:left="432" w:hanging="432"/>
        <w:outlineLvl w:val="0"/>
        <w:rPr>
          <w:rFonts w:ascii="Times New Roman" w:hAnsi="Times New Roman" w:cs="Times New Roman"/>
        </w:rPr>
      </w:pPr>
    </w:p>
    <w:p w14:paraId="7174CC92" w14:textId="77777777" w:rsidR="00D56758" w:rsidRPr="006729F0" w:rsidRDefault="00D56758" w:rsidP="00D56758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*3.</w:t>
      </w:r>
      <w:r>
        <w:rPr>
          <w:rFonts w:ascii="Times New Roman" w:hAnsi="Times New Roman" w:cs="Times New Roman"/>
        </w:rPr>
        <w:tab/>
      </w:r>
      <w:r w:rsidRPr="006729F0">
        <w:rPr>
          <w:rFonts w:ascii="Times New Roman" w:hAnsi="Times New Roman" w:cs="Times New Roman"/>
        </w:rPr>
        <w:t xml:space="preserve">Students will strengthen their capacity for </w:t>
      </w:r>
      <w:r>
        <w:rPr>
          <w:rFonts w:ascii="Times New Roman" w:hAnsi="Times New Roman" w:cs="Times New Roman"/>
        </w:rPr>
        <w:t xml:space="preserve">ethical leadership as they engage in interpersonal and intrapersonal relationships </w:t>
      </w:r>
      <w:r w:rsidRPr="006729F0">
        <w:rPr>
          <w:rFonts w:ascii="Times New Roman" w:hAnsi="Times New Roman" w:cs="Times New Roman"/>
        </w:rPr>
        <w:t xml:space="preserve">in order to </w:t>
      </w:r>
      <w:r>
        <w:rPr>
          <w:rFonts w:ascii="Times New Roman" w:hAnsi="Times New Roman" w:cs="Times New Roman"/>
        </w:rPr>
        <w:t>have a healthy Christian life.</w:t>
      </w:r>
    </w:p>
    <w:p w14:paraId="28D8F946" w14:textId="77777777" w:rsidR="00D56758" w:rsidRPr="00B323BF" w:rsidRDefault="00D56758" w:rsidP="001F2D43">
      <w:pPr>
        <w:tabs>
          <w:tab w:val="left" w:pos="432"/>
        </w:tabs>
        <w:ind w:left="432" w:hanging="432"/>
        <w:outlineLvl w:val="0"/>
        <w:rPr>
          <w:rFonts w:ascii="Times New Roman" w:hAnsi="Times New Roman" w:cs="Times New Roman"/>
        </w:rPr>
      </w:pPr>
    </w:p>
    <w:p w14:paraId="26DFAC34" w14:textId="77777777" w:rsidR="001F2D43" w:rsidRPr="00B323BF" w:rsidRDefault="00D56758" w:rsidP="001F2D43">
      <w:pPr>
        <w:tabs>
          <w:tab w:val="left" w:pos="432"/>
        </w:tabs>
        <w:ind w:left="432" w:hanging="43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*4</w:t>
      </w:r>
      <w:r w:rsidR="001F2D43">
        <w:rPr>
          <w:rFonts w:ascii="Times New Roman" w:hAnsi="Times New Roman" w:cs="Times New Roman"/>
        </w:rPr>
        <w:t>.</w:t>
      </w:r>
      <w:r w:rsidR="001F2D43">
        <w:rPr>
          <w:rFonts w:ascii="Times New Roman" w:hAnsi="Times New Roman" w:cs="Times New Roman"/>
        </w:rPr>
        <w:tab/>
      </w:r>
      <w:r w:rsidR="001F2D43" w:rsidRPr="00B323BF">
        <w:rPr>
          <w:rFonts w:ascii="Times New Roman" w:hAnsi="Times New Roman" w:cs="Times New Roman"/>
        </w:rPr>
        <w:t xml:space="preserve">Students will strengthen their capacity to address personal physical concerns in order to </w:t>
      </w:r>
      <w:r>
        <w:rPr>
          <w:rFonts w:ascii="Times New Roman" w:hAnsi="Times New Roman" w:cs="Times New Roman"/>
        </w:rPr>
        <w:t>nurture</w:t>
      </w:r>
      <w:r w:rsidR="001F2D43" w:rsidRPr="00B323BF">
        <w:rPr>
          <w:rFonts w:ascii="Times New Roman" w:hAnsi="Times New Roman" w:cs="Times New Roman"/>
        </w:rPr>
        <w:t xml:space="preserve"> a healthy</w:t>
      </w:r>
      <w:r w:rsidR="001F2D43">
        <w:rPr>
          <w:rFonts w:ascii="Times New Roman" w:hAnsi="Times New Roman" w:cs="Times New Roman"/>
        </w:rPr>
        <w:t xml:space="preserve"> life </w:t>
      </w:r>
      <w:r>
        <w:rPr>
          <w:rFonts w:ascii="Times New Roman" w:hAnsi="Times New Roman" w:cs="Times New Roman"/>
        </w:rPr>
        <w:t xml:space="preserve">and </w:t>
      </w:r>
      <w:r w:rsidR="001F2D43">
        <w:rPr>
          <w:rFonts w:ascii="Times New Roman" w:hAnsi="Times New Roman" w:cs="Times New Roman"/>
        </w:rPr>
        <w:t>vocation.</w:t>
      </w:r>
    </w:p>
    <w:p w14:paraId="6DDDFC16" w14:textId="77777777" w:rsidR="001F2D43" w:rsidRDefault="001F2D43" w:rsidP="001F2D43">
      <w:pPr>
        <w:tabs>
          <w:tab w:val="left" w:pos="432"/>
        </w:tabs>
        <w:ind w:left="432" w:hanging="432"/>
        <w:outlineLvl w:val="0"/>
        <w:rPr>
          <w:rFonts w:ascii="Times New Roman" w:hAnsi="Times New Roman" w:cs="Times New Roman"/>
        </w:rPr>
      </w:pPr>
    </w:p>
    <w:p w14:paraId="781CD6D8" w14:textId="77777777" w:rsidR="001F2D43" w:rsidRPr="00B323BF" w:rsidRDefault="00D56758" w:rsidP="00D56758">
      <w:pPr>
        <w:tabs>
          <w:tab w:val="left" w:pos="432"/>
        </w:tabs>
        <w:ind w:left="432" w:hanging="43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</w:t>
      </w:r>
      <w:r w:rsidR="001F2D43">
        <w:rPr>
          <w:rFonts w:ascii="Times New Roman" w:hAnsi="Times New Roman" w:cs="Times New Roman"/>
        </w:rPr>
        <w:t>.</w:t>
      </w:r>
      <w:r w:rsidR="001F2D43">
        <w:rPr>
          <w:rFonts w:ascii="Times New Roman" w:hAnsi="Times New Roman" w:cs="Times New Roman"/>
        </w:rPr>
        <w:tab/>
      </w:r>
      <w:r w:rsidR="001F2D43" w:rsidRPr="00B323BF">
        <w:rPr>
          <w:rFonts w:ascii="Times New Roman" w:hAnsi="Times New Roman" w:cs="Times New Roman"/>
        </w:rPr>
        <w:t xml:space="preserve">Students will </w:t>
      </w:r>
      <w:r w:rsidR="001F2D43">
        <w:rPr>
          <w:rFonts w:ascii="Times New Roman" w:hAnsi="Times New Roman" w:cs="Times New Roman"/>
        </w:rPr>
        <w:t xml:space="preserve">develop the </w:t>
      </w:r>
      <w:r>
        <w:rPr>
          <w:rFonts w:ascii="Times New Roman" w:hAnsi="Times New Roman" w:cs="Times New Roman"/>
        </w:rPr>
        <w:t xml:space="preserve">capacity to become aware of </w:t>
      </w:r>
      <w:r w:rsidR="001F2D43">
        <w:rPr>
          <w:rFonts w:ascii="Times New Roman" w:hAnsi="Times New Roman" w:cs="Times New Roman"/>
        </w:rPr>
        <w:t>the values</w:t>
      </w:r>
      <w:r>
        <w:rPr>
          <w:rFonts w:ascii="Times New Roman" w:hAnsi="Times New Roman" w:cs="Times New Roman"/>
        </w:rPr>
        <w:t xml:space="preserve"> they bring to a vocation in cross-cultural ministry in order critically to reflect on how these impact the relationships with those with whom they minister.</w:t>
      </w:r>
    </w:p>
    <w:p w14:paraId="056B0A3E" w14:textId="77777777" w:rsidR="001F2D43" w:rsidRDefault="001F2D43" w:rsidP="001F2D43">
      <w:pPr>
        <w:tabs>
          <w:tab w:val="left" w:pos="432"/>
        </w:tabs>
        <w:spacing w:line="360" w:lineRule="auto"/>
        <w:ind w:left="432" w:hanging="432"/>
      </w:pPr>
    </w:p>
    <w:p w14:paraId="7674A40B" w14:textId="77777777" w:rsidR="001F2D43" w:rsidRPr="00102153" w:rsidRDefault="001F2D43" w:rsidP="001F2D43">
      <w:pPr>
        <w:jc w:val="center"/>
        <w:outlineLvl w:val="0"/>
        <w:rPr>
          <w:rFonts w:ascii="Times New Roman" w:hAnsi="Times New Roman"/>
          <w:u w:val="single"/>
        </w:rPr>
      </w:pPr>
      <w:r w:rsidRPr="00102153">
        <w:rPr>
          <w:rFonts w:ascii="Times New Roman" w:hAnsi="Times New Roman"/>
          <w:u w:val="single"/>
        </w:rPr>
        <w:t>Section 2:  Think Theologically</w:t>
      </w:r>
    </w:p>
    <w:p w14:paraId="73C62AAF" w14:textId="77777777" w:rsidR="001F2D43" w:rsidRPr="00102153" w:rsidRDefault="001F2D43" w:rsidP="001F2D43">
      <w:pPr>
        <w:jc w:val="center"/>
        <w:outlineLvl w:val="0"/>
        <w:rPr>
          <w:rFonts w:ascii="Times New Roman" w:hAnsi="Times New Roman"/>
        </w:rPr>
      </w:pPr>
    </w:p>
    <w:p w14:paraId="146082F9" w14:textId="77777777" w:rsidR="001F2D43" w:rsidRPr="00B323BF" w:rsidRDefault="001F2D43" w:rsidP="001F2D43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*6.</w:t>
      </w:r>
      <w:r>
        <w:rPr>
          <w:rFonts w:ascii="Times New Roman" w:hAnsi="Times New Roman" w:cs="Times New Roman"/>
        </w:rPr>
        <w:tab/>
      </w:r>
      <w:r w:rsidRPr="00B323BF">
        <w:rPr>
          <w:rFonts w:ascii="Times New Roman" w:hAnsi="Times New Roman" w:cs="Times New Roman"/>
        </w:rPr>
        <w:t xml:space="preserve">Students will gain the capacity to write theological reflection papers and to have serious theological conversations </w:t>
      </w:r>
      <w:r w:rsidRPr="00B323BF">
        <w:rPr>
          <w:rFonts w:ascii="Times New Roman" w:hAnsi="Times New Roman" w:cs="Times New Roman"/>
          <w:i/>
        </w:rPr>
        <w:t>in the midst of</w:t>
      </w:r>
      <w:r w:rsidRPr="00B323BF">
        <w:rPr>
          <w:rFonts w:ascii="Times New Roman" w:hAnsi="Times New Roman" w:cs="Times New Roman"/>
        </w:rPr>
        <w:t xml:space="preserve"> daily </w:t>
      </w:r>
      <w:r>
        <w:rPr>
          <w:rFonts w:ascii="Times New Roman" w:hAnsi="Times New Roman" w:cs="Times New Roman"/>
        </w:rPr>
        <w:t>life</w:t>
      </w:r>
      <w:r w:rsidRPr="00B323BF">
        <w:rPr>
          <w:rFonts w:ascii="Times New Roman" w:hAnsi="Times New Roman" w:cs="Times New Roman"/>
        </w:rPr>
        <w:t>.</w:t>
      </w:r>
    </w:p>
    <w:p w14:paraId="558D46A0" w14:textId="77777777" w:rsidR="001F2D43" w:rsidRPr="00E909C4" w:rsidRDefault="001F2D43" w:rsidP="001F2D43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</w:p>
    <w:p w14:paraId="27DB3C7F" w14:textId="77777777" w:rsidR="001F2D43" w:rsidRPr="00B323BF" w:rsidRDefault="001F2D43" w:rsidP="001F2D43">
      <w:pPr>
        <w:tabs>
          <w:tab w:val="left" w:pos="432"/>
        </w:tabs>
        <w:ind w:left="432" w:hanging="43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7.</w:t>
      </w:r>
      <w:r>
        <w:rPr>
          <w:rFonts w:ascii="Times New Roman" w:hAnsi="Times New Roman" w:cs="Times New Roman"/>
        </w:rPr>
        <w:tab/>
      </w:r>
      <w:r w:rsidRPr="00B323BF">
        <w:rPr>
          <w:rFonts w:ascii="Times New Roman" w:hAnsi="Times New Roman" w:cs="Times New Roman"/>
        </w:rPr>
        <w:t xml:space="preserve">Students will </w:t>
      </w:r>
      <w:r>
        <w:rPr>
          <w:rFonts w:ascii="Times New Roman" w:hAnsi="Times New Roman" w:cs="Times New Roman"/>
        </w:rPr>
        <w:t>demonstrate their capacity to critique the theological adequacy of their "in the moment" pastoral responses.</w:t>
      </w:r>
    </w:p>
    <w:p w14:paraId="20AC9BD8" w14:textId="77777777" w:rsidR="001F2D43" w:rsidRPr="00941CBC" w:rsidRDefault="001F2D43" w:rsidP="001F2D43">
      <w:pPr>
        <w:tabs>
          <w:tab w:val="left" w:pos="432"/>
        </w:tabs>
        <w:ind w:left="432" w:hanging="432"/>
        <w:outlineLvl w:val="0"/>
        <w:rPr>
          <w:rFonts w:ascii="Times New Roman" w:hAnsi="Times New Roman" w:cs="Times New Roman"/>
        </w:rPr>
      </w:pPr>
    </w:p>
    <w:p w14:paraId="18E380CB" w14:textId="77777777" w:rsidR="001F2D43" w:rsidRDefault="001F2D43" w:rsidP="001F2D43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*8.</w:t>
      </w:r>
      <w:r>
        <w:rPr>
          <w:rFonts w:ascii="Times New Roman" w:hAnsi="Times New Roman" w:cs="Times New Roman"/>
        </w:rPr>
        <w:tab/>
      </w:r>
      <w:r w:rsidRPr="00B323BF">
        <w:rPr>
          <w:rFonts w:ascii="Times New Roman" w:hAnsi="Times New Roman" w:cs="Times New Roman"/>
        </w:rPr>
        <w:t xml:space="preserve">Students </w:t>
      </w:r>
      <w:r w:rsidR="00D56758">
        <w:rPr>
          <w:rFonts w:ascii="Times New Roman" w:hAnsi="Times New Roman" w:cs="Times New Roman"/>
        </w:rPr>
        <w:t>will develop the capacity to</w:t>
      </w:r>
      <w:r w:rsidRPr="00B32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identify their place in</w:t>
      </w:r>
      <w:r w:rsidR="00D56758">
        <w:rPr>
          <w:rFonts w:ascii="Times New Roman" w:hAnsi="Times New Roman" w:cs="Times New Roman"/>
        </w:rPr>
        <w:t xml:space="preserve"> the plurality of</w:t>
      </w:r>
      <w:r>
        <w:rPr>
          <w:rFonts w:ascii="Times New Roman" w:hAnsi="Times New Roman" w:cs="Times New Roman"/>
        </w:rPr>
        <w:t xml:space="preserve"> Western Christianit</w:t>
      </w:r>
      <w:r w:rsidR="00D5675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and world religious diversity</w:t>
      </w:r>
      <w:r w:rsidR="00D56758">
        <w:rPr>
          <w:rFonts w:ascii="Times New Roman" w:hAnsi="Times New Roman" w:cs="Times New Roman"/>
        </w:rPr>
        <w:t xml:space="preserve"> and articulate the distinctive Christian tenets that guide their ministry practices as they write their theological reflection papers</w:t>
      </w:r>
      <w:r>
        <w:rPr>
          <w:rFonts w:ascii="Times New Roman" w:hAnsi="Times New Roman" w:cs="Times New Roman"/>
        </w:rPr>
        <w:t xml:space="preserve">. </w:t>
      </w:r>
    </w:p>
    <w:p w14:paraId="6AD09E9F" w14:textId="77777777" w:rsidR="001F2D43" w:rsidRPr="00B323BF" w:rsidRDefault="001F2D43" w:rsidP="001F2D43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</w:p>
    <w:p w14:paraId="60622069" w14:textId="77777777" w:rsidR="001F2D43" w:rsidRDefault="001F2D43" w:rsidP="001F2D43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9.</w:t>
      </w:r>
      <w:r>
        <w:rPr>
          <w:rFonts w:ascii="Times New Roman" w:hAnsi="Times New Roman" w:cs="Times New Roman"/>
        </w:rPr>
        <w:tab/>
      </w:r>
      <w:r w:rsidRPr="00B323BF">
        <w:rPr>
          <w:rFonts w:ascii="Times New Roman" w:hAnsi="Times New Roman" w:cs="Times New Roman"/>
        </w:rPr>
        <w:t>Students will demonstrate their capacit</w:t>
      </w:r>
      <w:r>
        <w:rPr>
          <w:rFonts w:ascii="Times New Roman" w:hAnsi="Times New Roman" w:cs="Times New Roman"/>
        </w:rPr>
        <w:t xml:space="preserve">y </w:t>
      </w:r>
      <w:r w:rsidRPr="00B323BF">
        <w:rPr>
          <w:rFonts w:ascii="Times New Roman" w:hAnsi="Times New Roman" w:cs="Times New Roman"/>
        </w:rPr>
        <w:t xml:space="preserve">to develop a theology of </w:t>
      </w:r>
      <w:r>
        <w:rPr>
          <w:rFonts w:ascii="Times New Roman" w:hAnsi="Times New Roman" w:cs="Times New Roman"/>
        </w:rPr>
        <w:t xml:space="preserve">evangelism and mission </w:t>
      </w:r>
      <w:r w:rsidRPr="00B323BF">
        <w:rPr>
          <w:rFonts w:ascii="Times New Roman" w:hAnsi="Times New Roman" w:cs="Times New Roman"/>
        </w:rPr>
        <w:t>that arises out of their internship ministry experiences</w:t>
      </w:r>
      <w:r w:rsidR="00326351">
        <w:rPr>
          <w:rFonts w:ascii="Times New Roman" w:hAnsi="Times New Roman" w:cs="Times New Roman"/>
        </w:rPr>
        <w:t xml:space="preserve">.  This paper will include 1) the student’s identity within the plurality of Western Christianity (see </w:t>
      </w:r>
      <w:r w:rsidR="00326351">
        <w:rPr>
          <w:rFonts w:ascii="Times New Roman" w:hAnsi="Times New Roman" w:cs="Times New Roman"/>
        </w:rPr>
        <w:lastRenderedPageBreak/>
        <w:t>preceding competency); 2) an analysis and a proposed response to the power dynamics within the discipline of evangelism and mission studies; and 3) a vision for evangelism and mission and the theological framework, theologians and Scripture that inform it.  This assignment is part of the Final Evaluation Paper.</w:t>
      </w:r>
    </w:p>
    <w:p w14:paraId="2F8256A7" w14:textId="77777777" w:rsidR="00326351" w:rsidRPr="00B323BF" w:rsidRDefault="00326351" w:rsidP="00326351">
      <w:pPr>
        <w:tabs>
          <w:tab w:val="left" w:pos="432"/>
        </w:tabs>
        <w:spacing w:line="360" w:lineRule="auto"/>
        <w:ind w:left="432" w:hanging="432"/>
        <w:rPr>
          <w:rFonts w:ascii="Times New Roman" w:hAnsi="Times New Roman" w:cs="Times New Roman"/>
        </w:rPr>
      </w:pPr>
    </w:p>
    <w:p w14:paraId="36431DD5" w14:textId="77777777" w:rsidR="001F2D43" w:rsidRPr="00773660" w:rsidRDefault="001F2D43" w:rsidP="001F2D43">
      <w:pPr>
        <w:tabs>
          <w:tab w:val="left" w:pos="504"/>
        </w:tabs>
        <w:ind w:left="504" w:hanging="504"/>
        <w:jc w:val="center"/>
        <w:outlineLvl w:val="0"/>
        <w:rPr>
          <w:rFonts w:ascii="Times New Roman" w:hAnsi="Times New Roman"/>
          <w:u w:val="single"/>
        </w:rPr>
      </w:pPr>
      <w:r w:rsidRPr="00773660">
        <w:rPr>
          <w:rFonts w:ascii="Times New Roman" w:hAnsi="Times New Roman"/>
          <w:u w:val="single"/>
        </w:rPr>
        <w:t>Section 3:  Lead Faithfully</w:t>
      </w:r>
    </w:p>
    <w:p w14:paraId="47DC5410" w14:textId="77777777" w:rsidR="001F2D43" w:rsidRPr="00102153" w:rsidRDefault="001F2D43" w:rsidP="001F2D43">
      <w:pPr>
        <w:tabs>
          <w:tab w:val="left" w:pos="504"/>
        </w:tabs>
        <w:ind w:left="504" w:hanging="504"/>
        <w:jc w:val="center"/>
        <w:outlineLvl w:val="0"/>
        <w:rPr>
          <w:rFonts w:ascii="Times New Roman" w:hAnsi="Times New Roman"/>
        </w:rPr>
      </w:pPr>
    </w:p>
    <w:p w14:paraId="6A91C1ED" w14:textId="627534F9" w:rsidR="001F2D43" w:rsidRPr="00773660" w:rsidRDefault="001F2D43" w:rsidP="001F2D43">
      <w:pPr>
        <w:tabs>
          <w:tab w:val="left" w:pos="504"/>
        </w:tabs>
        <w:ind w:left="504" w:hanging="50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*10.</w:t>
      </w:r>
      <w:r>
        <w:rPr>
          <w:rFonts w:ascii="Times New Roman" w:hAnsi="Times New Roman" w:cs="Times New Roman"/>
        </w:rPr>
        <w:tab/>
      </w:r>
      <w:r w:rsidRPr="00773660">
        <w:rPr>
          <w:rFonts w:ascii="Times New Roman" w:hAnsi="Times New Roman" w:cs="Times New Roman"/>
        </w:rPr>
        <w:t xml:space="preserve">Students will demonstrate their </w:t>
      </w:r>
      <w:r>
        <w:rPr>
          <w:rFonts w:ascii="Times New Roman" w:hAnsi="Times New Roman" w:cs="Times New Roman"/>
        </w:rPr>
        <w:t xml:space="preserve">capacity to lead laity and staff in a theological conversation on the outcomes of a student-led contextual study of the church/agency and the community beyond.  </w:t>
      </w:r>
      <w:r w:rsidR="000401BB" w:rsidRPr="00773660">
        <w:rPr>
          <w:rFonts w:ascii="Times New Roman" w:hAnsi="Times New Roman" w:cs="Times New Roman"/>
        </w:rPr>
        <w:t>The study will begin early in the internship and be completed by a deadline set by the faculty supervisor</w:t>
      </w:r>
      <w:r w:rsidR="000401B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The faculty supervisor sets the specific guidelines.  Students will be careful to practice wise and sensitive cultural exegesis in the community where evangelism is taking place. A </w:t>
      </w:r>
      <w:r w:rsidRPr="00773660">
        <w:rPr>
          <w:rFonts w:ascii="Times New Roman" w:hAnsi="Times New Roman" w:cs="Times New Roman"/>
        </w:rPr>
        <w:t xml:space="preserve">report </w:t>
      </w:r>
      <w:r>
        <w:rPr>
          <w:rFonts w:ascii="Times New Roman" w:hAnsi="Times New Roman" w:cs="Times New Roman"/>
        </w:rPr>
        <w:t xml:space="preserve">of the study </w:t>
      </w:r>
      <w:r w:rsidRPr="0077366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5-8 pages </w:t>
      </w:r>
      <w:r w:rsidRPr="00773660">
        <w:rPr>
          <w:rFonts w:ascii="Times New Roman" w:hAnsi="Times New Roman" w:cs="Times New Roman"/>
        </w:rPr>
        <w:t xml:space="preserve">written, PowerPoint, video, audio, etc.) </w:t>
      </w:r>
      <w:r>
        <w:rPr>
          <w:rFonts w:ascii="Times New Roman" w:hAnsi="Times New Roman" w:cs="Times New Roman"/>
        </w:rPr>
        <w:t xml:space="preserve">is submitted to </w:t>
      </w:r>
      <w:r w:rsidRPr="00773660">
        <w:rPr>
          <w:rFonts w:ascii="Times New Roman" w:hAnsi="Times New Roman" w:cs="Times New Roman"/>
        </w:rPr>
        <w:t xml:space="preserve">the faculty supervisor, mentor pastor, placement supervisor (if not the mentor pastor), and the lay teaching committee. </w:t>
      </w:r>
    </w:p>
    <w:p w14:paraId="74C99250" w14:textId="77777777" w:rsidR="001F2D43" w:rsidRPr="00712A7F" w:rsidRDefault="001F2D43" w:rsidP="001F2D43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</w:p>
    <w:p w14:paraId="73FEF282" w14:textId="77777777" w:rsidR="001F2D43" w:rsidRPr="00773660" w:rsidRDefault="00FF3697" w:rsidP="001F2D43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*11</w:t>
      </w:r>
      <w:r w:rsidR="001F2D43">
        <w:rPr>
          <w:rFonts w:ascii="Times New Roman" w:hAnsi="Times New Roman" w:cs="Times New Roman"/>
        </w:rPr>
        <w:t>.</w:t>
      </w:r>
      <w:r w:rsidR="001F2D43">
        <w:rPr>
          <w:rFonts w:ascii="Times New Roman" w:hAnsi="Times New Roman" w:cs="Times New Roman"/>
        </w:rPr>
        <w:tab/>
      </w:r>
      <w:r w:rsidR="001F2D43" w:rsidRPr="00773660">
        <w:rPr>
          <w:rFonts w:ascii="Times New Roman" w:hAnsi="Times New Roman" w:cs="Times New Roman"/>
        </w:rPr>
        <w:t xml:space="preserve">Students will </w:t>
      </w:r>
      <w:r w:rsidR="001F2D43">
        <w:rPr>
          <w:rFonts w:ascii="Times New Roman" w:hAnsi="Times New Roman" w:cs="Times New Roman"/>
        </w:rPr>
        <w:t xml:space="preserve">organize and equip an evangelism group in the local church/agency so that it becomes the teaching and equipping entity of the church that helps all the other ministries function in a way that is evangelistic.  </w:t>
      </w:r>
      <w:r>
        <w:rPr>
          <w:rFonts w:ascii="Times New Roman" w:hAnsi="Times New Roman" w:cs="Times New Roman"/>
        </w:rPr>
        <w:t>This may include m</w:t>
      </w:r>
      <w:r w:rsidR="001F2D43">
        <w:rPr>
          <w:rFonts w:ascii="Times New Roman" w:hAnsi="Times New Roman" w:cs="Times New Roman"/>
        </w:rPr>
        <w:t xml:space="preserve">ission partnerships beyond </w:t>
      </w:r>
      <w:r>
        <w:rPr>
          <w:rFonts w:ascii="Times New Roman" w:hAnsi="Times New Roman" w:cs="Times New Roman"/>
        </w:rPr>
        <w:t xml:space="preserve">the </w:t>
      </w:r>
      <w:r w:rsidR="001F2D43">
        <w:rPr>
          <w:rFonts w:ascii="Times New Roman" w:hAnsi="Times New Roman" w:cs="Times New Roman"/>
        </w:rPr>
        <w:t>local church/agency.</w:t>
      </w:r>
    </w:p>
    <w:p w14:paraId="16AA515A" w14:textId="77777777" w:rsidR="001F2D43" w:rsidRPr="00712A7F" w:rsidRDefault="001F2D43" w:rsidP="001F2D43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</w:p>
    <w:p w14:paraId="1EFFA15F" w14:textId="77777777" w:rsidR="001F2D43" w:rsidRPr="00773660" w:rsidRDefault="00FF3697" w:rsidP="001F2D43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*12</w:t>
      </w:r>
      <w:r w:rsidR="001F2D43">
        <w:rPr>
          <w:rFonts w:ascii="Times New Roman" w:hAnsi="Times New Roman" w:cs="Times New Roman"/>
        </w:rPr>
        <w:t>.</w:t>
      </w:r>
      <w:r w:rsidR="001F2D43">
        <w:rPr>
          <w:rFonts w:ascii="Times New Roman" w:hAnsi="Times New Roman" w:cs="Times New Roman"/>
        </w:rPr>
        <w:tab/>
      </w:r>
      <w:r w:rsidR="001F2D43" w:rsidRPr="00773660">
        <w:rPr>
          <w:rFonts w:ascii="Times New Roman" w:hAnsi="Times New Roman" w:cs="Times New Roman"/>
        </w:rPr>
        <w:t xml:space="preserve">Students will </w:t>
      </w:r>
      <w:r>
        <w:rPr>
          <w:rFonts w:ascii="Times New Roman" w:hAnsi="Times New Roman" w:cs="Times New Roman"/>
        </w:rPr>
        <w:t>assist the local church/agency to develop its evangelistic identity by teaching</w:t>
      </w:r>
      <w:r w:rsidR="001F2D43">
        <w:rPr>
          <w:rFonts w:ascii="Times New Roman" w:hAnsi="Times New Roman" w:cs="Times New Roman"/>
        </w:rPr>
        <w:t xml:space="preserve"> the theory and practice of evangelism</w:t>
      </w:r>
      <w:r>
        <w:rPr>
          <w:rFonts w:ascii="Times New Roman" w:hAnsi="Times New Roman" w:cs="Times New Roman"/>
        </w:rPr>
        <w:t>.</w:t>
      </w:r>
    </w:p>
    <w:p w14:paraId="4FDE6B6A" w14:textId="77777777" w:rsidR="001F2D43" w:rsidRPr="009A4D28" w:rsidRDefault="001F2D43" w:rsidP="001F2D43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</w:p>
    <w:p w14:paraId="22CB9A4D" w14:textId="77777777" w:rsidR="001F2D43" w:rsidRPr="00773660" w:rsidRDefault="00FF3697" w:rsidP="001F2D43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13</w:t>
      </w:r>
      <w:r w:rsidR="001F2D43">
        <w:rPr>
          <w:rFonts w:ascii="Times New Roman" w:hAnsi="Times New Roman" w:cs="Times New Roman"/>
        </w:rPr>
        <w:t>.</w:t>
      </w:r>
      <w:r w:rsidR="001F2D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Students will learn how to assist the worship leadership team to design worship that will support the church/agency’s identity</w:t>
      </w:r>
      <w:r w:rsidR="001F2D43">
        <w:rPr>
          <w:rFonts w:ascii="Times New Roman" w:hAnsi="Times New Roman" w:cs="Times New Roman"/>
        </w:rPr>
        <w:t xml:space="preserve"> as </w:t>
      </w:r>
      <w:r>
        <w:rPr>
          <w:rFonts w:ascii="Times New Roman" w:hAnsi="Times New Roman" w:cs="Times New Roman"/>
        </w:rPr>
        <w:t xml:space="preserve">an </w:t>
      </w:r>
      <w:r w:rsidR="001F2D43">
        <w:rPr>
          <w:rFonts w:ascii="Times New Roman" w:hAnsi="Times New Roman" w:cs="Times New Roman"/>
        </w:rPr>
        <w:t>evangelistic community.</w:t>
      </w:r>
    </w:p>
    <w:p w14:paraId="77EB38D0" w14:textId="77777777" w:rsidR="001F2D43" w:rsidRPr="00712A7F" w:rsidRDefault="001F2D43" w:rsidP="001F2D43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</w:p>
    <w:p w14:paraId="15EF7049" w14:textId="77777777" w:rsidR="00A83DE7" w:rsidRPr="00FF3697" w:rsidRDefault="00FF3697" w:rsidP="00FF3697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*14</w:t>
      </w:r>
      <w:r w:rsidR="001F2D43">
        <w:rPr>
          <w:rFonts w:ascii="Times New Roman" w:hAnsi="Times New Roman" w:cs="Times New Roman"/>
        </w:rPr>
        <w:t>.</w:t>
      </w:r>
      <w:r w:rsidR="001F2D43">
        <w:rPr>
          <w:rFonts w:ascii="Times New Roman" w:hAnsi="Times New Roman" w:cs="Times New Roman"/>
        </w:rPr>
        <w:tab/>
      </w:r>
      <w:r w:rsidR="001F2D43" w:rsidRPr="00773660">
        <w:rPr>
          <w:rFonts w:ascii="Times New Roman" w:hAnsi="Times New Roman" w:cs="Times New Roman"/>
        </w:rPr>
        <w:t xml:space="preserve">Students will demonstrate their capacity to manage their schedules effectively in order to meet their responsibilities </w:t>
      </w:r>
      <w:r w:rsidR="001F2D43">
        <w:rPr>
          <w:rFonts w:ascii="Times New Roman" w:hAnsi="Times New Roman" w:cs="Times New Roman"/>
        </w:rPr>
        <w:t>in</w:t>
      </w:r>
      <w:r w:rsidR="001F2D43" w:rsidRPr="00773660">
        <w:rPr>
          <w:rFonts w:ascii="Times New Roman" w:hAnsi="Times New Roman" w:cs="Times New Roman"/>
        </w:rPr>
        <w:t xml:space="preserve"> </w:t>
      </w:r>
      <w:r w:rsidR="001F2D43">
        <w:rPr>
          <w:rFonts w:ascii="Times New Roman" w:hAnsi="Times New Roman" w:cs="Times New Roman"/>
        </w:rPr>
        <w:t>the internship course, church/agency</w:t>
      </w:r>
      <w:r w:rsidR="001F2D43" w:rsidRPr="00773660">
        <w:rPr>
          <w:rFonts w:ascii="Times New Roman" w:hAnsi="Times New Roman" w:cs="Times New Roman"/>
        </w:rPr>
        <w:t>, self</w:t>
      </w:r>
      <w:r w:rsidR="001F2D43">
        <w:rPr>
          <w:rFonts w:ascii="Times New Roman" w:hAnsi="Times New Roman" w:cs="Times New Roman"/>
        </w:rPr>
        <w:t>,</w:t>
      </w:r>
      <w:r w:rsidR="001F2D43" w:rsidRPr="00773660">
        <w:rPr>
          <w:rFonts w:ascii="Times New Roman" w:hAnsi="Times New Roman" w:cs="Times New Roman"/>
        </w:rPr>
        <w:t xml:space="preserve"> and family.</w:t>
      </w:r>
    </w:p>
    <w:sectPr w:rsidR="00A83DE7" w:rsidRPr="00FF3697" w:rsidSect="00CA1A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3"/>
    <w:rsid w:val="00013812"/>
    <w:rsid w:val="000401BB"/>
    <w:rsid w:val="000D4979"/>
    <w:rsid w:val="001F0830"/>
    <w:rsid w:val="001F2D43"/>
    <w:rsid w:val="00326351"/>
    <w:rsid w:val="005F23C5"/>
    <w:rsid w:val="00617031"/>
    <w:rsid w:val="006C15CB"/>
    <w:rsid w:val="00A83DE7"/>
    <w:rsid w:val="00CA1A9A"/>
    <w:rsid w:val="00D56758"/>
    <w:rsid w:val="00E401B2"/>
    <w:rsid w:val="00FF36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10C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2D4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3374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*Competencies for the first eight weeks of internship</vt:lpstr>
      <vt:lpstr/>
      <vt:lpstr>The faculty supervisor will provide guidance to students</vt:lpstr>
      <vt:lpstr>in contextualizing the required competencies.</vt:lpstr>
      <vt:lpstr>Section 1:  Be Aware</vt:lpstr>
      <vt:lpstr/>
      <vt:lpstr>*1.	Students will develop and practice a spiritual discipline throughout the int</vt:lpstr>
      <vt:lpstr/>
      <vt:lpstr>*2.	Students will develop and practice listening skills with laity and constitue</vt:lpstr>
      <vt:lpstr/>
      <vt:lpstr/>
      <vt:lpstr>*4.	Students will strengthen their capacity to address personal physical concern</vt:lpstr>
      <vt:lpstr/>
      <vt:lpstr>5.	Students will develop the capacity to become aware of the values they bring</vt:lpstr>
      <vt:lpstr>Section 2:  Think Theologically</vt:lpstr>
      <vt:lpstr/>
      <vt:lpstr>7.	Students will demonstrate their capacity to critique the theological adequa</vt:lpstr>
      <vt:lpstr/>
      <vt:lpstr>Section 3:  Lead Faithfully</vt:lpstr>
      <vt:lpstr/>
      <vt:lpstr>*10.	Students will demonstrate their capacity to lead laity and staff in a theol</vt:lpstr>
    </vt:vector>
  </TitlesOfParts>
  <Company>SMU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Gibbons</dc:creator>
  <cp:keywords/>
  <dc:description/>
  <cp:lastModifiedBy>Microsoft Office User</cp:lastModifiedBy>
  <cp:revision>2</cp:revision>
  <dcterms:created xsi:type="dcterms:W3CDTF">2017-04-26T19:07:00Z</dcterms:created>
  <dcterms:modified xsi:type="dcterms:W3CDTF">2017-04-26T19:07:00Z</dcterms:modified>
</cp:coreProperties>
</file>