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CD1E" w14:textId="77777777" w:rsidR="00970A50" w:rsidRDefault="00DF5BE6" w:rsidP="007406A3">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Fall 2018 Faculty</w:t>
      </w:r>
      <w:r w:rsidRPr="00DF5BE6">
        <w:rPr>
          <w:rFonts w:ascii="Times New Roman" w:hAnsi="Times New Roman" w:cs="Times New Roman"/>
          <w:b/>
          <w:sz w:val="24"/>
          <w:szCs w:val="24"/>
        </w:rPr>
        <w:t xml:space="preserve"> Senate Report</w:t>
      </w:r>
    </w:p>
    <w:p w14:paraId="30E75982" w14:textId="374CEE13" w:rsidR="00482330" w:rsidRPr="002D6177" w:rsidRDefault="002E7318" w:rsidP="007406A3">
      <w:pPr>
        <w:spacing w:line="480" w:lineRule="auto"/>
        <w:rPr>
          <w:rFonts w:ascii="Times New Roman" w:hAnsi="Times New Roman" w:cs="Times New Roman"/>
          <w:sz w:val="36"/>
          <w:szCs w:val="36"/>
        </w:rPr>
      </w:pPr>
      <w:r w:rsidRPr="002D6177">
        <w:rPr>
          <w:rFonts w:ascii="Times New Roman" w:hAnsi="Times New Roman" w:cs="Times New Roman"/>
          <w:sz w:val="36"/>
          <w:szCs w:val="36"/>
        </w:rPr>
        <w:t xml:space="preserve">President Turner, Provost </w:t>
      </w:r>
      <w:proofErr w:type="spellStart"/>
      <w:r w:rsidRPr="002D6177">
        <w:rPr>
          <w:rFonts w:ascii="Times New Roman" w:hAnsi="Times New Roman" w:cs="Times New Roman"/>
          <w:sz w:val="36"/>
          <w:szCs w:val="36"/>
        </w:rPr>
        <w:t>Currall</w:t>
      </w:r>
      <w:proofErr w:type="spellEnd"/>
      <w:r w:rsidRPr="002D6177">
        <w:rPr>
          <w:rFonts w:ascii="Times New Roman" w:hAnsi="Times New Roman" w:cs="Times New Roman"/>
          <w:sz w:val="36"/>
          <w:szCs w:val="36"/>
        </w:rPr>
        <w:t>, Deans, and members of the faculty</w:t>
      </w:r>
      <w:r w:rsidR="002D415D" w:rsidRPr="002D6177">
        <w:rPr>
          <w:rFonts w:ascii="Times New Roman" w:hAnsi="Times New Roman" w:cs="Times New Roman"/>
          <w:sz w:val="36"/>
          <w:szCs w:val="36"/>
        </w:rPr>
        <w:t>, I</w:t>
      </w:r>
      <w:r w:rsidRPr="002D6177">
        <w:rPr>
          <w:rFonts w:ascii="Times New Roman" w:hAnsi="Times New Roman" w:cs="Times New Roman"/>
          <w:sz w:val="36"/>
          <w:szCs w:val="36"/>
        </w:rPr>
        <w:t xml:space="preserve"> wish you all a Happy 2019.    </w:t>
      </w:r>
      <w:r w:rsidR="003867EE" w:rsidRPr="002D6177">
        <w:rPr>
          <w:rFonts w:ascii="Times New Roman" w:hAnsi="Times New Roman" w:cs="Times New Roman"/>
          <w:sz w:val="36"/>
          <w:szCs w:val="36"/>
        </w:rPr>
        <w:t>At</w:t>
      </w:r>
      <w:r w:rsidR="002D415D" w:rsidRPr="002D6177">
        <w:rPr>
          <w:rFonts w:ascii="Times New Roman" w:hAnsi="Times New Roman" w:cs="Times New Roman"/>
          <w:sz w:val="36"/>
          <w:szCs w:val="36"/>
        </w:rPr>
        <w:t xml:space="preserve"> the request </w:t>
      </w:r>
      <w:r w:rsidR="003867EE" w:rsidRPr="002D6177">
        <w:rPr>
          <w:rFonts w:ascii="Times New Roman" w:hAnsi="Times New Roman" w:cs="Times New Roman"/>
          <w:sz w:val="36"/>
          <w:szCs w:val="36"/>
        </w:rPr>
        <w:t xml:space="preserve">of many of the faculty, I will, as I did in the Fall, </w:t>
      </w:r>
      <w:r w:rsidR="007406A3" w:rsidRPr="002D6177">
        <w:rPr>
          <w:rFonts w:ascii="Times New Roman" w:hAnsi="Times New Roman" w:cs="Times New Roman"/>
          <w:sz w:val="36"/>
          <w:szCs w:val="36"/>
        </w:rPr>
        <w:t>f</w:t>
      </w:r>
      <w:r w:rsidR="00945336" w:rsidRPr="002D6177">
        <w:rPr>
          <w:rFonts w:ascii="Times New Roman" w:hAnsi="Times New Roman" w:cs="Times New Roman"/>
          <w:sz w:val="36"/>
          <w:szCs w:val="36"/>
        </w:rPr>
        <w:t>rame my remarks today through</w:t>
      </w:r>
      <w:r w:rsidR="003867EE" w:rsidRPr="002D6177">
        <w:rPr>
          <w:rFonts w:ascii="Times New Roman" w:hAnsi="Times New Roman" w:cs="Times New Roman"/>
          <w:sz w:val="36"/>
          <w:szCs w:val="36"/>
        </w:rPr>
        <w:t xml:space="preserve"> a discussion of</w:t>
      </w:r>
      <w:r w:rsidR="00945336" w:rsidRPr="002D6177">
        <w:rPr>
          <w:rFonts w:ascii="Times New Roman" w:hAnsi="Times New Roman" w:cs="Times New Roman"/>
          <w:sz w:val="36"/>
          <w:szCs w:val="36"/>
        </w:rPr>
        <w:t xml:space="preserve"> </w:t>
      </w:r>
      <w:r w:rsidR="00677F50" w:rsidRPr="002D6177">
        <w:rPr>
          <w:rFonts w:ascii="Times New Roman" w:hAnsi="Times New Roman" w:cs="Times New Roman"/>
          <w:sz w:val="36"/>
          <w:szCs w:val="36"/>
        </w:rPr>
        <w:t>a film</w:t>
      </w:r>
      <w:r w:rsidR="00945336" w:rsidRPr="002D6177">
        <w:rPr>
          <w:rFonts w:ascii="Times New Roman" w:hAnsi="Times New Roman" w:cs="Times New Roman"/>
          <w:sz w:val="36"/>
          <w:szCs w:val="36"/>
        </w:rPr>
        <w:t xml:space="preserve">; </w:t>
      </w:r>
      <w:r w:rsidR="00677F50" w:rsidRPr="002D6177">
        <w:rPr>
          <w:rFonts w:ascii="Times New Roman" w:hAnsi="Times New Roman" w:cs="Times New Roman"/>
          <w:sz w:val="36"/>
          <w:szCs w:val="36"/>
        </w:rPr>
        <w:t xml:space="preserve">this time </w:t>
      </w:r>
      <w:r w:rsidR="002D415D" w:rsidRPr="002D6177">
        <w:rPr>
          <w:rFonts w:ascii="Times New Roman" w:hAnsi="Times New Roman" w:cs="Times New Roman"/>
          <w:sz w:val="36"/>
          <w:szCs w:val="36"/>
        </w:rPr>
        <w:t xml:space="preserve">Jean-Pierre </w:t>
      </w:r>
      <w:proofErr w:type="spellStart"/>
      <w:r w:rsidR="002D415D" w:rsidRPr="002D6177">
        <w:rPr>
          <w:rFonts w:ascii="Times New Roman" w:hAnsi="Times New Roman" w:cs="Times New Roman"/>
          <w:sz w:val="36"/>
          <w:szCs w:val="36"/>
        </w:rPr>
        <w:t>Jeunet’s</w:t>
      </w:r>
      <w:proofErr w:type="spellEnd"/>
      <w:r w:rsidR="002D415D" w:rsidRPr="002D6177">
        <w:rPr>
          <w:rFonts w:ascii="Times New Roman" w:hAnsi="Times New Roman" w:cs="Times New Roman"/>
          <w:sz w:val="36"/>
          <w:szCs w:val="36"/>
        </w:rPr>
        <w:t xml:space="preserve"> </w:t>
      </w:r>
      <w:r w:rsidR="002D415D" w:rsidRPr="002D6177">
        <w:rPr>
          <w:rFonts w:ascii="Times New Roman" w:hAnsi="Times New Roman" w:cs="Times New Roman"/>
          <w:i/>
          <w:sz w:val="36"/>
          <w:szCs w:val="36"/>
        </w:rPr>
        <w:t xml:space="preserve">Un Long Dimanche de </w:t>
      </w:r>
      <w:proofErr w:type="spellStart"/>
      <w:r w:rsidR="002D415D" w:rsidRPr="002D6177">
        <w:rPr>
          <w:rFonts w:ascii="Times New Roman" w:hAnsi="Times New Roman" w:cs="Times New Roman"/>
          <w:i/>
          <w:sz w:val="36"/>
          <w:szCs w:val="36"/>
        </w:rPr>
        <w:t>fiançailles</w:t>
      </w:r>
      <w:proofErr w:type="spellEnd"/>
      <w:r w:rsidR="002D415D" w:rsidRPr="002D6177">
        <w:rPr>
          <w:rFonts w:ascii="Times New Roman" w:hAnsi="Times New Roman" w:cs="Times New Roman"/>
          <w:sz w:val="36"/>
          <w:szCs w:val="36"/>
        </w:rPr>
        <w:t xml:space="preserve"> or </w:t>
      </w:r>
      <w:r w:rsidR="009D32F8" w:rsidRPr="002D6177">
        <w:rPr>
          <w:rFonts w:ascii="Times New Roman" w:hAnsi="Times New Roman" w:cs="Times New Roman"/>
          <w:i/>
          <w:sz w:val="36"/>
          <w:szCs w:val="36"/>
        </w:rPr>
        <w:t>A Very Long Engagement</w:t>
      </w:r>
      <w:r w:rsidR="002D415D" w:rsidRPr="002D6177">
        <w:rPr>
          <w:rFonts w:ascii="Times New Roman" w:hAnsi="Times New Roman" w:cs="Times New Roman"/>
          <w:sz w:val="36"/>
          <w:szCs w:val="36"/>
        </w:rPr>
        <w:t xml:space="preserve">. </w:t>
      </w:r>
      <w:r w:rsidR="00945336" w:rsidRPr="002D6177">
        <w:rPr>
          <w:rFonts w:ascii="Times New Roman" w:hAnsi="Times New Roman" w:cs="Times New Roman"/>
          <w:b/>
          <w:sz w:val="36"/>
          <w:szCs w:val="36"/>
        </w:rPr>
        <w:t>(go to slide 2</w:t>
      </w:r>
      <w:proofErr w:type="gramStart"/>
      <w:r w:rsidR="00945336" w:rsidRPr="002D6177">
        <w:rPr>
          <w:rFonts w:ascii="Times New Roman" w:hAnsi="Times New Roman" w:cs="Times New Roman"/>
          <w:b/>
          <w:sz w:val="36"/>
          <w:szCs w:val="36"/>
        </w:rPr>
        <w:t>)</w:t>
      </w:r>
      <w:r w:rsidR="00945336" w:rsidRPr="002D6177">
        <w:rPr>
          <w:rFonts w:ascii="Times New Roman" w:hAnsi="Times New Roman" w:cs="Times New Roman"/>
          <w:sz w:val="36"/>
          <w:szCs w:val="36"/>
        </w:rPr>
        <w:t xml:space="preserve"> </w:t>
      </w:r>
      <w:r w:rsidR="002D415D" w:rsidRPr="002D6177">
        <w:rPr>
          <w:rFonts w:ascii="Times New Roman" w:hAnsi="Times New Roman" w:cs="Times New Roman"/>
          <w:sz w:val="36"/>
          <w:szCs w:val="36"/>
        </w:rPr>
        <w:t xml:space="preserve"> </w:t>
      </w:r>
      <w:r w:rsidR="00945336" w:rsidRPr="002D6177">
        <w:rPr>
          <w:rFonts w:ascii="Times New Roman" w:hAnsi="Times New Roman" w:cs="Times New Roman"/>
          <w:i/>
          <w:sz w:val="36"/>
          <w:szCs w:val="36"/>
        </w:rPr>
        <w:t>A</w:t>
      </w:r>
      <w:proofErr w:type="gramEnd"/>
      <w:r w:rsidR="00945336" w:rsidRPr="002D6177">
        <w:rPr>
          <w:rFonts w:ascii="Times New Roman" w:hAnsi="Times New Roman" w:cs="Times New Roman"/>
          <w:i/>
          <w:sz w:val="36"/>
          <w:szCs w:val="36"/>
        </w:rPr>
        <w:t xml:space="preserve"> Very Long Engagement</w:t>
      </w:r>
      <w:r w:rsidR="00945336" w:rsidRPr="002D6177">
        <w:rPr>
          <w:rFonts w:ascii="Times New Roman" w:hAnsi="Times New Roman" w:cs="Times New Roman"/>
          <w:sz w:val="36"/>
          <w:szCs w:val="36"/>
        </w:rPr>
        <w:t>, adapted from a novel of the same name,</w:t>
      </w:r>
      <w:r w:rsidR="002D415D" w:rsidRPr="002D6177">
        <w:rPr>
          <w:rFonts w:ascii="Times New Roman" w:hAnsi="Times New Roman" w:cs="Times New Roman"/>
          <w:sz w:val="36"/>
          <w:szCs w:val="36"/>
        </w:rPr>
        <w:t xml:space="preserve"> </w:t>
      </w:r>
      <w:r w:rsidR="0037461D" w:rsidRPr="002D6177">
        <w:rPr>
          <w:rFonts w:ascii="Times New Roman" w:hAnsi="Times New Roman" w:cs="Times New Roman"/>
          <w:sz w:val="36"/>
          <w:szCs w:val="36"/>
        </w:rPr>
        <w:t xml:space="preserve">is set </w:t>
      </w:r>
      <w:r w:rsidR="002D415D" w:rsidRPr="002D6177">
        <w:rPr>
          <w:rFonts w:ascii="Times New Roman" w:hAnsi="Times New Roman" w:cs="Times New Roman"/>
          <w:sz w:val="36"/>
          <w:szCs w:val="36"/>
        </w:rPr>
        <w:t xml:space="preserve">in </w:t>
      </w:r>
      <w:r w:rsidR="00945336" w:rsidRPr="002D6177">
        <w:rPr>
          <w:rFonts w:ascii="Times New Roman" w:hAnsi="Times New Roman" w:cs="Times New Roman"/>
          <w:sz w:val="36"/>
          <w:szCs w:val="36"/>
        </w:rPr>
        <w:t>the period immediately following</w:t>
      </w:r>
      <w:r w:rsidR="002D415D" w:rsidRPr="002D6177">
        <w:rPr>
          <w:rFonts w:ascii="Times New Roman" w:hAnsi="Times New Roman" w:cs="Times New Roman"/>
          <w:sz w:val="36"/>
          <w:szCs w:val="36"/>
        </w:rPr>
        <w:t xml:space="preserve"> </w:t>
      </w:r>
      <w:r w:rsidR="00945336" w:rsidRPr="002D6177">
        <w:rPr>
          <w:rFonts w:ascii="Times New Roman" w:hAnsi="Times New Roman" w:cs="Times New Roman"/>
          <w:sz w:val="36"/>
          <w:szCs w:val="36"/>
        </w:rPr>
        <w:t xml:space="preserve">World War I; </w:t>
      </w:r>
      <w:r w:rsidR="002D415D" w:rsidRPr="002D6177">
        <w:rPr>
          <w:rFonts w:ascii="Times New Roman" w:hAnsi="Times New Roman" w:cs="Times New Roman"/>
          <w:sz w:val="36"/>
          <w:szCs w:val="36"/>
        </w:rPr>
        <w:t xml:space="preserve">it </w:t>
      </w:r>
      <w:r w:rsidR="0037461D" w:rsidRPr="002D6177">
        <w:rPr>
          <w:rFonts w:ascii="Times New Roman" w:hAnsi="Times New Roman" w:cs="Times New Roman"/>
          <w:sz w:val="36"/>
          <w:szCs w:val="36"/>
        </w:rPr>
        <w:t xml:space="preserve">tells </w:t>
      </w:r>
      <w:r w:rsidR="00870877" w:rsidRPr="002D6177">
        <w:rPr>
          <w:rFonts w:ascii="Times New Roman" w:hAnsi="Times New Roman" w:cs="Times New Roman"/>
          <w:sz w:val="36"/>
          <w:szCs w:val="36"/>
        </w:rPr>
        <w:t>the story of Mathilde, a</w:t>
      </w:r>
      <w:r w:rsidR="0037461D" w:rsidRPr="002D6177">
        <w:rPr>
          <w:rFonts w:ascii="Times New Roman" w:hAnsi="Times New Roman" w:cs="Times New Roman"/>
          <w:sz w:val="36"/>
          <w:szCs w:val="36"/>
        </w:rPr>
        <w:t>n</w:t>
      </w:r>
      <w:r w:rsidR="009D32F8" w:rsidRPr="002D6177">
        <w:rPr>
          <w:rFonts w:ascii="Times New Roman" w:hAnsi="Times New Roman" w:cs="Times New Roman"/>
          <w:sz w:val="36"/>
          <w:szCs w:val="36"/>
        </w:rPr>
        <w:t xml:space="preserve"> </w:t>
      </w:r>
      <w:r w:rsidR="00870877" w:rsidRPr="002D6177">
        <w:rPr>
          <w:rFonts w:ascii="Times New Roman" w:hAnsi="Times New Roman" w:cs="Times New Roman"/>
          <w:sz w:val="36"/>
          <w:szCs w:val="36"/>
        </w:rPr>
        <w:t>orphan</w:t>
      </w:r>
      <w:r w:rsidR="0037461D" w:rsidRPr="002D6177">
        <w:rPr>
          <w:rFonts w:ascii="Times New Roman" w:hAnsi="Times New Roman" w:cs="Times New Roman"/>
          <w:sz w:val="36"/>
          <w:szCs w:val="36"/>
        </w:rPr>
        <w:t>,</w:t>
      </w:r>
      <w:r w:rsidR="009D32F8" w:rsidRPr="002D6177">
        <w:rPr>
          <w:rFonts w:ascii="Times New Roman" w:hAnsi="Times New Roman" w:cs="Times New Roman"/>
          <w:sz w:val="36"/>
          <w:szCs w:val="36"/>
        </w:rPr>
        <w:t xml:space="preserve"> </w:t>
      </w:r>
      <w:r w:rsidR="00AE79F4" w:rsidRPr="002D6177">
        <w:rPr>
          <w:rFonts w:ascii="Times New Roman" w:hAnsi="Times New Roman" w:cs="Times New Roman"/>
          <w:sz w:val="36"/>
          <w:szCs w:val="36"/>
        </w:rPr>
        <w:t xml:space="preserve">who </w:t>
      </w:r>
      <w:r w:rsidR="00227000" w:rsidRPr="002D6177">
        <w:rPr>
          <w:rFonts w:ascii="Times New Roman" w:hAnsi="Times New Roman" w:cs="Times New Roman"/>
          <w:sz w:val="36"/>
          <w:szCs w:val="36"/>
        </w:rPr>
        <w:t>suffers after effects of a childhood battle with polio</w:t>
      </w:r>
      <w:r w:rsidR="0037461D" w:rsidRPr="002D6177">
        <w:rPr>
          <w:rFonts w:ascii="Times New Roman" w:hAnsi="Times New Roman" w:cs="Times New Roman"/>
          <w:sz w:val="36"/>
          <w:szCs w:val="36"/>
        </w:rPr>
        <w:t>.</w:t>
      </w:r>
      <w:r w:rsidR="009D32F8" w:rsidRPr="002D6177">
        <w:rPr>
          <w:rFonts w:ascii="Times New Roman" w:hAnsi="Times New Roman" w:cs="Times New Roman"/>
          <w:sz w:val="36"/>
          <w:szCs w:val="36"/>
        </w:rPr>
        <w:t xml:space="preserve">  Mathilde </w:t>
      </w:r>
      <w:r w:rsidR="00EB55CC" w:rsidRPr="002D6177">
        <w:rPr>
          <w:rFonts w:ascii="Times New Roman" w:hAnsi="Times New Roman" w:cs="Times New Roman"/>
          <w:sz w:val="36"/>
          <w:szCs w:val="36"/>
        </w:rPr>
        <w:t xml:space="preserve">falls in love with and </w:t>
      </w:r>
      <w:r w:rsidR="009D32F8" w:rsidRPr="002D6177">
        <w:rPr>
          <w:rFonts w:ascii="Times New Roman" w:hAnsi="Times New Roman" w:cs="Times New Roman"/>
          <w:sz w:val="36"/>
          <w:szCs w:val="36"/>
        </w:rPr>
        <w:t>becomes engaged to</w:t>
      </w:r>
      <w:r w:rsidR="00227000" w:rsidRPr="002D6177">
        <w:rPr>
          <w:rFonts w:ascii="Times New Roman" w:hAnsi="Times New Roman" w:cs="Times New Roman"/>
          <w:sz w:val="36"/>
          <w:szCs w:val="36"/>
        </w:rPr>
        <w:t xml:space="preserve"> her childhood friend,</w:t>
      </w:r>
      <w:r w:rsidR="009D32F8" w:rsidRPr="002D6177">
        <w:rPr>
          <w:rFonts w:ascii="Times New Roman" w:hAnsi="Times New Roman" w:cs="Times New Roman"/>
          <w:sz w:val="36"/>
          <w:szCs w:val="36"/>
        </w:rPr>
        <w:t xml:space="preserve"> </w:t>
      </w:r>
      <w:proofErr w:type="spellStart"/>
      <w:r w:rsidR="00870877" w:rsidRPr="002D6177">
        <w:rPr>
          <w:rFonts w:ascii="Times New Roman" w:hAnsi="Times New Roman" w:cs="Times New Roman"/>
          <w:sz w:val="36"/>
          <w:szCs w:val="36"/>
        </w:rPr>
        <w:t>Manech</w:t>
      </w:r>
      <w:proofErr w:type="spellEnd"/>
      <w:r w:rsidR="00870877" w:rsidRPr="002D6177">
        <w:rPr>
          <w:rFonts w:ascii="Times New Roman" w:hAnsi="Times New Roman" w:cs="Times New Roman"/>
          <w:sz w:val="36"/>
          <w:szCs w:val="36"/>
        </w:rPr>
        <w:t xml:space="preserve">, </w:t>
      </w:r>
      <w:r w:rsidR="0037461D" w:rsidRPr="002D6177">
        <w:rPr>
          <w:rFonts w:ascii="Times New Roman" w:hAnsi="Times New Roman" w:cs="Times New Roman"/>
          <w:sz w:val="36"/>
          <w:szCs w:val="36"/>
        </w:rPr>
        <w:t xml:space="preserve">the son of </w:t>
      </w:r>
      <w:r w:rsidR="00870877" w:rsidRPr="002D6177">
        <w:rPr>
          <w:rFonts w:ascii="Times New Roman" w:hAnsi="Times New Roman" w:cs="Times New Roman"/>
          <w:sz w:val="36"/>
          <w:szCs w:val="36"/>
        </w:rPr>
        <w:t>a</w:t>
      </w:r>
      <w:r w:rsidR="00EB55CC" w:rsidRPr="002D6177">
        <w:rPr>
          <w:rFonts w:ascii="Times New Roman" w:hAnsi="Times New Roman" w:cs="Times New Roman"/>
          <w:sz w:val="36"/>
          <w:szCs w:val="36"/>
        </w:rPr>
        <w:t xml:space="preserve"> neighboring</w:t>
      </w:r>
      <w:r w:rsidR="00870877" w:rsidRPr="002D6177">
        <w:rPr>
          <w:rFonts w:ascii="Times New Roman" w:hAnsi="Times New Roman" w:cs="Times New Roman"/>
          <w:sz w:val="36"/>
          <w:szCs w:val="36"/>
        </w:rPr>
        <w:t xml:space="preserve"> lighthouse keeper.  </w:t>
      </w:r>
      <w:r w:rsidR="00227000" w:rsidRPr="002D6177">
        <w:rPr>
          <w:rFonts w:ascii="Times New Roman" w:hAnsi="Times New Roman" w:cs="Times New Roman"/>
          <w:b/>
          <w:sz w:val="36"/>
          <w:szCs w:val="36"/>
        </w:rPr>
        <w:t>(go to slide 3)</w:t>
      </w:r>
      <w:r w:rsidR="00227000" w:rsidRPr="002D6177">
        <w:rPr>
          <w:rFonts w:ascii="Times New Roman" w:hAnsi="Times New Roman" w:cs="Times New Roman"/>
          <w:sz w:val="36"/>
          <w:szCs w:val="36"/>
        </w:rPr>
        <w:t xml:space="preserve"> </w:t>
      </w:r>
      <w:r w:rsidR="0037461D" w:rsidRPr="002D6177">
        <w:rPr>
          <w:rFonts w:ascii="Times New Roman" w:hAnsi="Times New Roman" w:cs="Times New Roman"/>
          <w:sz w:val="36"/>
          <w:szCs w:val="36"/>
        </w:rPr>
        <w:t>Soon</w:t>
      </w:r>
      <w:r w:rsidR="009D32F8" w:rsidRPr="002D6177">
        <w:rPr>
          <w:rFonts w:ascii="Times New Roman" w:hAnsi="Times New Roman" w:cs="Times New Roman"/>
          <w:sz w:val="36"/>
          <w:szCs w:val="36"/>
        </w:rPr>
        <w:t xml:space="preserve"> after their engagement,</w:t>
      </w:r>
      <w:r w:rsidR="00870877" w:rsidRPr="002D6177">
        <w:rPr>
          <w:rFonts w:ascii="Times New Roman" w:hAnsi="Times New Roman" w:cs="Times New Roman"/>
          <w:sz w:val="36"/>
          <w:szCs w:val="36"/>
        </w:rPr>
        <w:t xml:space="preserve"> </w:t>
      </w:r>
      <w:proofErr w:type="spellStart"/>
      <w:r w:rsidR="0037461D" w:rsidRPr="002D6177">
        <w:rPr>
          <w:rFonts w:ascii="Times New Roman" w:hAnsi="Times New Roman" w:cs="Times New Roman"/>
          <w:sz w:val="36"/>
          <w:szCs w:val="36"/>
        </w:rPr>
        <w:t>Manech</w:t>
      </w:r>
      <w:proofErr w:type="spellEnd"/>
      <w:r w:rsidR="0037461D" w:rsidRPr="002D6177">
        <w:rPr>
          <w:rFonts w:ascii="Times New Roman" w:hAnsi="Times New Roman" w:cs="Times New Roman"/>
          <w:sz w:val="36"/>
          <w:szCs w:val="36"/>
        </w:rPr>
        <w:t xml:space="preserve"> is </w:t>
      </w:r>
      <w:r w:rsidR="00870877" w:rsidRPr="002D6177">
        <w:rPr>
          <w:rFonts w:ascii="Times New Roman" w:hAnsi="Times New Roman" w:cs="Times New Roman"/>
          <w:sz w:val="36"/>
          <w:szCs w:val="36"/>
        </w:rPr>
        <w:t>sent to</w:t>
      </w:r>
      <w:r w:rsidR="009D32F8" w:rsidRPr="002D6177">
        <w:rPr>
          <w:rFonts w:ascii="Times New Roman" w:hAnsi="Times New Roman" w:cs="Times New Roman"/>
          <w:sz w:val="36"/>
          <w:szCs w:val="36"/>
        </w:rPr>
        <w:t xml:space="preserve"> fight in</w:t>
      </w:r>
      <w:r w:rsidR="00870877" w:rsidRPr="002D6177">
        <w:rPr>
          <w:rFonts w:ascii="Times New Roman" w:hAnsi="Times New Roman" w:cs="Times New Roman"/>
          <w:sz w:val="36"/>
          <w:szCs w:val="36"/>
        </w:rPr>
        <w:t xml:space="preserve"> the trenches</w:t>
      </w:r>
      <w:r w:rsidR="009D32F8" w:rsidRPr="002D6177">
        <w:rPr>
          <w:rFonts w:ascii="Times New Roman" w:hAnsi="Times New Roman" w:cs="Times New Roman"/>
          <w:sz w:val="36"/>
          <w:szCs w:val="36"/>
        </w:rPr>
        <w:t xml:space="preserve"> of</w:t>
      </w:r>
      <w:r w:rsidR="007967F5" w:rsidRPr="002D6177">
        <w:rPr>
          <w:rFonts w:ascii="Times New Roman" w:hAnsi="Times New Roman" w:cs="Times New Roman"/>
          <w:sz w:val="36"/>
          <w:szCs w:val="36"/>
        </w:rPr>
        <w:t xml:space="preserve"> the Somme</w:t>
      </w:r>
      <w:r w:rsidR="00EF7539" w:rsidRPr="002D6177">
        <w:rPr>
          <w:rFonts w:ascii="Times New Roman" w:hAnsi="Times New Roman" w:cs="Times New Roman"/>
          <w:sz w:val="36"/>
          <w:szCs w:val="36"/>
        </w:rPr>
        <w:t xml:space="preserve">.  </w:t>
      </w:r>
      <w:r w:rsidR="004B6FA7" w:rsidRPr="002D6177">
        <w:rPr>
          <w:rFonts w:ascii="Times New Roman" w:hAnsi="Times New Roman" w:cs="Times New Roman"/>
          <w:sz w:val="36"/>
          <w:szCs w:val="36"/>
        </w:rPr>
        <w:t>Soon thereafter,</w:t>
      </w:r>
      <w:r w:rsidR="0037461D" w:rsidRPr="002D6177">
        <w:rPr>
          <w:rFonts w:ascii="Times New Roman" w:hAnsi="Times New Roman" w:cs="Times New Roman"/>
          <w:sz w:val="36"/>
          <w:szCs w:val="36"/>
        </w:rPr>
        <w:t xml:space="preserve"> </w:t>
      </w:r>
      <w:r w:rsidR="00F97D75" w:rsidRPr="002D6177">
        <w:rPr>
          <w:rFonts w:ascii="Times New Roman" w:hAnsi="Times New Roman" w:cs="Times New Roman"/>
          <w:sz w:val="36"/>
          <w:szCs w:val="36"/>
        </w:rPr>
        <w:t xml:space="preserve">Mathilde receives word that </w:t>
      </w:r>
      <w:proofErr w:type="spellStart"/>
      <w:r w:rsidR="00F97D75" w:rsidRPr="002D6177">
        <w:rPr>
          <w:rFonts w:ascii="Times New Roman" w:hAnsi="Times New Roman" w:cs="Times New Roman"/>
          <w:sz w:val="36"/>
          <w:szCs w:val="36"/>
        </w:rPr>
        <w:t>Manech</w:t>
      </w:r>
      <w:proofErr w:type="spellEnd"/>
      <w:r w:rsidR="00F97D75" w:rsidRPr="002D6177">
        <w:rPr>
          <w:rFonts w:ascii="Times New Roman" w:hAnsi="Times New Roman" w:cs="Times New Roman"/>
          <w:sz w:val="36"/>
          <w:szCs w:val="36"/>
        </w:rPr>
        <w:t xml:space="preserve"> has been killed, but she refuses to accept </w:t>
      </w:r>
      <w:r w:rsidR="007967F5" w:rsidRPr="002D6177">
        <w:rPr>
          <w:rFonts w:ascii="Times New Roman" w:hAnsi="Times New Roman" w:cs="Times New Roman"/>
          <w:sz w:val="36"/>
          <w:szCs w:val="36"/>
        </w:rPr>
        <w:t>that he is dead</w:t>
      </w:r>
      <w:r w:rsidR="00227000" w:rsidRPr="002D6177">
        <w:rPr>
          <w:rFonts w:ascii="Times New Roman" w:hAnsi="Times New Roman" w:cs="Times New Roman"/>
          <w:sz w:val="36"/>
          <w:szCs w:val="36"/>
        </w:rPr>
        <w:t xml:space="preserve">, because she doesn’t feel that he </w:t>
      </w:r>
      <w:r w:rsidR="00227000" w:rsidRPr="002D6177">
        <w:rPr>
          <w:rFonts w:ascii="Times New Roman" w:hAnsi="Times New Roman" w:cs="Times New Roman"/>
          <w:sz w:val="36"/>
          <w:szCs w:val="36"/>
        </w:rPr>
        <w:lastRenderedPageBreak/>
        <w:t>is</w:t>
      </w:r>
      <w:r w:rsidR="007967F5" w:rsidRPr="002D6177">
        <w:rPr>
          <w:rFonts w:ascii="Times New Roman" w:hAnsi="Times New Roman" w:cs="Times New Roman"/>
          <w:sz w:val="36"/>
          <w:szCs w:val="36"/>
        </w:rPr>
        <w:t xml:space="preserve">. </w:t>
      </w:r>
      <w:r w:rsidR="00227000" w:rsidRPr="002D6177">
        <w:rPr>
          <w:rFonts w:ascii="Times New Roman" w:hAnsi="Times New Roman" w:cs="Times New Roman"/>
          <w:sz w:val="36"/>
          <w:szCs w:val="36"/>
        </w:rPr>
        <w:t xml:space="preserve"> Two years later,</w:t>
      </w:r>
      <w:r w:rsidR="001D0AB6" w:rsidRPr="002D6177">
        <w:rPr>
          <w:rFonts w:ascii="Times New Roman" w:hAnsi="Times New Roman" w:cs="Times New Roman"/>
          <w:sz w:val="36"/>
          <w:szCs w:val="36"/>
        </w:rPr>
        <w:t xml:space="preserve"> </w:t>
      </w:r>
      <w:r w:rsidR="007967F5" w:rsidRPr="002D6177">
        <w:rPr>
          <w:rFonts w:ascii="Times New Roman" w:hAnsi="Times New Roman" w:cs="Times New Roman"/>
          <w:sz w:val="36"/>
          <w:szCs w:val="36"/>
        </w:rPr>
        <w:t>Mathilde</w:t>
      </w:r>
      <w:r w:rsidR="00227000" w:rsidRPr="002D6177">
        <w:rPr>
          <w:rFonts w:ascii="Times New Roman" w:hAnsi="Times New Roman" w:cs="Times New Roman"/>
          <w:sz w:val="36"/>
          <w:szCs w:val="36"/>
        </w:rPr>
        <w:t>’s seemingly irrational belief is given weight when she</w:t>
      </w:r>
      <w:r w:rsidR="00FB22D4" w:rsidRPr="002D6177">
        <w:rPr>
          <w:rFonts w:ascii="Times New Roman" w:hAnsi="Times New Roman" w:cs="Times New Roman"/>
          <w:sz w:val="36"/>
          <w:szCs w:val="36"/>
        </w:rPr>
        <w:t xml:space="preserve"> receives a letter </w:t>
      </w:r>
      <w:r w:rsidR="00227000" w:rsidRPr="002D6177">
        <w:rPr>
          <w:rFonts w:ascii="Times New Roman" w:hAnsi="Times New Roman" w:cs="Times New Roman"/>
          <w:sz w:val="36"/>
          <w:szCs w:val="36"/>
        </w:rPr>
        <w:t>from a former soldier suggesting</w:t>
      </w:r>
      <w:r w:rsidR="001D0AB6" w:rsidRPr="002D6177">
        <w:rPr>
          <w:rFonts w:ascii="Times New Roman" w:hAnsi="Times New Roman" w:cs="Times New Roman"/>
          <w:sz w:val="36"/>
          <w:szCs w:val="36"/>
        </w:rPr>
        <w:t xml:space="preserve"> that </w:t>
      </w:r>
      <w:proofErr w:type="spellStart"/>
      <w:r w:rsidR="001D0AB6" w:rsidRPr="002D6177">
        <w:rPr>
          <w:rFonts w:ascii="Times New Roman" w:hAnsi="Times New Roman" w:cs="Times New Roman"/>
          <w:sz w:val="36"/>
          <w:szCs w:val="36"/>
        </w:rPr>
        <w:t>Manech</w:t>
      </w:r>
      <w:proofErr w:type="spellEnd"/>
      <w:r w:rsidR="001D0AB6" w:rsidRPr="002D6177">
        <w:rPr>
          <w:rFonts w:ascii="Times New Roman" w:hAnsi="Times New Roman" w:cs="Times New Roman"/>
          <w:sz w:val="36"/>
          <w:szCs w:val="36"/>
        </w:rPr>
        <w:t xml:space="preserve"> may still be alive</w:t>
      </w:r>
      <w:r w:rsidR="00EF7539" w:rsidRPr="002D6177">
        <w:rPr>
          <w:rFonts w:ascii="Times New Roman" w:hAnsi="Times New Roman" w:cs="Times New Roman"/>
          <w:sz w:val="36"/>
          <w:szCs w:val="36"/>
        </w:rPr>
        <w:t xml:space="preserve">.  </w:t>
      </w:r>
      <w:r w:rsidR="00227000" w:rsidRPr="002D6177">
        <w:rPr>
          <w:rFonts w:ascii="Times New Roman" w:hAnsi="Times New Roman" w:cs="Times New Roman"/>
          <w:b/>
          <w:sz w:val="36"/>
          <w:szCs w:val="36"/>
        </w:rPr>
        <w:t>(go to slide 4</w:t>
      </w:r>
      <w:proofErr w:type="gramStart"/>
      <w:r w:rsidR="00227000" w:rsidRPr="002D6177">
        <w:rPr>
          <w:rFonts w:ascii="Times New Roman" w:hAnsi="Times New Roman" w:cs="Times New Roman"/>
          <w:b/>
          <w:sz w:val="36"/>
          <w:szCs w:val="36"/>
        </w:rPr>
        <w:t>)</w:t>
      </w:r>
      <w:r w:rsidR="00227000" w:rsidRPr="002D6177">
        <w:rPr>
          <w:rFonts w:ascii="Times New Roman" w:hAnsi="Times New Roman" w:cs="Times New Roman"/>
          <w:sz w:val="36"/>
          <w:szCs w:val="36"/>
        </w:rPr>
        <w:t xml:space="preserve">  Mathilde</w:t>
      </w:r>
      <w:proofErr w:type="gramEnd"/>
      <w:r w:rsidR="00482330" w:rsidRPr="002D6177">
        <w:rPr>
          <w:rFonts w:ascii="Times New Roman" w:hAnsi="Times New Roman" w:cs="Times New Roman"/>
          <w:sz w:val="36"/>
          <w:szCs w:val="36"/>
        </w:rPr>
        <w:t xml:space="preserve"> journeys to meet the author of the letter, </w:t>
      </w:r>
      <w:r w:rsidR="00227000" w:rsidRPr="002D6177">
        <w:rPr>
          <w:rFonts w:ascii="Times New Roman" w:hAnsi="Times New Roman" w:cs="Times New Roman"/>
          <w:sz w:val="36"/>
          <w:szCs w:val="36"/>
        </w:rPr>
        <w:t xml:space="preserve">who </w:t>
      </w:r>
      <w:r w:rsidR="000B45DC" w:rsidRPr="002D6177">
        <w:rPr>
          <w:rFonts w:ascii="Times New Roman" w:hAnsi="Times New Roman" w:cs="Times New Roman"/>
          <w:sz w:val="36"/>
          <w:szCs w:val="36"/>
        </w:rPr>
        <w:t>gives her a</w:t>
      </w:r>
      <w:r w:rsidR="0077662E" w:rsidRPr="002D6177">
        <w:rPr>
          <w:rFonts w:ascii="Times New Roman" w:hAnsi="Times New Roman" w:cs="Times New Roman"/>
          <w:sz w:val="36"/>
          <w:szCs w:val="36"/>
        </w:rPr>
        <w:t xml:space="preserve"> box </w:t>
      </w:r>
      <w:r w:rsidR="00087382" w:rsidRPr="002D6177">
        <w:rPr>
          <w:rFonts w:ascii="Times New Roman" w:hAnsi="Times New Roman" w:cs="Times New Roman"/>
          <w:sz w:val="36"/>
          <w:szCs w:val="36"/>
        </w:rPr>
        <w:t xml:space="preserve">of </w:t>
      </w:r>
      <w:r w:rsidR="00227000" w:rsidRPr="002D6177">
        <w:rPr>
          <w:rFonts w:ascii="Times New Roman" w:hAnsi="Times New Roman" w:cs="Times New Roman"/>
          <w:sz w:val="36"/>
          <w:szCs w:val="36"/>
        </w:rPr>
        <w:t xml:space="preserve">mementos from </w:t>
      </w:r>
      <w:r w:rsidR="004B6FA7" w:rsidRPr="002D6177">
        <w:rPr>
          <w:rFonts w:ascii="Times New Roman" w:hAnsi="Times New Roman" w:cs="Times New Roman"/>
          <w:sz w:val="36"/>
          <w:szCs w:val="36"/>
        </w:rPr>
        <w:t>the war</w:t>
      </w:r>
      <w:r w:rsidR="00227000" w:rsidRPr="002D6177">
        <w:rPr>
          <w:rFonts w:ascii="Times New Roman" w:hAnsi="Times New Roman" w:cs="Times New Roman"/>
          <w:sz w:val="36"/>
          <w:szCs w:val="36"/>
        </w:rPr>
        <w:t xml:space="preserve">, </w:t>
      </w:r>
      <w:r w:rsidR="0077662E" w:rsidRPr="002D6177">
        <w:rPr>
          <w:rFonts w:ascii="Times New Roman" w:hAnsi="Times New Roman" w:cs="Times New Roman"/>
          <w:sz w:val="36"/>
          <w:szCs w:val="36"/>
        </w:rPr>
        <w:t xml:space="preserve">clues </w:t>
      </w:r>
      <w:r w:rsidR="00227000" w:rsidRPr="002D6177">
        <w:rPr>
          <w:rFonts w:ascii="Times New Roman" w:hAnsi="Times New Roman" w:cs="Times New Roman"/>
          <w:sz w:val="36"/>
          <w:szCs w:val="36"/>
        </w:rPr>
        <w:t xml:space="preserve">that </w:t>
      </w:r>
      <w:r w:rsidR="009B58BB" w:rsidRPr="002D6177">
        <w:rPr>
          <w:rFonts w:ascii="Times New Roman" w:hAnsi="Times New Roman" w:cs="Times New Roman"/>
          <w:sz w:val="36"/>
          <w:szCs w:val="36"/>
        </w:rPr>
        <w:t xml:space="preserve">Mathilde </w:t>
      </w:r>
      <w:r w:rsidR="00227000" w:rsidRPr="002D6177">
        <w:rPr>
          <w:rFonts w:ascii="Times New Roman" w:hAnsi="Times New Roman" w:cs="Times New Roman"/>
          <w:sz w:val="36"/>
          <w:szCs w:val="36"/>
        </w:rPr>
        <w:t xml:space="preserve">then </w:t>
      </w:r>
      <w:r w:rsidR="009B58BB" w:rsidRPr="002D6177">
        <w:rPr>
          <w:rFonts w:ascii="Times New Roman" w:hAnsi="Times New Roman" w:cs="Times New Roman"/>
          <w:sz w:val="36"/>
          <w:szCs w:val="36"/>
        </w:rPr>
        <w:t xml:space="preserve">uses to search </w:t>
      </w:r>
      <w:r w:rsidR="000B45DC" w:rsidRPr="002D6177">
        <w:rPr>
          <w:rFonts w:ascii="Times New Roman" w:hAnsi="Times New Roman" w:cs="Times New Roman"/>
          <w:sz w:val="36"/>
          <w:szCs w:val="36"/>
        </w:rPr>
        <w:t xml:space="preserve">for </w:t>
      </w:r>
      <w:proofErr w:type="spellStart"/>
      <w:r w:rsidR="000B45DC" w:rsidRPr="002D6177">
        <w:rPr>
          <w:rFonts w:ascii="Times New Roman" w:hAnsi="Times New Roman" w:cs="Times New Roman"/>
          <w:sz w:val="36"/>
          <w:szCs w:val="36"/>
        </w:rPr>
        <w:t>Manech</w:t>
      </w:r>
      <w:proofErr w:type="spellEnd"/>
      <w:r w:rsidR="000B45DC" w:rsidRPr="002D6177">
        <w:rPr>
          <w:rFonts w:ascii="Times New Roman" w:hAnsi="Times New Roman" w:cs="Times New Roman"/>
          <w:sz w:val="36"/>
          <w:szCs w:val="36"/>
        </w:rPr>
        <w:t>.</w:t>
      </w:r>
      <w:r w:rsidR="00C06044" w:rsidRPr="002D6177">
        <w:rPr>
          <w:rFonts w:ascii="Times New Roman" w:hAnsi="Times New Roman" w:cs="Times New Roman"/>
          <w:sz w:val="36"/>
          <w:szCs w:val="36"/>
        </w:rPr>
        <w:t xml:space="preserve"> </w:t>
      </w:r>
      <w:r w:rsidR="00C06044" w:rsidRPr="002D6177">
        <w:rPr>
          <w:rFonts w:ascii="Times New Roman" w:hAnsi="Times New Roman" w:cs="Times New Roman"/>
          <w:b/>
          <w:sz w:val="36"/>
          <w:szCs w:val="36"/>
        </w:rPr>
        <w:t>(go to slide 5)</w:t>
      </w:r>
    </w:p>
    <w:p w14:paraId="39D2EF3B" w14:textId="4DAFFA1F" w:rsidR="00F97D75" w:rsidRPr="002D6177" w:rsidRDefault="00087382" w:rsidP="00087382">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Mathilde’s</w:t>
      </w:r>
      <w:r w:rsidR="000B45DC" w:rsidRPr="002D6177">
        <w:rPr>
          <w:rFonts w:ascii="Times New Roman" w:hAnsi="Times New Roman" w:cs="Times New Roman"/>
          <w:sz w:val="36"/>
          <w:szCs w:val="36"/>
        </w:rPr>
        <w:t xml:space="preserve"> quest takes her from </w:t>
      </w:r>
      <w:r w:rsidR="0039136F" w:rsidRPr="002D6177">
        <w:rPr>
          <w:rFonts w:ascii="Times New Roman" w:hAnsi="Times New Roman" w:cs="Times New Roman"/>
          <w:sz w:val="36"/>
          <w:szCs w:val="36"/>
        </w:rPr>
        <w:t xml:space="preserve">Brittany, to Paris, </w:t>
      </w:r>
      <w:r w:rsidRPr="002D6177">
        <w:rPr>
          <w:rFonts w:ascii="Times New Roman" w:hAnsi="Times New Roman" w:cs="Times New Roman"/>
          <w:sz w:val="36"/>
          <w:szCs w:val="36"/>
        </w:rPr>
        <w:t xml:space="preserve">to the </w:t>
      </w:r>
      <w:r w:rsidR="009B58BB" w:rsidRPr="002D6177">
        <w:rPr>
          <w:rFonts w:ascii="Times New Roman" w:hAnsi="Times New Roman" w:cs="Times New Roman"/>
          <w:sz w:val="36"/>
          <w:szCs w:val="36"/>
        </w:rPr>
        <w:t xml:space="preserve">battlefields of the </w:t>
      </w:r>
      <w:r w:rsidRPr="002D6177">
        <w:rPr>
          <w:rFonts w:ascii="Times New Roman" w:hAnsi="Times New Roman" w:cs="Times New Roman"/>
          <w:sz w:val="36"/>
          <w:szCs w:val="36"/>
        </w:rPr>
        <w:t>Somme.  S</w:t>
      </w:r>
      <w:r w:rsidR="0039136F" w:rsidRPr="002D6177">
        <w:rPr>
          <w:rFonts w:ascii="Times New Roman" w:hAnsi="Times New Roman" w:cs="Times New Roman"/>
          <w:sz w:val="36"/>
          <w:szCs w:val="36"/>
        </w:rPr>
        <w:t xml:space="preserve">he </w:t>
      </w:r>
      <w:r w:rsidR="00EF7539" w:rsidRPr="002D6177">
        <w:rPr>
          <w:rFonts w:ascii="Times New Roman" w:hAnsi="Times New Roman" w:cs="Times New Roman"/>
          <w:sz w:val="36"/>
          <w:szCs w:val="36"/>
        </w:rPr>
        <w:t xml:space="preserve">hires a private detective </w:t>
      </w:r>
      <w:r w:rsidRPr="002D6177">
        <w:rPr>
          <w:rFonts w:ascii="Times New Roman" w:hAnsi="Times New Roman" w:cs="Times New Roman"/>
          <w:sz w:val="36"/>
          <w:szCs w:val="36"/>
        </w:rPr>
        <w:t>and together</w:t>
      </w:r>
      <w:r w:rsidR="00EF7539" w:rsidRPr="002D6177">
        <w:rPr>
          <w:rFonts w:ascii="Times New Roman" w:hAnsi="Times New Roman" w:cs="Times New Roman"/>
          <w:sz w:val="36"/>
          <w:szCs w:val="36"/>
        </w:rPr>
        <w:t xml:space="preserve">, they </w:t>
      </w:r>
      <w:r w:rsidR="0039136F" w:rsidRPr="002D6177">
        <w:rPr>
          <w:rFonts w:ascii="Times New Roman" w:hAnsi="Times New Roman" w:cs="Times New Roman"/>
          <w:sz w:val="36"/>
          <w:szCs w:val="36"/>
        </w:rPr>
        <w:t xml:space="preserve">interview soldiers, family members, </w:t>
      </w:r>
      <w:r w:rsidR="00A313BF" w:rsidRPr="002D6177">
        <w:rPr>
          <w:rFonts w:ascii="Times New Roman" w:hAnsi="Times New Roman" w:cs="Times New Roman"/>
          <w:sz w:val="36"/>
          <w:szCs w:val="36"/>
        </w:rPr>
        <w:t xml:space="preserve">and </w:t>
      </w:r>
      <w:r w:rsidR="0039136F" w:rsidRPr="002D6177">
        <w:rPr>
          <w:rFonts w:ascii="Times New Roman" w:hAnsi="Times New Roman" w:cs="Times New Roman"/>
          <w:sz w:val="36"/>
          <w:szCs w:val="36"/>
        </w:rPr>
        <w:t>witnesses</w:t>
      </w:r>
      <w:r w:rsidRPr="002D6177">
        <w:rPr>
          <w:rFonts w:ascii="Times New Roman" w:hAnsi="Times New Roman" w:cs="Times New Roman"/>
          <w:sz w:val="36"/>
          <w:szCs w:val="36"/>
        </w:rPr>
        <w:t>.</w:t>
      </w:r>
      <w:r w:rsidR="0077662E" w:rsidRPr="002D6177">
        <w:rPr>
          <w:rFonts w:ascii="Times New Roman" w:hAnsi="Times New Roman" w:cs="Times New Roman"/>
          <w:sz w:val="36"/>
          <w:szCs w:val="36"/>
        </w:rPr>
        <w:t xml:space="preserve"> </w:t>
      </w:r>
      <w:r w:rsidR="00306AB7" w:rsidRPr="002D6177">
        <w:rPr>
          <w:rFonts w:ascii="Times New Roman" w:hAnsi="Times New Roman" w:cs="Times New Roman"/>
          <w:sz w:val="36"/>
          <w:szCs w:val="36"/>
        </w:rPr>
        <w:t xml:space="preserve">Mathilde </w:t>
      </w:r>
      <w:r w:rsidRPr="002D6177">
        <w:rPr>
          <w:rFonts w:ascii="Times New Roman" w:hAnsi="Times New Roman" w:cs="Times New Roman"/>
          <w:sz w:val="36"/>
          <w:szCs w:val="36"/>
        </w:rPr>
        <w:t>visits</w:t>
      </w:r>
      <w:r w:rsidR="0039136F" w:rsidRPr="002D6177">
        <w:rPr>
          <w:rFonts w:ascii="Times New Roman" w:hAnsi="Times New Roman" w:cs="Times New Roman"/>
          <w:sz w:val="36"/>
          <w:szCs w:val="36"/>
        </w:rPr>
        <w:t xml:space="preserve"> military archives and pore</w:t>
      </w:r>
      <w:r w:rsidRPr="002D6177">
        <w:rPr>
          <w:rFonts w:ascii="Times New Roman" w:hAnsi="Times New Roman" w:cs="Times New Roman"/>
          <w:sz w:val="36"/>
          <w:szCs w:val="36"/>
        </w:rPr>
        <w:t>s</w:t>
      </w:r>
      <w:r w:rsidR="0039136F" w:rsidRPr="002D6177">
        <w:rPr>
          <w:rFonts w:ascii="Times New Roman" w:hAnsi="Times New Roman" w:cs="Times New Roman"/>
          <w:sz w:val="36"/>
          <w:szCs w:val="36"/>
        </w:rPr>
        <w:t xml:space="preserve"> through government records.  </w:t>
      </w:r>
      <w:r w:rsidR="00A313BF" w:rsidRPr="002D6177">
        <w:rPr>
          <w:rFonts w:ascii="Times New Roman" w:hAnsi="Times New Roman" w:cs="Times New Roman"/>
          <w:sz w:val="36"/>
          <w:szCs w:val="36"/>
        </w:rPr>
        <w:t>She ultimately</w:t>
      </w:r>
      <w:r w:rsidRPr="002D6177">
        <w:rPr>
          <w:rFonts w:ascii="Times New Roman" w:hAnsi="Times New Roman" w:cs="Times New Roman"/>
          <w:sz w:val="36"/>
          <w:szCs w:val="36"/>
        </w:rPr>
        <w:t xml:space="preserve"> learns that </w:t>
      </w:r>
      <w:proofErr w:type="spellStart"/>
      <w:r w:rsidRPr="002D6177">
        <w:rPr>
          <w:rFonts w:ascii="Times New Roman" w:hAnsi="Times New Roman" w:cs="Times New Roman"/>
          <w:sz w:val="36"/>
          <w:szCs w:val="36"/>
        </w:rPr>
        <w:t>Manech</w:t>
      </w:r>
      <w:proofErr w:type="spellEnd"/>
      <w:r w:rsidR="005B467B" w:rsidRPr="002D6177">
        <w:rPr>
          <w:rFonts w:ascii="Times New Roman" w:hAnsi="Times New Roman" w:cs="Times New Roman"/>
          <w:sz w:val="36"/>
          <w:szCs w:val="36"/>
        </w:rPr>
        <w:t xml:space="preserve"> had indeed</w:t>
      </w:r>
      <w:r w:rsidRPr="002D6177">
        <w:rPr>
          <w:rFonts w:ascii="Times New Roman" w:hAnsi="Times New Roman" w:cs="Times New Roman"/>
          <w:sz w:val="36"/>
          <w:szCs w:val="36"/>
        </w:rPr>
        <w:t xml:space="preserve"> survived</w:t>
      </w:r>
      <w:r w:rsidR="00A313BF"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In the confusion of </w:t>
      </w:r>
      <w:r w:rsidR="00A313BF" w:rsidRPr="002D6177">
        <w:rPr>
          <w:rFonts w:ascii="Times New Roman" w:hAnsi="Times New Roman" w:cs="Times New Roman"/>
          <w:sz w:val="36"/>
          <w:szCs w:val="36"/>
        </w:rPr>
        <w:t>battle, injured and unconscious</w:t>
      </w:r>
      <w:r w:rsidRPr="002D6177">
        <w:rPr>
          <w:rFonts w:ascii="Times New Roman" w:hAnsi="Times New Roman" w:cs="Times New Roman"/>
          <w:sz w:val="36"/>
          <w:szCs w:val="36"/>
        </w:rPr>
        <w:t xml:space="preserve">, he was mistaken for </w:t>
      </w:r>
      <w:r w:rsidR="00A313BF" w:rsidRPr="002D6177">
        <w:rPr>
          <w:rFonts w:ascii="Times New Roman" w:hAnsi="Times New Roman" w:cs="Times New Roman"/>
          <w:sz w:val="36"/>
          <w:szCs w:val="36"/>
        </w:rPr>
        <w:t>another soldier</w:t>
      </w:r>
      <w:r w:rsidRPr="002D6177">
        <w:rPr>
          <w:rFonts w:ascii="Times New Roman" w:hAnsi="Times New Roman" w:cs="Times New Roman"/>
          <w:sz w:val="36"/>
          <w:szCs w:val="36"/>
        </w:rPr>
        <w:t xml:space="preserve">.  </w:t>
      </w:r>
      <w:r w:rsidR="00A313BF" w:rsidRPr="002D6177">
        <w:rPr>
          <w:rFonts w:ascii="Times New Roman" w:hAnsi="Times New Roman" w:cs="Times New Roman"/>
          <w:sz w:val="36"/>
          <w:szCs w:val="36"/>
        </w:rPr>
        <w:t xml:space="preserve">That man’s mother, in denial about the death of her own son, had claimed </w:t>
      </w:r>
      <w:proofErr w:type="spellStart"/>
      <w:r w:rsidR="00A313BF" w:rsidRPr="002D6177">
        <w:rPr>
          <w:rFonts w:ascii="Times New Roman" w:hAnsi="Times New Roman" w:cs="Times New Roman"/>
          <w:sz w:val="36"/>
          <w:szCs w:val="36"/>
        </w:rPr>
        <w:t>Manech</w:t>
      </w:r>
      <w:proofErr w:type="spellEnd"/>
      <w:r w:rsidR="00A313BF" w:rsidRPr="002D6177">
        <w:rPr>
          <w:rFonts w:ascii="Times New Roman" w:hAnsi="Times New Roman" w:cs="Times New Roman"/>
          <w:sz w:val="36"/>
          <w:szCs w:val="36"/>
        </w:rPr>
        <w:t xml:space="preserve"> as hers; </w:t>
      </w:r>
      <w:proofErr w:type="spellStart"/>
      <w:r w:rsidR="00A313BF" w:rsidRPr="002D6177">
        <w:rPr>
          <w:rFonts w:ascii="Times New Roman" w:hAnsi="Times New Roman" w:cs="Times New Roman"/>
          <w:sz w:val="36"/>
          <w:szCs w:val="36"/>
        </w:rPr>
        <w:t>Manech</w:t>
      </w:r>
      <w:proofErr w:type="spellEnd"/>
      <w:r w:rsidR="00A313BF" w:rsidRPr="002D6177">
        <w:rPr>
          <w:rFonts w:ascii="Times New Roman" w:hAnsi="Times New Roman" w:cs="Times New Roman"/>
          <w:sz w:val="36"/>
          <w:szCs w:val="36"/>
        </w:rPr>
        <w:t>, suffering from</w:t>
      </w:r>
      <w:r w:rsidRPr="002D6177">
        <w:rPr>
          <w:rFonts w:ascii="Times New Roman" w:hAnsi="Times New Roman" w:cs="Times New Roman"/>
          <w:sz w:val="36"/>
          <w:szCs w:val="36"/>
        </w:rPr>
        <w:t xml:space="preserve"> had amnesia</w:t>
      </w:r>
      <w:r w:rsidR="00A313BF" w:rsidRPr="002D6177">
        <w:rPr>
          <w:rFonts w:ascii="Times New Roman" w:hAnsi="Times New Roman" w:cs="Times New Roman"/>
          <w:sz w:val="36"/>
          <w:szCs w:val="36"/>
        </w:rPr>
        <w:t>, did not know any better, so had spent two years living as someone else</w:t>
      </w:r>
      <w:r w:rsidRPr="002D6177">
        <w:rPr>
          <w:rFonts w:ascii="Times New Roman" w:hAnsi="Times New Roman" w:cs="Times New Roman"/>
          <w:sz w:val="36"/>
          <w:szCs w:val="36"/>
        </w:rPr>
        <w:t xml:space="preserve">.  </w:t>
      </w:r>
      <w:r w:rsidR="00AD2241" w:rsidRPr="002D6177">
        <w:rPr>
          <w:rFonts w:ascii="Times New Roman" w:hAnsi="Times New Roman" w:cs="Times New Roman"/>
          <w:b/>
          <w:sz w:val="36"/>
          <w:szCs w:val="36"/>
        </w:rPr>
        <w:lastRenderedPageBreak/>
        <w:t>(go to slide 6)</w:t>
      </w:r>
      <w:r w:rsidR="00AD2241" w:rsidRPr="002D6177">
        <w:rPr>
          <w:rFonts w:ascii="Times New Roman" w:hAnsi="Times New Roman" w:cs="Times New Roman"/>
          <w:sz w:val="36"/>
          <w:szCs w:val="36"/>
        </w:rPr>
        <w:t xml:space="preserve"> </w:t>
      </w:r>
      <w:r w:rsidR="00A313BF" w:rsidRPr="002D6177">
        <w:rPr>
          <w:rFonts w:ascii="Times New Roman" w:hAnsi="Times New Roman" w:cs="Times New Roman"/>
          <w:sz w:val="36"/>
          <w:szCs w:val="36"/>
        </w:rPr>
        <w:t xml:space="preserve">As the film ends, </w:t>
      </w:r>
      <w:proofErr w:type="spellStart"/>
      <w:r w:rsidR="00A313BF" w:rsidRPr="002D6177">
        <w:rPr>
          <w:rFonts w:ascii="Times New Roman" w:hAnsi="Times New Roman" w:cs="Times New Roman"/>
          <w:sz w:val="36"/>
          <w:szCs w:val="36"/>
        </w:rPr>
        <w:t>Manech</w:t>
      </w:r>
      <w:proofErr w:type="spellEnd"/>
      <w:r w:rsidR="00A313BF" w:rsidRPr="002D6177">
        <w:rPr>
          <w:rFonts w:ascii="Times New Roman" w:hAnsi="Times New Roman" w:cs="Times New Roman"/>
          <w:sz w:val="36"/>
          <w:szCs w:val="36"/>
        </w:rPr>
        <w:t xml:space="preserve"> and Mathilde are reunited, but forced to discover one another all over again.  </w:t>
      </w:r>
    </w:p>
    <w:p w14:paraId="1B552E4F" w14:textId="32B03219" w:rsidR="00990530" w:rsidRPr="002D6177" w:rsidRDefault="00506914" w:rsidP="00087382">
      <w:pPr>
        <w:spacing w:line="480" w:lineRule="auto"/>
        <w:ind w:firstLine="720"/>
        <w:rPr>
          <w:rFonts w:ascii="Times New Roman" w:hAnsi="Times New Roman" w:cs="Times New Roman"/>
          <w:sz w:val="36"/>
          <w:szCs w:val="36"/>
        </w:rPr>
      </w:pPr>
      <w:r w:rsidRPr="002D6177">
        <w:rPr>
          <w:rFonts w:ascii="Times New Roman" w:hAnsi="Times New Roman" w:cs="Times New Roman"/>
          <w:i/>
          <w:sz w:val="36"/>
          <w:szCs w:val="36"/>
        </w:rPr>
        <w:t xml:space="preserve">A Very Long </w:t>
      </w:r>
      <w:proofErr w:type="spellStart"/>
      <w:r w:rsidRPr="002D6177">
        <w:rPr>
          <w:rFonts w:ascii="Times New Roman" w:hAnsi="Times New Roman" w:cs="Times New Roman"/>
          <w:i/>
          <w:sz w:val="36"/>
          <w:szCs w:val="36"/>
        </w:rPr>
        <w:t>Engagment</w:t>
      </w:r>
      <w:proofErr w:type="spellEnd"/>
      <w:r w:rsidRPr="002D6177">
        <w:rPr>
          <w:rFonts w:ascii="Times New Roman" w:hAnsi="Times New Roman" w:cs="Times New Roman"/>
          <w:sz w:val="36"/>
          <w:szCs w:val="36"/>
        </w:rPr>
        <w:t xml:space="preserve"> masquerades as </w:t>
      </w:r>
      <w:r w:rsidR="009B58BB" w:rsidRPr="002D6177">
        <w:rPr>
          <w:rFonts w:ascii="Times New Roman" w:hAnsi="Times New Roman" w:cs="Times New Roman"/>
          <w:sz w:val="36"/>
          <w:szCs w:val="36"/>
        </w:rPr>
        <w:t xml:space="preserve">a war film, </w:t>
      </w:r>
      <w:r w:rsidRPr="002D6177">
        <w:rPr>
          <w:rFonts w:ascii="Times New Roman" w:hAnsi="Times New Roman" w:cs="Times New Roman"/>
          <w:sz w:val="36"/>
          <w:szCs w:val="36"/>
        </w:rPr>
        <w:t xml:space="preserve">but </w:t>
      </w:r>
      <w:r w:rsidR="009B58BB" w:rsidRPr="002D6177">
        <w:rPr>
          <w:rFonts w:ascii="Times New Roman" w:hAnsi="Times New Roman" w:cs="Times New Roman"/>
          <w:sz w:val="36"/>
          <w:szCs w:val="36"/>
        </w:rPr>
        <w:t xml:space="preserve">it is actually a </w:t>
      </w:r>
      <w:r w:rsidRPr="002D6177">
        <w:rPr>
          <w:rFonts w:ascii="Times New Roman" w:hAnsi="Times New Roman" w:cs="Times New Roman"/>
          <w:sz w:val="36"/>
          <w:szCs w:val="36"/>
        </w:rPr>
        <w:t>love story about the power of faith and hope.  The film</w:t>
      </w:r>
      <w:r w:rsidR="001610F8" w:rsidRPr="002D6177">
        <w:rPr>
          <w:rFonts w:ascii="Times New Roman" w:hAnsi="Times New Roman" w:cs="Times New Roman"/>
          <w:sz w:val="36"/>
          <w:szCs w:val="36"/>
        </w:rPr>
        <w:t xml:space="preserve"> </w:t>
      </w:r>
      <w:r w:rsidR="009B58BB" w:rsidRPr="002D6177">
        <w:rPr>
          <w:rFonts w:ascii="Times New Roman" w:hAnsi="Times New Roman" w:cs="Times New Roman"/>
          <w:sz w:val="36"/>
          <w:szCs w:val="36"/>
        </w:rPr>
        <w:t xml:space="preserve">reminds us </w:t>
      </w:r>
      <w:r w:rsidR="00087382" w:rsidRPr="002D6177">
        <w:rPr>
          <w:rFonts w:ascii="Times New Roman" w:hAnsi="Times New Roman" w:cs="Times New Roman"/>
          <w:sz w:val="36"/>
          <w:szCs w:val="36"/>
        </w:rPr>
        <w:t xml:space="preserve">that surface </w:t>
      </w:r>
      <w:r w:rsidR="009B58BB" w:rsidRPr="002D6177">
        <w:rPr>
          <w:rFonts w:ascii="Times New Roman" w:hAnsi="Times New Roman" w:cs="Times New Roman"/>
          <w:sz w:val="36"/>
          <w:szCs w:val="36"/>
        </w:rPr>
        <w:t xml:space="preserve">realities </w:t>
      </w:r>
      <w:r w:rsidR="00087382" w:rsidRPr="002D6177">
        <w:rPr>
          <w:rFonts w:ascii="Times New Roman" w:hAnsi="Times New Roman" w:cs="Times New Roman"/>
          <w:sz w:val="36"/>
          <w:szCs w:val="36"/>
        </w:rPr>
        <w:t xml:space="preserve">are </w:t>
      </w:r>
      <w:r w:rsidR="009B58BB" w:rsidRPr="002D6177">
        <w:rPr>
          <w:rFonts w:ascii="Times New Roman" w:hAnsi="Times New Roman" w:cs="Times New Roman"/>
          <w:sz w:val="36"/>
          <w:szCs w:val="36"/>
        </w:rPr>
        <w:t>often</w:t>
      </w:r>
      <w:r w:rsidR="00087382" w:rsidRPr="002D6177">
        <w:rPr>
          <w:rFonts w:ascii="Times New Roman" w:hAnsi="Times New Roman" w:cs="Times New Roman"/>
          <w:sz w:val="36"/>
          <w:szCs w:val="36"/>
        </w:rPr>
        <w:t xml:space="preserve"> less imp</w:t>
      </w:r>
      <w:r w:rsidR="009B58BB" w:rsidRPr="002D6177">
        <w:rPr>
          <w:rFonts w:ascii="Times New Roman" w:hAnsi="Times New Roman" w:cs="Times New Roman"/>
          <w:sz w:val="36"/>
          <w:szCs w:val="36"/>
        </w:rPr>
        <w:t>ortant than the truths they mask</w:t>
      </w:r>
      <w:r w:rsidRPr="002D6177">
        <w:rPr>
          <w:rFonts w:ascii="Times New Roman" w:hAnsi="Times New Roman" w:cs="Times New Roman"/>
          <w:sz w:val="36"/>
          <w:szCs w:val="36"/>
        </w:rPr>
        <w:t xml:space="preserve">, and if </w:t>
      </w:r>
      <w:r w:rsidR="008E6500" w:rsidRPr="002D6177">
        <w:rPr>
          <w:rFonts w:ascii="Times New Roman" w:hAnsi="Times New Roman" w:cs="Times New Roman"/>
          <w:sz w:val="36"/>
          <w:szCs w:val="36"/>
        </w:rPr>
        <w:t xml:space="preserve">the backdrop of the film is one of </w:t>
      </w:r>
      <w:r w:rsidR="00087382" w:rsidRPr="002D6177">
        <w:rPr>
          <w:rFonts w:ascii="Times New Roman" w:hAnsi="Times New Roman" w:cs="Times New Roman"/>
          <w:sz w:val="36"/>
          <w:szCs w:val="36"/>
        </w:rPr>
        <w:t>war</w:t>
      </w:r>
      <w:r w:rsidR="008E6500" w:rsidRPr="002D6177">
        <w:rPr>
          <w:rFonts w:ascii="Times New Roman" w:hAnsi="Times New Roman" w:cs="Times New Roman"/>
          <w:sz w:val="36"/>
          <w:szCs w:val="36"/>
        </w:rPr>
        <w:t xml:space="preserve"> and loss, the main narrative is one of rebuilding and reco</w:t>
      </w:r>
      <w:r w:rsidR="001610F8" w:rsidRPr="002D6177">
        <w:rPr>
          <w:rFonts w:ascii="Times New Roman" w:hAnsi="Times New Roman" w:cs="Times New Roman"/>
          <w:sz w:val="36"/>
          <w:szCs w:val="36"/>
        </w:rPr>
        <w:t>nciliation</w:t>
      </w:r>
      <w:r w:rsidR="008E6500"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Beyond the film, </w:t>
      </w:r>
      <w:r w:rsidR="00D34911" w:rsidRPr="002D6177">
        <w:rPr>
          <w:rFonts w:ascii="Times New Roman" w:hAnsi="Times New Roman" w:cs="Times New Roman"/>
          <w:sz w:val="36"/>
          <w:szCs w:val="36"/>
        </w:rPr>
        <w:t xml:space="preserve">World War I </w:t>
      </w:r>
      <w:r w:rsidR="008E6500" w:rsidRPr="002D6177">
        <w:rPr>
          <w:rFonts w:ascii="Times New Roman" w:hAnsi="Times New Roman" w:cs="Times New Roman"/>
          <w:sz w:val="36"/>
          <w:szCs w:val="36"/>
        </w:rPr>
        <w:t>alter</w:t>
      </w:r>
      <w:r w:rsidR="00D34911" w:rsidRPr="002D6177">
        <w:rPr>
          <w:rFonts w:ascii="Times New Roman" w:hAnsi="Times New Roman" w:cs="Times New Roman"/>
          <w:sz w:val="36"/>
          <w:szCs w:val="36"/>
        </w:rPr>
        <w:t>ed</w:t>
      </w:r>
      <w:r w:rsidR="008E6500" w:rsidRPr="002D6177">
        <w:rPr>
          <w:rFonts w:ascii="Times New Roman" w:hAnsi="Times New Roman" w:cs="Times New Roman"/>
          <w:sz w:val="36"/>
          <w:szCs w:val="36"/>
        </w:rPr>
        <w:t xml:space="preserve"> the political landscape of Europe.  Because </w:t>
      </w:r>
      <w:r w:rsidR="00D34911" w:rsidRPr="002D6177">
        <w:rPr>
          <w:rFonts w:ascii="Times New Roman" w:hAnsi="Times New Roman" w:cs="Times New Roman"/>
          <w:sz w:val="36"/>
          <w:szCs w:val="36"/>
        </w:rPr>
        <w:t xml:space="preserve">dynastic </w:t>
      </w:r>
      <w:r w:rsidR="008E6500" w:rsidRPr="002D6177">
        <w:rPr>
          <w:rFonts w:ascii="Times New Roman" w:hAnsi="Times New Roman" w:cs="Times New Roman"/>
          <w:sz w:val="36"/>
          <w:szCs w:val="36"/>
        </w:rPr>
        <w:t>monarchies</w:t>
      </w:r>
      <w:r w:rsidR="009B58BB"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were seen to have been the root cause of the war, </w:t>
      </w:r>
      <w:r w:rsidR="008E6500" w:rsidRPr="002D6177">
        <w:rPr>
          <w:rFonts w:ascii="Times New Roman" w:hAnsi="Times New Roman" w:cs="Times New Roman"/>
          <w:sz w:val="36"/>
          <w:szCs w:val="36"/>
        </w:rPr>
        <w:t xml:space="preserve">many countries, in the aftermath, overthrew those monarchies and replaced them with democratic governments.  </w:t>
      </w:r>
      <w:r w:rsidRPr="002D6177">
        <w:rPr>
          <w:rFonts w:ascii="Times New Roman" w:hAnsi="Times New Roman" w:cs="Times New Roman"/>
          <w:sz w:val="36"/>
          <w:szCs w:val="36"/>
        </w:rPr>
        <w:t>Similarly, the technologies deployed in the war, such as airplanes, synthetic rubber, and ultrasound, led to a century of innovation.  The film foregrounds these changes and reminds us that t</w:t>
      </w:r>
      <w:r w:rsidR="00D34911" w:rsidRPr="002D6177">
        <w:rPr>
          <w:rFonts w:ascii="Times New Roman" w:hAnsi="Times New Roman" w:cs="Times New Roman"/>
          <w:sz w:val="36"/>
          <w:szCs w:val="36"/>
        </w:rPr>
        <w:t xml:space="preserve">he war was </w:t>
      </w:r>
      <w:r w:rsidRPr="002D6177">
        <w:rPr>
          <w:rFonts w:ascii="Times New Roman" w:hAnsi="Times New Roman" w:cs="Times New Roman"/>
          <w:sz w:val="36"/>
          <w:szCs w:val="36"/>
        </w:rPr>
        <w:lastRenderedPageBreak/>
        <w:t>devastating and painful,</w:t>
      </w:r>
      <w:r w:rsidR="00D34911" w:rsidRPr="002D6177">
        <w:rPr>
          <w:rFonts w:ascii="Times New Roman" w:hAnsi="Times New Roman" w:cs="Times New Roman"/>
          <w:sz w:val="36"/>
          <w:szCs w:val="36"/>
        </w:rPr>
        <w:t xml:space="preserve"> but </w:t>
      </w:r>
      <w:r w:rsidRPr="002D6177">
        <w:rPr>
          <w:rFonts w:ascii="Times New Roman" w:hAnsi="Times New Roman" w:cs="Times New Roman"/>
          <w:sz w:val="36"/>
          <w:szCs w:val="36"/>
        </w:rPr>
        <w:t xml:space="preserve">the world that emerged from it was transformed.  </w:t>
      </w:r>
    </w:p>
    <w:p w14:paraId="3ACC5CEE" w14:textId="55EFF1C3" w:rsidR="008E6500" w:rsidRPr="002D6177" w:rsidRDefault="008E6500" w:rsidP="00374719">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One message</w:t>
      </w:r>
      <w:r w:rsidR="00D34911" w:rsidRPr="002D6177">
        <w:rPr>
          <w:rFonts w:ascii="Times New Roman" w:hAnsi="Times New Roman" w:cs="Times New Roman"/>
          <w:sz w:val="36"/>
          <w:szCs w:val="36"/>
        </w:rPr>
        <w:t xml:space="preserve"> we might draw from the film, then, </w:t>
      </w:r>
      <w:r w:rsidRPr="002D6177">
        <w:rPr>
          <w:rFonts w:ascii="Times New Roman" w:hAnsi="Times New Roman" w:cs="Times New Roman"/>
          <w:sz w:val="36"/>
          <w:szCs w:val="36"/>
        </w:rPr>
        <w:t xml:space="preserve">is that </w:t>
      </w:r>
      <w:r w:rsidR="00506914" w:rsidRPr="002D6177">
        <w:rPr>
          <w:rFonts w:ascii="Times New Roman" w:hAnsi="Times New Roman" w:cs="Times New Roman"/>
          <w:sz w:val="36"/>
          <w:szCs w:val="36"/>
        </w:rPr>
        <w:t>periods of change</w:t>
      </w:r>
      <w:r w:rsidRPr="002D6177">
        <w:rPr>
          <w:rFonts w:ascii="Times New Roman" w:hAnsi="Times New Roman" w:cs="Times New Roman"/>
          <w:sz w:val="36"/>
          <w:szCs w:val="36"/>
        </w:rPr>
        <w:t xml:space="preserve"> can be painful and </w:t>
      </w:r>
      <w:r w:rsidR="00D34911" w:rsidRPr="002D6177">
        <w:rPr>
          <w:rFonts w:ascii="Times New Roman" w:hAnsi="Times New Roman" w:cs="Times New Roman"/>
          <w:sz w:val="36"/>
          <w:szCs w:val="36"/>
        </w:rPr>
        <w:t>difficult</w:t>
      </w:r>
      <w:r w:rsidR="00EF2ABE" w:rsidRPr="002D6177">
        <w:rPr>
          <w:rFonts w:ascii="Times New Roman" w:hAnsi="Times New Roman" w:cs="Times New Roman"/>
          <w:sz w:val="36"/>
          <w:szCs w:val="36"/>
        </w:rPr>
        <w:t>,</w:t>
      </w:r>
      <w:r w:rsidRPr="002D6177">
        <w:rPr>
          <w:rFonts w:ascii="Times New Roman" w:hAnsi="Times New Roman" w:cs="Times New Roman"/>
          <w:sz w:val="36"/>
          <w:szCs w:val="36"/>
        </w:rPr>
        <w:t xml:space="preserve"> but </w:t>
      </w:r>
      <w:r w:rsidR="00506914" w:rsidRPr="002D6177">
        <w:rPr>
          <w:rFonts w:ascii="Times New Roman" w:hAnsi="Times New Roman" w:cs="Times New Roman"/>
          <w:sz w:val="36"/>
          <w:szCs w:val="36"/>
        </w:rPr>
        <w:t>they may</w:t>
      </w:r>
      <w:r w:rsidR="001539DE" w:rsidRPr="002D6177">
        <w:rPr>
          <w:rFonts w:ascii="Times New Roman" w:hAnsi="Times New Roman" w:cs="Times New Roman"/>
          <w:sz w:val="36"/>
          <w:szCs w:val="36"/>
        </w:rPr>
        <w:t>, despite that,</w:t>
      </w:r>
      <w:r w:rsidR="00506914" w:rsidRPr="002D6177">
        <w:rPr>
          <w:rFonts w:ascii="Times New Roman" w:hAnsi="Times New Roman" w:cs="Times New Roman"/>
          <w:sz w:val="36"/>
          <w:szCs w:val="36"/>
        </w:rPr>
        <w:t xml:space="preserve"> leave us in a better place</w:t>
      </w:r>
      <w:r w:rsidR="00D34911" w:rsidRPr="002D6177">
        <w:rPr>
          <w:rFonts w:ascii="Times New Roman" w:hAnsi="Times New Roman" w:cs="Times New Roman"/>
          <w:sz w:val="36"/>
          <w:szCs w:val="36"/>
        </w:rPr>
        <w:t xml:space="preserve">.  </w:t>
      </w:r>
      <w:r w:rsidR="000D2223" w:rsidRPr="002D6177">
        <w:rPr>
          <w:rFonts w:ascii="Times New Roman" w:hAnsi="Times New Roman" w:cs="Times New Roman"/>
          <w:sz w:val="36"/>
          <w:szCs w:val="36"/>
        </w:rPr>
        <w:t xml:space="preserve">The film, in fact, invites this reading by presenting the post-war filmic present of the 1920s in glorious </w:t>
      </w:r>
      <w:r w:rsidR="004B6FA7" w:rsidRPr="002D6177">
        <w:rPr>
          <w:rFonts w:ascii="Times New Roman" w:hAnsi="Times New Roman" w:cs="Times New Roman"/>
          <w:sz w:val="36"/>
          <w:szCs w:val="36"/>
        </w:rPr>
        <w:t>color</w:t>
      </w:r>
      <w:r w:rsidR="000D2223" w:rsidRPr="002D6177">
        <w:rPr>
          <w:rFonts w:ascii="Times New Roman" w:hAnsi="Times New Roman" w:cs="Times New Roman"/>
          <w:sz w:val="36"/>
          <w:szCs w:val="36"/>
        </w:rPr>
        <w:t xml:space="preserve">, in contrast to the gray </w:t>
      </w:r>
      <w:r w:rsidR="00C02228" w:rsidRPr="002D6177">
        <w:rPr>
          <w:rFonts w:ascii="Times New Roman" w:hAnsi="Times New Roman" w:cs="Times New Roman"/>
          <w:sz w:val="36"/>
          <w:szCs w:val="36"/>
        </w:rPr>
        <w:t xml:space="preserve">and sepia tones of </w:t>
      </w:r>
      <w:r w:rsidR="001539DE" w:rsidRPr="002D6177">
        <w:rPr>
          <w:rFonts w:ascii="Times New Roman" w:hAnsi="Times New Roman" w:cs="Times New Roman"/>
          <w:sz w:val="36"/>
          <w:szCs w:val="36"/>
        </w:rPr>
        <w:t>the war and the period preceding it</w:t>
      </w:r>
      <w:r w:rsidR="000D2223" w:rsidRPr="002D6177">
        <w:rPr>
          <w:rFonts w:ascii="Times New Roman" w:hAnsi="Times New Roman" w:cs="Times New Roman"/>
          <w:sz w:val="36"/>
          <w:szCs w:val="36"/>
        </w:rPr>
        <w:t xml:space="preserve">.  </w:t>
      </w:r>
      <w:r w:rsidR="00EF2ABE" w:rsidRPr="002D6177">
        <w:rPr>
          <w:rFonts w:ascii="Times New Roman" w:hAnsi="Times New Roman" w:cs="Times New Roman"/>
          <w:sz w:val="36"/>
          <w:szCs w:val="36"/>
        </w:rPr>
        <w:t xml:space="preserve">While </w:t>
      </w:r>
      <w:r w:rsidR="00A42F7C" w:rsidRPr="002D6177">
        <w:rPr>
          <w:rFonts w:ascii="Times New Roman" w:hAnsi="Times New Roman" w:cs="Times New Roman"/>
          <w:sz w:val="36"/>
          <w:szCs w:val="36"/>
        </w:rPr>
        <w:t xml:space="preserve">no one in our lifetimes has ever experienced anything like World War I, </w:t>
      </w:r>
      <w:r w:rsidR="001539DE" w:rsidRPr="002D6177">
        <w:rPr>
          <w:rFonts w:ascii="Times New Roman" w:hAnsi="Times New Roman" w:cs="Times New Roman"/>
          <w:sz w:val="36"/>
          <w:szCs w:val="36"/>
        </w:rPr>
        <w:t xml:space="preserve">the </w:t>
      </w:r>
      <w:r w:rsidR="00A42F7C" w:rsidRPr="002D6177">
        <w:rPr>
          <w:rFonts w:ascii="Times New Roman" w:hAnsi="Times New Roman" w:cs="Times New Roman"/>
          <w:sz w:val="36"/>
          <w:szCs w:val="36"/>
        </w:rPr>
        <w:t xml:space="preserve">SMU community certainly knows something about transitions.  </w:t>
      </w:r>
      <w:r w:rsidR="00D34911" w:rsidRPr="002D6177">
        <w:rPr>
          <w:rFonts w:ascii="Times New Roman" w:hAnsi="Times New Roman" w:cs="Times New Roman"/>
          <w:sz w:val="36"/>
          <w:szCs w:val="36"/>
        </w:rPr>
        <w:t xml:space="preserve"> </w:t>
      </w:r>
      <w:r w:rsidR="00A42F7C" w:rsidRPr="002D6177">
        <w:rPr>
          <w:rFonts w:ascii="Times New Roman" w:hAnsi="Times New Roman" w:cs="Times New Roman"/>
          <w:sz w:val="36"/>
          <w:szCs w:val="36"/>
        </w:rPr>
        <w:t>This is an institution in the process of reinventing itself, and t</w:t>
      </w:r>
      <w:r w:rsidR="00D34911" w:rsidRPr="002D6177">
        <w:rPr>
          <w:rFonts w:ascii="Times New Roman" w:hAnsi="Times New Roman" w:cs="Times New Roman"/>
          <w:sz w:val="36"/>
          <w:szCs w:val="36"/>
        </w:rPr>
        <w:t xml:space="preserve">he changes we have experienced </w:t>
      </w:r>
      <w:r w:rsidR="00A42F7C" w:rsidRPr="002D6177">
        <w:rPr>
          <w:rFonts w:ascii="Times New Roman" w:hAnsi="Times New Roman" w:cs="Times New Roman"/>
          <w:sz w:val="36"/>
          <w:szCs w:val="36"/>
        </w:rPr>
        <w:t xml:space="preserve">in that process </w:t>
      </w:r>
      <w:r w:rsidR="00D34911" w:rsidRPr="002D6177">
        <w:rPr>
          <w:rFonts w:ascii="Times New Roman" w:hAnsi="Times New Roman" w:cs="Times New Roman"/>
          <w:sz w:val="36"/>
          <w:szCs w:val="36"/>
        </w:rPr>
        <w:t>hav</w:t>
      </w:r>
      <w:r w:rsidR="001740D2" w:rsidRPr="002D6177">
        <w:rPr>
          <w:rFonts w:ascii="Times New Roman" w:hAnsi="Times New Roman" w:cs="Times New Roman"/>
          <w:sz w:val="36"/>
          <w:szCs w:val="36"/>
        </w:rPr>
        <w:t xml:space="preserve">e sometimes been uncomfortable.  </w:t>
      </w:r>
      <w:r w:rsidR="000D2223" w:rsidRPr="002D6177">
        <w:rPr>
          <w:rFonts w:ascii="Times New Roman" w:hAnsi="Times New Roman" w:cs="Times New Roman"/>
          <w:sz w:val="36"/>
          <w:szCs w:val="36"/>
        </w:rPr>
        <w:t xml:space="preserve">However, as we look at where we are, and where we are going—at our rising rankings, our improved student body, the new endowments and investments in research, </w:t>
      </w:r>
      <w:r w:rsidR="000D2223" w:rsidRPr="002D6177">
        <w:rPr>
          <w:rFonts w:ascii="Times New Roman" w:hAnsi="Times New Roman" w:cs="Times New Roman"/>
          <w:sz w:val="36"/>
          <w:szCs w:val="36"/>
        </w:rPr>
        <w:lastRenderedPageBreak/>
        <w:t>the caliber of the faculty—it is difficult to make the case that these changes have not been for the better.</w:t>
      </w:r>
    </w:p>
    <w:p w14:paraId="049B2846" w14:textId="5508B60F" w:rsidR="00306AB7" w:rsidRPr="002D6177" w:rsidRDefault="00A42F7C" w:rsidP="00591C61">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 xml:space="preserve">If the film speaks of the difficulty and the rewards of change, it also suggests </w:t>
      </w:r>
      <w:r w:rsidR="000D2223" w:rsidRPr="002D6177">
        <w:rPr>
          <w:rFonts w:ascii="Times New Roman" w:hAnsi="Times New Roman" w:cs="Times New Roman"/>
          <w:sz w:val="36"/>
          <w:szCs w:val="36"/>
        </w:rPr>
        <w:t xml:space="preserve">that </w:t>
      </w:r>
      <w:r w:rsidR="00306AB7" w:rsidRPr="002D6177">
        <w:rPr>
          <w:rFonts w:ascii="Times New Roman" w:hAnsi="Times New Roman" w:cs="Times New Roman"/>
          <w:sz w:val="36"/>
          <w:szCs w:val="36"/>
        </w:rPr>
        <w:t xml:space="preserve">there is a right way and a wrong way to accomplish change.  </w:t>
      </w:r>
      <w:r w:rsidRPr="002D6177">
        <w:rPr>
          <w:rFonts w:ascii="Times New Roman" w:hAnsi="Times New Roman" w:cs="Times New Roman"/>
          <w:b/>
          <w:sz w:val="36"/>
          <w:szCs w:val="36"/>
        </w:rPr>
        <w:t>(go to slide 7)</w:t>
      </w:r>
      <w:r w:rsidRPr="002D6177">
        <w:rPr>
          <w:rFonts w:ascii="Times New Roman" w:hAnsi="Times New Roman" w:cs="Times New Roman"/>
          <w:sz w:val="36"/>
          <w:szCs w:val="36"/>
        </w:rPr>
        <w:t xml:space="preserve"> </w:t>
      </w:r>
      <w:r w:rsidR="00306AB7" w:rsidRPr="002D6177">
        <w:rPr>
          <w:rFonts w:ascii="Times New Roman" w:hAnsi="Times New Roman" w:cs="Times New Roman"/>
          <w:sz w:val="36"/>
          <w:szCs w:val="36"/>
        </w:rPr>
        <w:t xml:space="preserve"> </w:t>
      </w:r>
      <w:r w:rsidR="001539DE" w:rsidRPr="002D6177">
        <w:rPr>
          <w:rFonts w:ascii="Times New Roman" w:hAnsi="Times New Roman" w:cs="Times New Roman"/>
          <w:sz w:val="36"/>
          <w:szCs w:val="36"/>
        </w:rPr>
        <w:t xml:space="preserve"> </w:t>
      </w:r>
      <w:r w:rsidR="00306AB7" w:rsidRPr="002D6177">
        <w:rPr>
          <w:rFonts w:ascii="Times New Roman" w:hAnsi="Times New Roman" w:cs="Times New Roman"/>
          <w:sz w:val="36"/>
          <w:szCs w:val="36"/>
        </w:rPr>
        <w:t>Mathilde</w:t>
      </w:r>
      <w:r w:rsidR="006F3E1F" w:rsidRPr="002D6177">
        <w:rPr>
          <w:rFonts w:ascii="Times New Roman" w:hAnsi="Times New Roman" w:cs="Times New Roman"/>
          <w:sz w:val="36"/>
          <w:szCs w:val="36"/>
        </w:rPr>
        <w:t xml:space="preserve"> conducts her quest </w:t>
      </w:r>
      <w:r w:rsidR="001F6E53" w:rsidRPr="002D6177">
        <w:rPr>
          <w:rFonts w:ascii="Times New Roman" w:hAnsi="Times New Roman" w:cs="Times New Roman"/>
          <w:sz w:val="36"/>
          <w:szCs w:val="36"/>
        </w:rPr>
        <w:t>in parallel with a woman named</w:t>
      </w:r>
      <w:r w:rsidR="00306AB7" w:rsidRPr="002D6177">
        <w:rPr>
          <w:rFonts w:ascii="Times New Roman" w:hAnsi="Times New Roman" w:cs="Times New Roman"/>
          <w:sz w:val="36"/>
          <w:szCs w:val="36"/>
        </w:rPr>
        <w:t xml:space="preserve"> Tina Lombardi</w:t>
      </w:r>
      <w:r w:rsidR="00591C61" w:rsidRPr="002D6177">
        <w:rPr>
          <w:rFonts w:ascii="Times New Roman" w:hAnsi="Times New Roman" w:cs="Times New Roman"/>
          <w:sz w:val="36"/>
          <w:szCs w:val="36"/>
        </w:rPr>
        <w:t>, the fiancé of anoth</w:t>
      </w:r>
      <w:r w:rsidR="0019768D" w:rsidRPr="002D6177">
        <w:rPr>
          <w:rFonts w:ascii="Times New Roman" w:hAnsi="Times New Roman" w:cs="Times New Roman"/>
          <w:sz w:val="36"/>
          <w:szCs w:val="36"/>
        </w:rPr>
        <w:t xml:space="preserve">er soldier </w:t>
      </w:r>
      <w:r w:rsidR="00DB3493" w:rsidRPr="002D6177">
        <w:rPr>
          <w:rFonts w:ascii="Times New Roman" w:hAnsi="Times New Roman" w:cs="Times New Roman"/>
          <w:sz w:val="36"/>
          <w:szCs w:val="36"/>
        </w:rPr>
        <w:t xml:space="preserve">who was </w:t>
      </w:r>
      <w:r w:rsidR="0019768D" w:rsidRPr="002D6177">
        <w:rPr>
          <w:rFonts w:ascii="Times New Roman" w:hAnsi="Times New Roman" w:cs="Times New Roman"/>
          <w:sz w:val="36"/>
          <w:szCs w:val="36"/>
        </w:rPr>
        <w:t>kille</w:t>
      </w:r>
      <w:r w:rsidR="00591C61" w:rsidRPr="002D6177">
        <w:rPr>
          <w:rFonts w:ascii="Times New Roman" w:hAnsi="Times New Roman" w:cs="Times New Roman"/>
          <w:sz w:val="36"/>
          <w:szCs w:val="36"/>
        </w:rPr>
        <w:t>d in the war</w:t>
      </w:r>
      <w:r w:rsidR="00306AB7" w:rsidRPr="002D6177">
        <w:rPr>
          <w:rFonts w:ascii="Times New Roman" w:hAnsi="Times New Roman" w:cs="Times New Roman"/>
          <w:sz w:val="36"/>
          <w:szCs w:val="36"/>
        </w:rPr>
        <w:t>.  Tina</w:t>
      </w:r>
      <w:r w:rsidR="00591C61" w:rsidRPr="002D6177">
        <w:rPr>
          <w:rFonts w:ascii="Times New Roman" w:hAnsi="Times New Roman" w:cs="Times New Roman"/>
          <w:sz w:val="36"/>
          <w:szCs w:val="36"/>
        </w:rPr>
        <w:t>, unlike Mathilde,</w:t>
      </w:r>
      <w:r w:rsidR="00306AB7" w:rsidRPr="002D6177">
        <w:rPr>
          <w:rFonts w:ascii="Times New Roman" w:hAnsi="Times New Roman" w:cs="Times New Roman"/>
          <w:sz w:val="36"/>
          <w:szCs w:val="36"/>
        </w:rPr>
        <w:t xml:space="preserve"> works entirely </w:t>
      </w:r>
      <w:r w:rsidR="00591C61" w:rsidRPr="002D6177">
        <w:rPr>
          <w:rFonts w:ascii="Times New Roman" w:hAnsi="Times New Roman" w:cs="Times New Roman"/>
          <w:sz w:val="36"/>
          <w:szCs w:val="36"/>
        </w:rPr>
        <w:t>alone</w:t>
      </w:r>
      <w:r w:rsidR="00306AB7" w:rsidRPr="002D6177">
        <w:rPr>
          <w:rFonts w:ascii="Times New Roman" w:hAnsi="Times New Roman" w:cs="Times New Roman"/>
          <w:sz w:val="36"/>
          <w:szCs w:val="36"/>
        </w:rPr>
        <w:t xml:space="preserve">, and </w:t>
      </w:r>
      <w:r w:rsidR="00591C61" w:rsidRPr="002D6177">
        <w:rPr>
          <w:rFonts w:ascii="Times New Roman" w:hAnsi="Times New Roman" w:cs="Times New Roman"/>
          <w:sz w:val="36"/>
          <w:szCs w:val="36"/>
        </w:rPr>
        <w:t>instead of reconciliation she seeks revenge</w:t>
      </w:r>
      <w:r w:rsidR="00306AB7" w:rsidRPr="002D6177">
        <w:rPr>
          <w:rFonts w:ascii="Times New Roman" w:hAnsi="Times New Roman" w:cs="Times New Roman"/>
          <w:sz w:val="36"/>
          <w:szCs w:val="36"/>
        </w:rPr>
        <w:t xml:space="preserve">.  </w:t>
      </w:r>
      <w:r w:rsidR="00591C61" w:rsidRPr="002D6177">
        <w:rPr>
          <w:rFonts w:ascii="Times New Roman" w:hAnsi="Times New Roman" w:cs="Times New Roman"/>
          <w:sz w:val="36"/>
          <w:szCs w:val="36"/>
        </w:rPr>
        <w:t>Tina</w:t>
      </w:r>
      <w:r w:rsidR="00306AB7" w:rsidRPr="002D6177">
        <w:rPr>
          <w:rFonts w:ascii="Times New Roman" w:hAnsi="Times New Roman" w:cs="Times New Roman"/>
          <w:sz w:val="36"/>
          <w:szCs w:val="36"/>
        </w:rPr>
        <w:t xml:space="preserve"> recognizes </w:t>
      </w:r>
      <w:r w:rsidR="00E94EC7" w:rsidRPr="002D6177">
        <w:rPr>
          <w:rFonts w:ascii="Times New Roman" w:hAnsi="Times New Roman" w:cs="Times New Roman"/>
          <w:sz w:val="36"/>
          <w:szCs w:val="36"/>
        </w:rPr>
        <w:t>the flaws in the world</w:t>
      </w:r>
      <w:r w:rsidR="00306AB7" w:rsidRPr="002D6177">
        <w:rPr>
          <w:rFonts w:ascii="Times New Roman" w:hAnsi="Times New Roman" w:cs="Times New Roman"/>
          <w:sz w:val="36"/>
          <w:szCs w:val="36"/>
        </w:rPr>
        <w:t xml:space="preserve">, but </w:t>
      </w:r>
      <w:r w:rsidR="00076830" w:rsidRPr="002D6177">
        <w:rPr>
          <w:rFonts w:ascii="Times New Roman" w:hAnsi="Times New Roman" w:cs="Times New Roman"/>
          <w:sz w:val="36"/>
          <w:szCs w:val="36"/>
        </w:rPr>
        <w:t xml:space="preserve">her unilateralism </w:t>
      </w:r>
      <w:r w:rsidR="00C4022B" w:rsidRPr="002D6177">
        <w:rPr>
          <w:rFonts w:ascii="Times New Roman" w:hAnsi="Times New Roman" w:cs="Times New Roman"/>
          <w:sz w:val="36"/>
          <w:szCs w:val="36"/>
        </w:rPr>
        <w:t>leaves her isolated</w:t>
      </w:r>
      <w:r w:rsidR="00DB3493" w:rsidRPr="002D6177">
        <w:rPr>
          <w:rFonts w:ascii="Times New Roman" w:hAnsi="Times New Roman" w:cs="Times New Roman"/>
          <w:sz w:val="36"/>
          <w:szCs w:val="36"/>
        </w:rPr>
        <w:t>,</w:t>
      </w:r>
      <w:r w:rsidR="00591C61" w:rsidRPr="002D6177">
        <w:rPr>
          <w:rFonts w:ascii="Times New Roman" w:hAnsi="Times New Roman" w:cs="Times New Roman"/>
          <w:sz w:val="36"/>
          <w:szCs w:val="36"/>
        </w:rPr>
        <w:t xml:space="preserve"> and her </w:t>
      </w:r>
      <w:r w:rsidR="00C4022B" w:rsidRPr="002D6177">
        <w:rPr>
          <w:rFonts w:ascii="Times New Roman" w:hAnsi="Times New Roman" w:cs="Times New Roman"/>
          <w:sz w:val="36"/>
          <w:szCs w:val="36"/>
        </w:rPr>
        <w:t xml:space="preserve">desire to settle scores rather than effect </w:t>
      </w:r>
      <w:r w:rsidR="00DB3493" w:rsidRPr="002D6177">
        <w:rPr>
          <w:rFonts w:ascii="Times New Roman" w:hAnsi="Times New Roman" w:cs="Times New Roman"/>
          <w:sz w:val="36"/>
          <w:szCs w:val="36"/>
        </w:rPr>
        <w:t xml:space="preserve">positive </w:t>
      </w:r>
      <w:r w:rsidR="00C4022B" w:rsidRPr="002D6177">
        <w:rPr>
          <w:rFonts w:ascii="Times New Roman" w:hAnsi="Times New Roman" w:cs="Times New Roman"/>
          <w:sz w:val="36"/>
          <w:szCs w:val="36"/>
        </w:rPr>
        <w:t>change means that nothing lasting comes of her efforts.</w:t>
      </w:r>
      <w:r w:rsidR="00306AB7" w:rsidRPr="002D6177">
        <w:rPr>
          <w:rFonts w:ascii="Times New Roman" w:hAnsi="Times New Roman" w:cs="Times New Roman"/>
          <w:sz w:val="36"/>
          <w:szCs w:val="36"/>
        </w:rPr>
        <w:t xml:space="preserve">  The film makes it clear—thro</w:t>
      </w:r>
      <w:r w:rsidR="00591C61" w:rsidRPr="002D6177">
        <w:rPr>
          <w:rFonts w:ascii="Times New Roman" w:hAnsi="Times New Roman" w:cs="Times New Roman"/>
          <w:sz w:val="36"/>
          <w:szCs w:val="36"/>
        </w:rPr>
        <w:t xml:space="preserve">ugh Tina’s death by guillotine—that </w:t>
      </w:r>
      <w:r w:rsidR="00306AB7" w:rsidRPr="002D6177">
        <w:rPr>
          <w:rFonts w:ascii="Times New Roman" w:hAnsi="Times New Roman" w:cs="Times New Roman"/>
          <w:sz w:val="36"/>
          <w:szCs w:val="36"/>
        </w:rPr>
        <w:t xml:space="preserve">this method of seeking change is </w:t>
      </w:r>
      <w:r w:rsidR="00C4022B" w:rsidRPr="002D6177">
        <w:rPr>
          <w:rFonts w:ascii="Times New Roman" w:hAnsi="Times New Roman" w:cs="Times New Roman"/>
          <w:sz w:val="36"/>
          <w:szCs w:val="36"/>
        </w:rPr>
        <w:t>doomed to fail</w:t>
      </w:r>
      <w:r w:rsidR="00306AB7" w:rsidRPr="002D6177">
        <w:rPr>
          <w:rFonts w:ascii="Times New Roman" w:hAnsi="Times New Roman" w:cs="Times New Roman"/>
          <w:sz w:val="36"/>
          <w:szCs w:val="36"/>
        </w:rPr>
        <w:t>.</w:t>
      </w:r>
      <w:r w:rsidR="00591C61" w:rsidRPr="002D6177">
        <w:rPr>
          <w:rFonts w:ascii="Times New Roman" w:hAnsi="Times New Roman" w:cs="Times New Roman"/>
          <w:sz w:val="36"/>
          <w:szCs w:val="36"/>
        </w:rPr>
        <w:t xml:space="preserve">  </w:t>
      </w:r>
      <w:r w:rsidR="00306AB7" w:rsidRPr="002D6177">
        <w:rPr>
          <w:rFonts w:ascii="Times New Roman" w:hAnsi="Times New Roman" w:cs="Times New Roman"/>
          <w:sz w:val="36"/>
          <w:szCs w:val="36"/>
        </w:rPr>
        <w:t xml:space="preserve">Mathilde, in contrast, is highly collaborative.  She recognizes that </w:t>
      </w:r>
      <w:r w:rsidR="000D2223" w:rsidRPr="002D6177">
        <w:rPr>
          <w:rFonts w:ascii="Times New Roman" w:hAnsi="Times New Roman" w:cs="Times New Roman"/>
          <w:sz w:val="36"/>
          <w:szCs w:val="36"/>
        </w:rPr>
        <w:t>accomplishments</w:t>
      </w:r>
      <w:r w:rsidR="001A1528" w:rsidRPr="002D6177">
        <w:rPr>
          <w:rFonts w:ascii="Times New Roman" w:hAnsi="Times New Roman" w:cs="Times New Roman"/>
          <w:sz w:val="36"/>
          <w:szCs w:val="36"/>
        </w:rPr>
        <w:t xml:space="preserve"> </w:t>
      </w:r>
      <w:r w:rsidR="000D2223" w:rsidRPr="002D6177">
        <w:rPr>
          <w:rFonts w:ascii="Times New Roman" w:hAnsi="Times New Roman" w:cs="Times New Roman"/>
          <w:sz w:val="36"/>
          <w:szCs w:val="36"/>
        </w:rPr>
        <w:t>are collective endeavors.</w:t>
      </w:r>
      <w:r w:rsidR="00F97D75" w:rsidRPr="002D6177">
        <w:rPr>
          <w:rFonts w:ascii="Times New Roman" w:hAnsi="Times New Roman" w:cs="Times New Roman"/>
          <w:sz w:val="36"/>
          <w:szCs w:val="36"/>
        </w:rPr>
        <w:t xml:space="preserve">  </w:t>
      </w:r>
      <w:r w:rsidR="00306AB7" w:rsidRPr="002D6177">
        <w:rPr>
          <w:rFonts w:ascii="Times New Roman" w:hAnsi="Times New Roman" w:cs="Times New Roman"/>
          <w:sz w:val="36"/>
          <w:szCs w:val="36"/>
        </w:rPr>
        <w:lastRenderedPageBreak/>
        <w:t xml:space="preserve">Moreover, the change she seeks is a healing change, it is about coming together to improve the </w:t>
      </w:r>
      <w:r w:rsidR="00FA1A58" w:rsidRPr="002D6177">
        <w:rPr>
          <w:rFonts w:ascii="Times New Roman" w:hAnsi="Times New Roman" w:cs="Times New Roman"/>
          <w:sz w:val="36"/>
          <w:szCs w:val="36"/>
        </w:rPr>
        <w:t>world</w:t>
      </w:r>
      <w:r w:rsidR="00306AB7" w:rsidRPr="002D6177">
        <w:rPr>
          <w:rFonts w:ascii="Times New Roman" w:hAnsi="Times New Roman" w:cs="Times New Roman"/>
          <w:sz w:val="36"/>
          <w:szCs w:val="36"/>
        </w:rPr>
        <w:t>.</w:t>
      </w:r>
      <w:r w:rsidR="00DB3493" w:rsidRPr="002D6177">
        <w:rPr>
          <w:rFonts w:ascii="Times New Roman" w:hAnsi="Times New Roman" w:cs="Times New Roman"/>
          <w:sz w:val="36"/>
          <w:szCs w:val="36"/>
        </w:rPr>
        <w:t xml:space="preserve"> </w:t>
      </w:r>
      <w:r w:rsidR="00DB3493" w:rsidRPr="002D6177">
        <w:rPr>
          <w:rFonts w:ascii="Times New Roman" w:hAnsi="Times New Roman" w:cs="Times New Roman"/>
          <w:b/>
          <w:sz w:val="36"/>
          <w:szCs w:val="36"/>
        </w:rPr>
        <w:t>(go to last slide)</w:t>
      </w:r>
    </w:p>
    <w:p w14:paraId="30CE9416" w14:textId="0AF04211" w:rsidR="00AC51C0" w:rsidRPr="002D6177" w:rsidRDefault="00E94EC7" w:rsidP="00E94EC7">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Anyone is a position of leadership</w:t>
      </w:r>
      <w:r w:rsidR="00C71F00" w:rsidRPr="002D6177">
        <w:rPr>
          <w:rFonts w:ascii="Times New Roman" w:hAnsi="Times New Roman" w:cs="Times New Roman"/>
          <w:sz w:val="36"/>
          <w:szCs w:val="36"/>
        </w:rPr>
        <w:t xml:space="preserve"> </w:t>
      </w:r>
      <w:r w:rsidR="007160A1" w:rsidRPr="002D6177">
        <w:rPr>
          <w:rFonts w:ascii="Times New Roman" w:hAnsi="Times New Roman" w:cs="Times New Roman"/>
          <w:sz w:val="36"/>
          <w:szCs w:val="36"/>
        </w:rPr>
        <w:t>must rely</w:t>
      </w:r>
      <w:r w:rsidR="00D45A44" w:rsidRPr="002D6177">
        <w:rPr>
          <w:rFonts w:ascii="Times New Roman" w:hAnsi="Times New Roman" w:cs="Times New Roman"/>
          <w:sz w:val="36"/>
          <w:szCs w:val="36"/>
        </w:rPr>
        <w:t xml:space="preserve"> others to achieve his or </w:t>
      </w:r>
      <w:r w:rsidR="004B6FA7" w:rsidRPr="002D6177">
        <w:rPr>
          <w:rFonts w:ascii="Times New Roman" w:hAnsi="Times New Roman" w:cs="Times New Roman"/>
          <w:sz w:val="36"/>
          <w:szCs w:val="36"/>
        </w:rPr>
        <w:t xml:space="preserve">her </w:t>
      </w:r>
      <w:r w:rsidR="00D45A44" w:rsidRPr="002D6177">
        <w:rPr>
          <w:rFonts w:ascii="Times New Roman" w:hAnsi="Times New Roman" w:cs="Times New Roman"/>
          <w:sz w:val="36"/>
          <w:szCs w:val="36"/>
        </w:rPr>
        <w:t xml:space="preserve">goals.  </w:t>
      </w:r>
      <w:r w:rsidR="006F5E9F" w:rsidRPr="002D6177">
        <w:rPr>
          <w:rFonts w:ascii="Times New Roman" w:hAnsi="Times New Roman" w:cs="Times New Roman"/>
          <w:sz w:val="36"/>
          <w:szCs w:val="36"/>
        </w:rPr>
        <w:t xml:space="preserve">In this spirit of collaboration, </w:t>
      </w:r>
      <w:r w:rsidR="00D62183" w:rsidRPr="002D6177">
        <w:rPr>
          <w:rFonts w:ascii="Times New Roman" w:hAnsi="Times New Roman" w:cs="Times New Roman"/>
          <w:sz w:val="36"/>
          <w:szCs w:val="36"/>
        </w:rPr>
        <w:t xml:space="preserve">this past year, </w:t>
      </w:r>
      <w:r w:rsidR="00C71F00" w:rsidRPr="002D6177">
        <w:rPr>
          <w:rFonts w:ascii="Times New Roman" w:hAnsi="Times New Roman" w:cs="Times New Roman"/>
          <w:sz w:val="36"/>
          <w:szCs w:val="36"/>
        </w:rPr>
        <w:t xml:space="preserve">I and members of the Senate, </w:t>
      </w:r>
      <w:r w:rsidR="004B6FA7" w:rsidRPr="002D6177">
        <w:rPr>
          <w:rFonts w:ascii="Times New Roman" w:hAnsi="Times New Roman" w:cs="Times New Roman"/>
          <w:sz w:val="36"/>
          <w:szCs w:val="36"/>
        </w:rPr>
        <w:t xml:space="preserve">the </w:t>
      </w:r>
      <w:r w:rsidR="00C71F00" w:rsidRPr="002D6177">
        <w:rPr>
          <w:rFonts w:ascii="Times New Roman" w:hAnsi="Times New Roman" w:cs="Times New Roman"/>
          <w:sz w:val="36"/>
          <w:szCs w:val="36"/>
        </w:rPr>
        <w:t>Senate Executive Committee, and the standing Senate Committees have worked with faculty members and members of the administration to identify and address opportunities for improvement and change.  Although you have a full written report included in your program today, I would like to highlight some of the Senate’</w:t>
      </w:r>
      <w:r w:rsidRPr="002D6177">
        <w:rPr>
          <w:rFonts w:ascii="Times New Roman" w:hAnsi="Times New Roman" w:cs="Times New Roman"/>
          <w:sz w:val="36"/>
          <w:szCs w:val="36"/>
        </w:rPr>
        <w:t xml:space="preserve">s activities.  </w:t>
      </w:r>
      <w:r w:rsidR="007160A1" w:rsidRPr="002D6177">
        <w:rPr>
          <w:rFonts w:ascii="Times New Roman" w:hAnsi="Times New Roman" w:cs="Times New Roman"/>
          <w:sz w:val="36"/>
          <w:szCs w:val="36"/>
        </w:rPr>
        <w:t>This</w:t>
      </w:r>
      <w:r w:rsidRPr="002D6177">
        <w:rPr>
          <w:rFonts w:ascii="Times New Roman" w:hAnsi="Times New Roman" w:cs="Times New Roman"/>
          <w:sz w:val="36"/>
          <w:szCs w:val="36"/>
        </w:rPr>
        <w:t xml:space="preserve"> Fall, </w:t>
      </w:r>
      <w:r w:rsidR="00C71F00" w:rsidRPr="002D6177">
        <w:rPr>
          <w:rFonts w:ascii="Times New Roman" w:hAnsi="Times New Roman" w:cs="Times New Roman"/>
          <w:sz w:val="36"/>
          <w:szCs w:val="36"/>
        </w:rPr>
        <w:t xml:space="preserve">members of the Senate Executive </w:t>
      </w:r>
      <w:r w:rsidR="004B6FA7" w:rsidRPr="002D6177">
        <w:rPr>
          <w:rFonts w:ascii="Times New Roman" w:hAnsi="Times New Roman" w:cs="Times New Roman"/>
          <w:sz w:val="36"/>
          <w:szCs w:val="36"/>
        </w:rPr>
        <w:t xml:space="preserve">Committee </w:t>
      </w:r>
      <w:r w:rsidRPr="002D6177">
        <w:rPr>
          <w:rFonts w:ascii="Times New Roman" w:hAnsi="Times New Roman" w:cs="Times New Roman"/>
          <w:sz w:val="36"/>
          <w:szCs w:val="36"/>
        </w:rPr>
        <w:t xml:space="preserve">joined Provost </w:t>
      </w:r>
      <w:proofErr w:type="spellStart"/>
      <w:r w:rsidRPr="002D6177">
        <w:rPr>
          <w:rFonts w:ascii="Times New Roman" w:hAnsi="Times New Roman" w:cs="Times New Roman"/>
          <w:sz w:val="36"/>
          <w:szCs w:val="36"/>
        </w:rPr>
        <w:t>Currall</w:t>
      </w:r>
      <w:proofErr w:type="spellEnd"/>
      <w:r w:rsidR="00475A0B" w:rsidRPr="002D6177">
        <w:rPr>
          <w:rFonts w:ascii="Times New Roman" w:hAnsi="Times New Roman" w:cs="Times New Roman"/>
          <w:sz w:val="36"/>
          <w:szCs w:val="36"/>
        </w:rPr>
        <w:t xml:space="preserve"> for a discussion about </w:t>
      </w:r>
      <w:r w:rsidR="007160A1" w:rsidRPr="002D6177">
        <w:rPr>
          <w:rFonts w:ascii="Times New Roman" w:hAnsi="Times New Roman" w:cs="Times New Roman"/>
          <w:sz w:val="36"/>
          <w:szCs w:val="36"/>
        </w:rPr>
        <w:t xml:space="preserve">the future of </w:t>
      </w:r>
      <w:r w:rsidR="00475A0B" w:rsidRPr="002D6177">
        <w:rPr>
          <w:rFonts w:ascii="Times New Roman" w:hAnsi="Times New Roman" w:cs="Times New Roman"/>
          <w:sz w:val="36"/>
          <w:szCs w:val="36"/>
        </w:rPr>
        <w:t xml:space="preserve">innovation and engagement at SMU.  </w:t>
      </w:r>
      <w:r w:rsidRPr="002D6177">
        <w:rPr>
          <w:rFonts w:ascii="Times New Roman" w:hAnsi="Times New Roman" w:cs="Times New Roman"/>
          <w:sz w:val="36"/>
          <w:szCs w:val="36"/>
        </w:rPr>
        <w:t>We worked</w:t>
      </w:r>
      <w:r w:rsidR="006F5E9F" w:rsidRPr="002D6177">
        <w:rPr>
          <w:rFonts w:ascii="Times New Roman" w:hAnsi="Times New Roman" w:cs="Times New Roman"/>
          <w:sz w:val="36"/>
          <w:szCs w:val="36"/>
        </w:rPr>
        <w:t xml:space="preserve"> </w:t>
      </w:r>
      <w:r w:rsidR="0095088A" w:rsidRPr="002D6177">
        <w:rPr>
          <w:rFonts w:ascii="Times New Roman" w:hAnsi="Times New Roman" w:cs="Times New Roman"/>
          <w:sz w:val="36"/>
          <w:szCs w:val="36"/>
        </w:rPr>
        <w:t xml:space="preserve">with </w:t>
      </w:r>
      <w:r w:rsidR="006F5E9F" w:rsidRPr="002D6177">
        <w:rPr>
          <w:rFonts w:ascii="Times New Roman" w:hAnsi="Times New Roman" w:cs="Times New Roman"/>
          <w:sz w:val="36"/>
          <w:szCs w:val="36"/>
        </w:rPr>
        <w:t xml:space="preserve">Associate Vice President for Facilities Michael Molina to help improve </w:t>
      </w:r>
      <w:r w:rsidR="00AC51C0" w:rsidRPr="002D6177">
        <w:rPr>
          <w:rFonts w:ascii="Times New Roman" w:hAnsi="Times New Roman" w:cs="Times New Roman"/>
          <w:sz w:val="36"/>
          <w:szCs w:val="36"/>
        </w:rPr>
        <w:t>the function of SMU facilities and to draw attention to spaces on campus</w:t>
      </w:r>
      <w:r w:rsidRPr="002D6177">
        <w:rPr>
          <w:rFonts w:ascii="Times New Roman" w:hAnsi="Times New Roman" w:cs="Times New Roman"/>
          <w:sz w:val="36"/>
          <w:szCs w:val="36"/>
        </w:rPr>
        <w:t xml:space="preserve"> in need of renovation and repair.  </w:t>
      </w:r>
      <w:r w:rsidR="00AC51C0" w:rsidRPr="002D6177">
        <w:rPr>
          <w:rFonts w:ascii="Times New Roman" w:hAnsi="Times New Roman" w:cs="Times New Roman"/>
          <w:sz w:val="36"/>
          <w:szCs w:val="36"/>
        </w:rPr>
        <w:t xml:space="preserve">Members of </w:t>
      </w:r>
      <w:r w:rsidR="00AC51C0" w:rsidRPr="002D6177">
        <w:rPr>
          <w:rFonts w:ascii="Times New Roman" w:hAnsi="Times New Roman" w:cs="Times New Roman"/>
          <w:sz w:val="36"/>
          <w:szCs w:val="36"/>
        </w:rPr>
        <w:lastRenderedPageBreak/>
        <w:t xml:space="preserve">the Senate Student Policies Committee </w:t>
      </w:r>
      <w:r w:rsidRPr="002D6177">
        <w:rPr>
          <w:rFonts w:ascii="Times New Roman" w:hAnsi="Times New Roman" w:cs="Times New Roman"/>
          <w:sz w:val="36"/>
          <w:szCs w:val="36"/>
        </w:rPr>
        <w:t xml:space="preserve">have </w:t>
      </w:r>
      <w:r w:rsidR="00AC51C0" w:rsidRPr="002D6177">
        <w:rPr>
          <w:rFonts w:ascii="Times New Roman" w:hAnsi="Times New Roman" w:cs="Times New Roman"/>
          <w:sz w:val="36"/>
          <w:szCs w:val="36"/>
        </w:rPr>
        <w:t xml:space="preserve">worked closely with Vice President of Student Affairs K.C. </w:t>
      </w:r>
      <w:proofErr w:type="spellStart"/>
      <w:r w:rsidR="00AC51C0" w:rsidRPr="002D6177">
        <w:rPr>
          <w:rFonts w:ascii="Times New Roman" w:hAnsi="Times New Roman" w:cs="Times New Roman"/>
          <w:sz w:val="36"/>
          <w:szCs w:val="36"/>
        </w:rPr>
        <w:t>Mmeje</w:t>
      </w:r>
      <w:proofErr w:type="spellEnd"/>
      <w:r w:rsidR="00AC51C0" w:rsidRPr="002D6177">
        <w:rPr>
          <w:rFonts w:ascii="Times New Roman" w:hAnsi="Times New Roman" w:cs="Times New Roman"/>
          <w:sz w:val="36"/>
          <w:szCs w:val="36"/>
        </w:rPr>
        <w:t xml:space="preserve"> to search for a new Dean of Students.</w:t>
      </w:r>
      <w:r w:rsidR="004C23FD" w:rsidRPr="002D6177">
        <w:rPr>
          <w:rFonts w:ascii="Times New Roman" w:hAnsi="Times New Roman" w:cs="Times New Roman"/>
          <w:sz w:val="36"/>
          <w:szCs w:val="36"/>
        </w:rPr>
        <w:t xml:space="preserve">  </w:t>
      </w:r>
      <w:r w:rsidR="00DD5003" w:rsidRPr="002D6177">
        <w:rPr>
          <w:rFonts w:ascii="Times New Roman" w:hAnsi="Times New Roman" w:cs="Times New Roman"/>
          <w:sz w:val="36"/>
          <w:szCs w:val="36"/>
        </w:rPr>
        <w:t>T</w:t>
      </w:r>
      <w:r w:rsidRPr="002D6177">
        <w:rPr>
          <w:rFonts w:ascii="Times New Roman" w:hAnsi="Times New Roman" w:cs="Times New Roman"/>
          <w:sz w:val="36"/>
          <w:szCs w:val="36"/>
        </w:rPr>
        <w:t xml:space="preserve">he Academic Policies Committee </w:t>
      </w:r>
      <w:r w:rsidR="00DD5003" w:rsidRPr="002D6177">
        <w:rPr>
          <w:rFonts w:ascii="Times New Roman" w:hAnsi="Times New Roman" w:cs="Times New Roman"/>
          <w:sz w:val="36"/>
          <w:szCs w:val="36"/>
        </w:rPr>
        <w:t>worked closely with Assistant Provost Vicki Hill to review post-matr</w:t>
      </w:r>
      <w:r w:rsidR="0056116D">
        <w:rPr>
          <w:rFonts w:ascii="Times New Roman" w:hAnsi="Times New Roman" w:cs="Times New Roman"/>
          <w:sz w:val="36"/>
          <w:szCs w:val="36"/>
        </w:rPr>
        <w:t>iculation transfer credit policies</w:t>
      </w:r>
      <w:r w:rsidR="00DD5003" w:rsidRPr="002D6177">
        <w:rPr>
          <w:rFonts w:ascii="Times New Roman" w:hAnsi="Times New Roman" w:cs="Times New Roman"/>
          <w:sz w:val="36"/>
          <w:szCs w:val="36"/>
        </w:rPr>
        <w:t>.  The Senate Athletics Committee</w:t>
      </w:r>
      <w:r w:rsidRPr="002D6177">
        <w:rPr>
          <w:rFonts w:ascii="Times New Roman" w:hAnsi="Times New Roman" w:cs="Times New Roman"/>
          <w:sz w:val="36"/>
          <w:szCs w:val="36"/>
        </w:rPr>
        <w:t xml:space="preserve"> </w:t>
      </w:r>
      <w:r w:rsidR="00DD5003" w:rsidRPr="002D6177">
        <w:rPr>
          <w:rFonts w:ascii="Times New Roman" w:hAnsi="Times New Roman" w:cs="Times New Roman"/>
          <w:sz w:val="36"/>
          <w:szCs w:val="36"/>
        </w:rPr>
        <w:t xml:space="preserve">has worked closely with Rick Hart and the Athletics staff and with Associate Provost Sheri </w:t>
      </w:r>
      <w:proofErr w:type="spellStart"/>
      <w:r w:rsidR="00DD5003" w:rsidRPr="002D6177">
        <w:rPr>
          <w:rFonts w:ascii="Times New Roman" w:hAnsi="Times New Roman" w:cs="Times New Roman"/>
          <w:sz w:val="36"/>
          <w:szCs w:val="36"/>
        </w:rPr>
        <w:t>Kunovich</w:t>
      </w:r>
      <w:proofErr w:type="spellEnd"/>
      <w:r w:rsidR="00DD5003" w:rsidRPr="002D6177">
        <w:rPr>
          <w:rFonts w:ascii="Times New Roman" w:hAnsi="Times New Roman" w:cs="Times New Roman"/>
          <w:sz w:val="36"/>
          <w:szCs w:val="36"/>
        </w:rPr>
        <w:t>, to make sure that university policies governing student athletes are consistent and fair.</w:t>
      </w:r>
      <w:r w:rsidR="00AD50E3" w:rsidRPr="002D6177">
        <w:rPr>
          <w:rFonts w:ascii="Times New Roman" w:hAnsi="Times New Roman" w:cs="Times New Roman"/>
          <w:sz w:val="36"/>
          <w:szCs w:val="36"/>
        </w:rPr>
        <w:t xml:space="preserve">  </w:t>
      </w:r>
      <w:r w:rsidR="00475A0B" w:rsidRPr="002D6177">
        <w:rPr>
          <w:rFonts w:ascii="Times New Roman" w:hAnsi="Times New Roman" w:cs="Times New Roman"/>
          <w:sz w:val="36"/>
          <w:szCs w:val="36"/>
        </w:rPr>
        <w:t xml:space="preserve">  Finally, building</w:t>
      </w:r>
      <w:r w:rsidR="00AD50E3" w:rsidRPr="002D6177">
        <w:rPr>
          <w:rFonts w:ascii="Times New Roman" w:hAnsi="Times New Roman" w:cs="Times New Roman"/>
          <w:sz w:val="36"/>
          <w:szCs w:val="36"/>
        </w:rPr>
        <w:t xml:space="preserve"> on ear</w:t>
      </w:r>
      <w:r w:rsidR="00475A0B" w:rsidRPr="002D6177">
        <w:rPr>
          <w:rFonts w:ascii="Times New Roman" w:hAnsi="Times New Roman" w:cs="Times New Roman"/>
          <w:sz w:val="36"/>
          <w:szCs w:val="36"/>
        </w:rPr>
        <w:t xml:space="preserve">lier action taken by the Senate, </w:t>
      </w:r>
      <w:r w:rsidR="00B57075" w:rsidRPr="002D6177">
        <w:rPr>
          <w:rFonts w:ascii="Times New Roman" w:hAnsi="Times New Roman" w:cs="Times New Roman"/>
          <w:sz w:val="36"/>
          <w:szCs w:val="36"/>
        </w:rPr>
        <w:t>the Senate</w:t>
      </w:r>
      <w:r w:rsidR="007160A1" w:rsidRPr="002D6177">
        <w:rPr>
          <w:rFonts w:ascii="Times New Roman" w:hAnsi="Times New Roman" w:cs="Times New Roman"/>
          <w:sz w:val="36"/>
          <w:szCs w:val="36"/>
        </w:rPr>
        <w:t xml:space="preserve"> Executive Committee</w:t>
      </w:r>
      <w:r w:rsidR="00B57075" w:rsidRPr="002D6177">
        <w:rPr>
          <w:rFonts w:ascii="Times New Roman" w:hAnsi="Times New Roman" w:cs="Times New Roman"/>
          <w:sz w:val="36"/>
          <w:szCs w:val="36"/>
        </w:rPr>
        <w:t xml:space="preserve">, in conjunction with Associate Provost Peter Moore, </w:t>
      </w:r>
      <w:r w:rsidR="00AD50E3" w:rsidRPr="002D6177">
        <w:rPr>
          <w:rFonts w:ascii="Times New Roman" w:hAnsi="Times New Roman" w:cs="Times New Roman"/>
          <w:sz w:val="36"/>
          <w:szCs w:val="36"/>
        </w:rPr>
        <w:t xml:space="preserve">conducted a faculty vote on the proposal for a new Common Curriculum.  </w:t>
      </w:r>
    </w:p>
    <w:p w14:paraId="2A0B5EFB" w14:textId="0711AE0C" w:rsidR="00347E21" w:rsidRPr="002D6177" w:rsidRDefault="007160A1" w:rsidP="006D0499">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I chose to speak about</w:t>
      </w:r>
      <w:r w:rsidRPr="002D6177">
        <w:rPr>
          <w:rFonts w:ascii="Times New Roman" w:hAnsi="Times New Roman" w:cs="Times New Roman"/>
          <w:i/>
          <w:sz w:val="36"/>
          <w:szCs w:val="36"/>
        </w:rPr>
        <w:t xml:space="preserve"> </w:t>
      </w:r>
      <w:r w:rsidR="00F54BB3" w:rsidRPr="002D6177">
        <w:rPr>
          <w:rFonts w:ascii="Times New Roman" w:hAnsi="Times New Roman" w:cs="Times New Roman"/>
          <w:i/>
          <w:sz w:val="36"/>
          <w:szCs w:val="36"/>
        </w:rPr>
        <w:t>A Very Long Engagement</w:t>
      </w:r>
      <w:r w:rsidR="00F54BB3"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because it </w:t>
      </w:r>
      <w:r w:rsidR="00475A0B" w:rsidRPr="002D6177">
        <w:rPr>
          <w:rFonts w:ascii="Times New Roman" w:hAnsi="Times New Roman" w:cs="Times New Roman"/>
          <w:sz w:val="36"/>
          <w:szCs w:val="36"/>
        </w:rPr>
        <w:t xml:space="preserve">emphasizes the need for collaborative and affirmative strategies for change, </w:t>
      </w:r>
      <w:r w:rsidRPr="002D6177">
        <w:rPr>
          <w:rFonts w:ascii="Times New Roman" w:hAnsi="Times New Roman" w:cs="Times New Roman"/>
          <w:sz w:val="36"/>
          <w:szCs w:val="36"/>
        </w:rPr>
        <w:t xml:space="preserve">and in so doing it </w:t>
      </w:r>
      <w:r w:rsidR="00F65637">
        <w:rPr>
          <w:rFonts w:ascii="Times New Roman" w:hAnsi="Times New Roman" w:cs="Times New Roman"/>
          <w:sz w:val="36"/>
          <w:szCs w:val="36"/>
        </w:rPr>
        <w:t>insists on</w:t>
      </w:r>
      <w:r w:rsidRPr="002D6177">
        <w:rPr>
          <w:rFonts w:ascii="Times New Roman" w:hAnsi="Times New Roman" w:cs="Times New Roman"/>
          <w:sz w:val="36"/>
          <w:szCs w:val="36"/>
        </w:rPr>
        <w:t xml:space="preserve"> the need to hear from those in the background</w:t>
      </w:r>
      <w:r w:rsidR="00F65637">
        <w:rPr>
          <w:rFonts w:ascii="Times New Roman" w:hAnsi="Times New Roman" w:cs="Times New Roman"/>
          <w:sz w:val="36"/>
          <w:szCs w:val="36"/>
        </w:rPr>
        <w:t xml:space="preserve"> as well as those in the foreground</w:t>
      </w:r>
      <w:r w:rsidR="00475A0B" w:rsidRPr="002D6177">
        <w:rPr>
          <w:rFonts w:ascii="Times New Roman" w:hAnsi="Times New Roman" w:cs="Times New Roman"/>
          <w:sz w:val="36"/>
          <w:szCs w:val="36"/>
        </w:rPr>
        <w:t xml:space="preserve">.  </w:t>
      </w:r>
      <w:r w:rsidR="006D0499" w:rsidRPr="002D6177">
        <w:rPr>
          <w:rFonts w:ascii="Times New Roman" w:hAnsi="Times New Roman" w:cs="Times New Roman"/>
          <w:sz w:val="36"/>
          <w:szCs w:val="36"/>
        </w:rPr>
        <w:t xml:space="preserve">The </w:t>
      </w:r>
      <w:r w:rsidR="006D0499" w:rsidRPr="002D6177">
        <w:rPr>
          <w:rFonts w:ascii="Times New Roman" w:hAnsi="Times New Roman" w:cs="Times New Roman"/>
          <w:sz w:val="36"/>
          <w:szCs w:val="36"/>
        </w:rPr>
        <w:lastRenderedPageBreak/>
        <w:t xml:space="preserve">Senate </w:t>
      </w:r>
      <w:r w:rsidRPr="002D6177">
        <w:rPr>
          <w:rFonts w:ascii="Times New Roman" w:hAnsi="Times New Roman" w:cs="Times New Roman"/>
          <w:sz w:val="36"/>
          <w:szCs w:val="36"/>
        </w:rPr>
        <w:t>this year has been</w:t>
      </w:r>
      <w:r w:rsidR="00347E21" w:rsidRPr="002D6177">
        <w:rPr>
          <w:rFonts w:ascii="Times New Roman" w:hAnsi="Times New Roman" w:cs="Times New Roman"/>
          <w:sz w:val="36"/>
          <w:szCs w:val="36"/>
        </w:rPr>
        <w:t xml:space="preserve"> thinking about those in the background.  Following from the work of </w:t>
      </w:r>
      <w:r w:rsidR="00477C69" w:rsidRPr="002D6177">
        <w:rPr>
          <w:rFonts w:ascii="Times New Roman" w:hAnsi="Times New Roman" w:cs="Times New Roman"/>
          <w:sz w:val="36"/>
          <w:szCs w:val="36"/>
        </w:rPr>
        <w:t>last year’s</w:t>
      </w:r>
      <w:r w:rsidR="00347E21" w:rsidRPr="002D6177">
        <w:rPr>
          <w:rFonts w:ascii="Times New Roman" w:hAnsi="Times New Roman" w:cs="Times New Roman"/>
          <w:sz w:val="36"/>
          <w:szCs w:val="36"/>
        </w:rPr>
        <w:t xml:space="preserve"> Ad-Hoc Committee on the status of non-tenure line faculty, I have spent time advocating for a </w:t>
      </w:r>
      <w:proofErr w:type="spellStart"/>
      <w:r w:rsidR="00347E21" w:rsidRPr="002D6177">
        <w:rPr>
          <w:rFonts w:ascii="Times New Roman" w:hAnsi="Times New Roman" w:cs="Times New Roman"/>
          <w:sz w:val="36"/>
          <w:szCs w:val="36"/>
        </w:rPr>
        <w:t>provostial</w:t>
      </w:r>
      <w:proofErr w:type="spellEnd"/>
      <w:r w:rsidR="00347E21" w:rsidRPr="002D6177">
        <w:rPr>
          <w:rFonts w:ascii="Times New Roman" w:hAnsi="Times New Roman" w:cs="Times New Roman"/>
          <w:sz w:val="36"/>
          <w:szCs w:val="36"/>
        </w:rPr>
        <w:t xml:space="preserve"> task force to </w:t>
      </w:r>
      <w:r w:rsidR="00477C69" w:rsidRPr="002D6177">
        <w:rPr>
          <w:rFonts w:ascii="Times New Roman" w:hAnsi="Times New Roman" w:cs="Times New Roman"/>
          <w:sz w:val="36"/>
          <w:szCs w:val="36"/>
        </w:rPr>
        <w:t xml:space="preserve">evaluate and optimize </w:t>
      </w:r>
      <w:r w:rsidR="00347E21" w:rsidRPr="002D6177">
        <w:rPr>
          <w:rFonts w:ascii="Times New Roman" w:hAnsi="Times New Roman" w:cs="Times New Roman"/>
          <w:sz w:val="36"/>
          <w:szCs w:val="36"/>
        </w:rPr>
        <w:t>the role of non-tenure line faculty at the university</w:t>
      </w:r>
      <w:r w:rsidRPr="002D6177">
        <w:rPr>
          <w:rFonts w:ascii="Times New Roman" w:hAnsi="Times New Roman" w:cs="Times New Roman"/>
          <w:sz w:val="36"/>
          <w:szCs w:val="36"/>
        </w:rPr>
        <w:t xml:space="preserve">, and I have directly asked Provost </w:t>
      </w:r>
      <w:proofErr w:type="spellStart"/>
      <w:r w:rsidRPr="002D6177">
        <w:rPr>
          <w:rFonts w:ascii="Times New Roman" w:hAnsi="Times New Roman" w:cs="Times New Roman"/>
          <w:sz w:val="36"/>
          <w:szCs w:val="36"/>
        </w:rPr>
        <w:t>Currall</w:t>
      </w:r>
      <w:proofErr w:type="spellEnd"/>
      <w:r w:rsidRPr="002D6177">
        <w:rPr>
          <w:rFonts w:ascii="Times New Roman" w:hAnsi="Times New Roman" w:cs="Times New Roman"/>
          <w:sz w:val="36"/>
          <w:szCs w:val="36"/>
        </w:rPr>
        <w:t xml:space="preserve"> to form such a task force</w:t>
      </w:r>
      <w:r w:rsidR="00347E21" w:rsidRPr="002D6177">
        <w:rPr>
          <w:rFonts w:ascii="Times New Roman" w:hAnsi="Times New Roman" w:cs="Times New Roman"/>
          <w:sz w:val="36"/>
          <w:szCs w:val="36"/>
        </w:rPr>
        <w:t xml:space="preserve">.  </w:t>
      </w:r>
    </w:p>
    <w:p w14:paraId="323A1DF9" w14:textId="295E8F13" w:rsidR="00493D6B" w:rsidRPr="002D6177" w:rsidRDefault="00C62FEE" w:rsidP="00DC6995">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The</w:t>
      </w:r>
      <w:r w:rsidR="00CD7089" w:rsidRPr="002D6177">
        <w:rPr>
          <w:rFonts w:ascii="Times New Roman" w:hAnsi="Times New Roman" w:cs="Times New Roman"/>
          <w:sz w:val="36"/>
          <w:szCs w:val="36"/>
        </w:rPr>
        <w:t xml:space="preserve"> Senate also</w:t>
      </w:r>
      <w:r w:rsidR="00347E21" w:rsidRPr="002D6177">
        <w:rPr>
          <w:rFonts w:ascii="Times New Roman" w:hAnsi="Times New Roman" w:cs="Times New Roman"/>
          <w:sz w:val="36"/>
          <w:szCs w:val="36"/>
        </w:rPr>
        <w:t xml:space="preserve"> re-submitted a budget request to fund health insurance for all Ph.D. and MFA students, and, to strengthen that request, we passed a resolution</w:t>
      </w:r>
      <w:r w:rsidR="00565401" w:rsidRPr="002D6177">
        <w:rPr>
          <w:rFonts w:ascii="Times New Roman" w:hAnsi="Times New Roman" w:cs="Times New Roman"/>
          <w:sz w:val="36"/>
          <w:szCs w:val="36"/>
        </w:rPr>
        <w:t xml:space="preserve"> </w:t>
      </w:r>
      <w:r w:rsidR="00347E21" w:rsidRPr="002D6177">
        <w:rPr>
          <w:rFonts w:ascii="Times New Roman" w:hAnsi="Times New Roman" w:cs="Times New Roman"/>
          <w:sz w:val="36"/>
          <w:szCs w:val="36"/>
        </w:rPr>
        <w:t xml:space="preserve">affirming the centrality of graduate students to the research mission of the university.  </w:t>
      </w:r>
      <w:r w:rsidR="00973217" w:rsidRPr="002D6177">
        <w:rPr>
          <w:rFonts w:ascii="Times New Roman" w:hAnsi="Times New Roman" w:cs="Times New Roman"/>
          <w:sz w:val="36"/>
          <w:szCs w:val="36"/>
        </w:rPr>
        <w:t xml:space="preserve">We also passed a resolution, </w:t>
      </w:r>
      <w:r w:rsidR="009C5EB0" w:rsidRPr="002D6177">
        <w:rPr>
          <w:rFonts w:ascii="Times New Roman" w:hAnsi="Times New Roman" w:cs="Times New Roman"/>
          <w:sz w:val="36"/>
          <w:szCs w:val="36"/>
        </w:rPr>
        <w:t>supporting our pregnant and parenting students</w:t>
      </w:r>
      <w:r w:rsidR="00565401" w:rsidRPr="002D6177">
        <w:rPr>
          <w:rFonts w:ascii="Times New Roman" w:hAnsi="Times New Roman" w:cs="Times New Roman"/>
          <w:sz w:val="36"/>
          <w:szCs w:val="36"/>
        </w:rPr>
        <w:t xml:space="preserve"> and </w:t>
      </w:r>
      <w:r w:rsidR="004B6FA7" w:rsidRPr="002D6177">
        <w:rPr>
          <w:rFonts w:ascii="Times New Roman" w:hAnsi="Times New Roman" w:cs="Times New Roman"/>
          <w:sz w:val="36"/>
          <w:szCs w:val="36"/>
        </w:rPr>
        <w:t xml:space="preserve">we </w:t>
      </w:r>
      <w:r w:rsidR="00565401" w:rsidRPr="002D6177">
        <w:rPr>
          <w:rFonts w:ascii="Times New Roman" w:hAnsi="Times New Roman" w:cs="Times New Roman"/>
          <w:sz w:val="36"/>
          <w:szCs w:val="36"/>
        </w:rPr>
        <w:t>approved</w:t>
      </w:r>
      <w:r w:rsidR="00347E21" w:rsidRPr="002D6177">
        <w:rPr>
          <w:rFonts w:ascii="Times New Roman" w:hAnsi="Times New Roman" w:cs="Times New Roman"/>
          <w:sz w:val="36"/>
          <w:szCs w:val="36"/>
        </w:rPr>
        <w:t xml:space="preserve"> an optional syllabus statement informing these students, and the faculty, that under Title IX, such students may seek </w:t>
      </w:r>
      <w:r w:rsidR="00565401" w:rsidRPr="002D6177">
        <w:rPr>
          <w:rFonts w:ascii="Times New Roman" w:hAnsi="Times New Roman" w:cs="Times New Roman"/>
          <w:sz w:val="36"/>
          <w:szCs w:val="36"/>
        </w:rPr>
        <w:t xml:space="preserve">institutional support.  </w:t>
      </w:r>
      <w:r w:rsidR="00347E21" w:rsidRPr="002D6177">
        <w:rPr>
          <w:rFonts w:ascii="Times New Roman" w:hAnsi="Times New Roman" w:cs="Times New Roman"/>
          <w:sz w:val="36"/>
          <w:szCs w:val="36"/>
        </w:rPr>
        <w:t xml:space="preserve"> </w:t>
      </w:r>
      <w:r w:rsidR="00653CE0" w:rsidRPr="002D6177">
        <w:rPr>
          <w:rFonts w:ascii="Times New Roman" w:hAnsi="Times New Roman" w:cs="Times New Roman"/>
          <w:sz w:val="36"/>
          <w:szCs w:val="36"/>
        </w:rPr>
        <w:t>Similarly, the Senate passed a resolution</w:t>
      </w:r>
      <w:r w:rsidR="00EF7E54" w:rsidRPr="002D6177">
        <w:rPr>
          <w:rFonts w:ascii="Times New Roman" w:hAnsi="Times New Roman" w:cs="Times New Roman"/>
          <w:sz w:val="36"/>
          <w:szCs w:val="36"/>
        </w:rPr>
        <w:t xml:space="preserve"> </w:t>
      </w:r>
      <w:r w:rsidR="00653CE0" w:rsidRPr="002D6177">
        <w:rPr>
          <w:rFonts w:ascii="Times New Roman" w:hAnsi="Times New Roman" w:cs="Times New Roman"/>
          <w:sz w:val="36"/>
          <w:szCs w:val="36"/>
        </w:rPr>
        <w:t xml:space="preserve">affirming the efforts of </w:t>
      </w:r>
      <w:r w:rsidR="00493D6B" w:rsidRPr="002D6177">
        <w:rPr>
          <w:rFonts w:ascii="Times New Roman" w:hAnsi="Times New Roman" w:cs="Times New Roman"/>
          <w:sz w:val="36"/>
          <w:szCs w:val="36"/>
        </w:rPr>
        <w:t>Student Affairs</w:t>
      </w:r>
      <w:r w:rsidR="004B6FA7" w:rsidRPr="002D6177">
        <w:rPr>
          <w:rFonts w:ascii="Times New Roman" w:hAnsi="Times New Roman" w:cs="Times New Roman"/>
          <w:sz w:val="36"/>
          <w:szCs w:val="36"/>
        </w:rPr>
        <w:t xml:space="preserve"> to raise awareness about sexual violence and the </w:t>
      </w:r>
      <w:r w:rsidR="004B6FA7" w:rsidRPr="002D6177">
        <w:rPr>
          <w:rFonts w:ascii="Times New Roman" w:hAnsi="Times New Roman" w:cs="Times New Roman"/>
          <w:sz w:val="36"/>
          <w:szCs w:val="36"/>
        </w:rPr>
        <w:lastRenderedPageBreak/>
        <w:t>victims of that violence.  These efforts include</w:t>
      </w:r>
      <w:r w:rsidR="00493D6B" w:rsidRPr="002D6177">
        <w:rPr>
          <w:rFonts w:ascii="Times New Roman" w:hAnsi="Times New Roman" w:cs="Times New Roman"/>
          <w:sz w:val="36"/>
          <w:szCs w:val="36"/>
        </w:rPr>
        <w:t xml:space="preserve"> the adoption of Green Dot bystander intervention and the creation of a student-designed poster </w:t>
      </w:r>
      <w:proofErr w:type="gramStart"/>
      <w:r w:rsidR="00493D6B" w:rsidRPr="002D6177">
        <w:rPr>
          <w:rFonts w:ascii="Times New Roman" w:hAnsi="Times New Roman" w:cs="Times New Roman"/>
          <w:sz w:val="36"/>
          <w:szCs w:val="36"/>
        </w:rPr>
        <w:t>campaign,</w:t>
      </w:r>
      <w:r w:rsidR="00DC6995" w:rsidRPr="002D6177">
        <w:rPr>
          <w:rFonts w:ascii="Times New Roman" w:hAnsi="Times New Roman" w:cs="Times New Roman"/>
          <w:sz w:val="36"/>
          <w:szCs w:val="36"/>
        </w:rPr>
        <w:t xml:space="preserve">  In</w:t>
      </w:r>
      <w:proofErr w:type="gramEnd"/>
      <w:r w:rsidR="00DC6995"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that </w:t>
      </w:r>
      <w:r w:rsidR="00DC6995" w:rsidRPr="002D6177">
        <w:rPr>
          <w:rFonts w:ascii="Times New Roman" w:hAnsi="Times New Roman" w:cs="Times New Roman"/>
          <w:sz w:val="36"/>
          <w:szCs w:val="36"/>
        </w:rPr>
        <w:t>vein, t</w:t>
      </w:r>
      <w:r w:rsidR="00493D6B" w:rsidRPr="002D6177">
        <w:rPr>
          <w:rFonts w:ascii="Times New Roman" w:hAnsi="Times New Roman" w:cs="Times New Roman"/>
          <w:sz w:val="36"/>
          <w:szCs w:val="36"/>
        </w:rPr>
        <w:t>he Senate met</w:t>
      </w:r>
      <w:r w:rsidR="00DC6995" w:rsidRPr="002D6177">
        <w:rPr>
          <w:rFonts w:ascii="Times New Roman" w:hAnsi="Times New Roman" w:cs="Times New Roman"/>
          <w:sz w:val="36"/>
          <w:szCs w:val="36"/>
        </w:rPr>
        <w:t>, in May,</w:t>
      </w:r>
      <w:r w:rsidRPr="002D6177">
        <w:rPr>
          <w:rFonts w:ascii="Times New Roman" w:hAnsi="Times New Roman" w:cs="Times New Roman"/>
          <w:sz w:val="36"/>
          <w:szCs w:val="36"/>
        </w:rPr>
        <w:t xml:space="preserve"> in</w:t>
      </w:r>
      <w:r w:rsidR="00493D6B" w:rsidRPr="002D6177">
        <w:rPr>
          <w:rFonts w:ascii="Times New Roman" w:hAnsi="Times New Roman" w:cs="Times New Roman"/>
          <w:sz w:val="36"/>
          <w:szCs w:val="36"/>
        </w:rPr>
        <w:t xml:space="preserve"> special session</w:t>
      </w:r>
      <w:r w:rsidR="00DC6995" w:rsidRPr="002D6177">
        <w:rPr>
          <w:rFonts w:ascii="Times New Roman" w:hAnsi="Times New Roman" w:cs="Times New Roman"/>
          <w:sz w:val="36"/>
          <w:szCs w:val="36"/>
        </w:rPr>
        <w:t xml:space="preserve"> to vote rescind an honorary degree award</w:t>
      </w:r>
      <w:r w:rsidR="004B6FA7" w:rsidRPr="002D6177">
        <w:rPr>
          <w:rFonts w:ascii="Times New Roman" w:hAnsi="Times New Roman" w:cs="Times New Roman"/>
          <w:sz w:val="36"/>
          <w:szCs w:val="36"/>
        </w:rPr>
        <w:t>ed</w:t>
      </w:r>
      <w:r w:rsidR="00DC6995" w:rsidRPr="002D6177">
        <w:rPr>
          <w:rFonts w:ascii="Times New Roman" w:hAnsi="Times New Roman" w:cs="Times New Roman"/>
          <w:sz w:val="36"/>
          <w:szCs w:val="36"/>
        </w:rPr>
        <w:t xml:space="preserve"> by SMU to Bill Cosby in 1993.  This action required </w:t>
      </w:r>
      <w:r w:rsidR="00493D6B" w:rsidRPr="002D6177">
        <w:rPr>
          <w:rFonts w:ascii="Times New Roman" w:hAnsi="Times New Roman" w:cs="Times New Roman"/>
          <w:sz w:val="36"/>
          <w:szCs w:val="36"/>
        </w:rPr>
        <w:t xml:space="preserve">a revision of the Senate bylaws </w:t>
      </w:r>
      <w:r w:rsidR="00DC6995" w:rsidRPr="002D6177">
        <w:rPr>
          <w:rFonts w:ascii="Times New Roman" w:hAnsi="Times New Roman" w:cs="Times New Roman"/>
          <w:sz w:val="36"/>
          <w:szCs w:val="36"/>
        </w:rPr>
        <w:t>to provide</w:t>
      </w:r>
      <w:r w:rsidR="00493D6B" w:rsidRPr="002D6177">
        <w:rPr>
          <w:rFonts w:ascii="Times New Roman" w:hAnsi="Times New Roman" w:cs="Times New Roman"/>
          <w:sz w:val="36"/>
          <w:szCs w:val="36"/>
        </w:rPr>
        <w:t xml:space="preserve"> guidance about the circumstances in which and the process by which such action may be taken.  </w:t>
      </w:r>
      <w:r w:rsidR="00DC6995" w:rsidRPr="002D6177">
        <w:rPr>
          <w:rFonts w:ascii="Times New Roman" w:hAnsi="Times New Roman" w:cs="Times New Roman"/>
          <w:sz w:val="36"/>
          <w:szCs w:val="36"/>
        </w:rPr>
        <w:t>This was a collaborative</w:t>
      </w:r>
      <w:r w:rsidR="00493D6B" w:rsidRPr="002D6177">
        <w:rPr>
          <w:rFonts w:ascii="Times New Roman" w:hAnsi="Times New Roman" w:cs="Times New Roman"/>
          <w:sz w:val="36"/>
          <w:szCs w:val="36"/>
        </w:rPr>
        <w:t xml:space="preserve"> action </w:t>
      </w:r>
      <w:r w:rsidR="00DC6995" w:rsidRPr="002D6177">
        <w:rPr>
          <w:rFonts w:ascii="Times New Roman" w:hAnsi="Times New Roman" w:cs="Times New Roman"/>
          <w:sz w:val="36"/>
          <w:szCs w:val="36"/>
        </w:rPr>
        <w:t>that was</w:t>
      </w:r>
      <w:r w:rsidR="00493D6B" w:rsidRPr="002D6177">
        <w:rPr>
          <w:rFonts w:ascii="Times New Roman" w:hAnsi="Times New Roman" w:cs="Times New Roman"/>
          <w:sz w:val="36"/>
          <w:szCs w:val="36"/>
        </w:rPr>
        <w:t xml:space="preserve"> undertaken in close consultation with President Turner, SMU General Counsel Paul Ward, and the members of the SMU Board of Trustees.</w:t>
      </w:r>
    </w:p>
    <w:p w14:paraId="713D8F1F" w14:textId="18EB25E9" w:rsidR="00493D6B" w:rsidRPr="002D6177" w:rsidRDefault="00493D6B" w:rsidP="00401C94">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Just a</w:t>
      </w:r>
      <w:r w:rsidR="00AB50AC" w:rsidRPr="002D6177">
        <w:rPr>
          <w:rFonts w:ascii="Times New Roman" w:hAnsi="Times New Roman" w:cs="Times New Roman"/>
          <w:sz w:val="36"/>
          <w:szCs w:val="36"/>
        </w:rPr>
        <w:t>s</w:t>
      </w:r>
      <w:r w:rsidRPr="002D6177">
        <w:rPr>
          <w:rFonts w:ascii="Times New Roman" w:hAnsi="Times New Roman" w:cs="Times New Roman"/>
          <w:sz w:val="36"/>
          <w:szCs w:val="36"/>
        </w:rPr>
        <w:t xml:space="preserve"> the past semester has provided opportunities for collaborative efforts to improve the university and the conditions for many of its constituents, </w:t>
      </w:r>
      <w:r w:rsidR="00C62FEE" w:rsidRPr="002D6177">
        <w:rPr>
          <w:rFonts w:ascii="Times New Roman" w:hAnsi="Times New Roman" w:cs="Times New Roman"/>
          <w:sz w:val="36"/>
          <w:szCs w:val="36"/>
        </w:rPr>
        <w:t xml:space="preserve">the Spring term will also provide opportunities </w:t>
      </w:r>
      <w:r w:rsidRPr="002D6177">
        <w:rPr>
          <w:rFonts w:ascii="Times New Roman" w:hAnsi="Times New Roman" w:cs="Times New Roman"/>
          <w:sz w:val="36"/>
          <w:szCs w:val="36"/>
        </w:rPr>
        <w:t xml:space="preserve">for the Senate to work closely with faculty and with the SMU administration to continue our ascent.  Past President Paul Krueger and I have been working closely with </w:t>
      </w:r>
      <w:r w:rsidRPr="002D6177">
        <w:rPr>
          <w:rFonts w:ascii="Times New Roman" w:hAnsi="Times New Roman" w:cs="Times New Roman"/>
          <w:sz w:val="36"/>
          <w:szCs w:val="36"/>
        </w:rPr>
        <w:lastRenderedPageBreak/>
        <w:t xml:space="preserve">Associate Provost Doug </w:t>
      </w:r>
      <w:proofErr w:type="spellStart"/>
      <w:r w:rsidRPr="002D6177">
        <w:rPr>
          <w:rFonts w:ascii="Times New Roman" w:hAnsi="Times New Roman" w:cs="Times New Roman"/>
          <w:sz w:val="36"/>
          <w:szCs w:val="36"/>
        </w:rPr>
        <w:t>Reinelt</w:t>
      </w:r>
      <w:proofErr w:type="spellEnd"/>
      <w:r w:rsidRPr="002D6177">
        <w:rPr>
          <w:rFonts w:ascii="Times New Roman" w:hAnsi="Times New Roman" w:cs="Times New Roman"/>
          <w:sz w:val="36"/>
          <w:szCs w:val="36"/>
        </w:rPr>
        <w:t xml:space="preserve">, Michael </w:t>
      </w:r>
      <w:proofErr w:type="spellStart"/>
      <w:r w:rsidRPr="002D6177">
        <w:rPr>
          <w:rFonts w:ascii="Times New Roman" w:hAnsi="Times New Roman" w:cs="Times New Roman"/>
          <w:sz w:val="36"/>
          <w:szCs w:val="36"/>
        </w:rPr>
        <w:t>Tumeo</w:t>
      </w:r>
      <w:proofErr w:type="spellEnd"/>
      <w:r w:rsidR="00C87B78">
        <w:rPr>
          <w:rFonts w:ascii="Times New Roman" w:hAnsi="Times New Roman" w:cs="Times New Roman"/>
          <w:sz w:val="36"/>
          <w:szCs w:val="36"/>
        </w:rPr>
        <w:t>,</w:t>
      </w:r>
      <w:r w:rsidRPr="002D6177">
        <w:rPr>
          <w:rFonts w:ascii="Times New Roman" w:hAnsi="Times New Roman" w:cs="Times New Roman"/>
          <w:sz w:val="36"/>
          <w:szCs w:val="36"/>
        </w:rPr>
        <w:t xml:space="preserve"> </w:t>
      </w:r>
      <w:r w:rsidR="00C87B78">
        <w:rPr>
          <w:rFonts w:ascii="Times New Roman" w:hAnsi="Times New Roman" w:cs="Times New Roman"/>
          <w:sz w:val="36"/>
          <w:szCs w:val="36"/>
        </w:rPr>
        <w:t xml:space="preserve">Director of </w:t>
      </w:r>
      <w:r w:rsidRPr="002D6177">
        <w:rPr>
          <w:rFonts w:ascii="Times New Roman" w:hAnsi="Times New Roman" w:cs="Times New Roman"/>
          <w:sz w:val="36"/>
          <w:szCs w:val="36"/>
        </w:rPr>
        <w:t xml:space="preserve">Institutional Research, and Assistant Provost Daniel </w:t>
      </w:r>
      <w:proofErr w:type="spellStart"/>
      <w:r w:rsidRPr="002D6177">
        <w:rPr>
          <w:rFonts w:ascii="Times New Roman" w:hAnsi="Times New Roman" w:cs="Times New Roman"/>
          <w:sz w:val="36"/>
          <w:szCs w:val="36"/>
        </w:rPr>
        <w:t>Eady</w:t>
      </w:r>
      <w:proofErr w:type="spellEnd"/>
      <w:r w:rsidRPr="002D6177">
        <w:rPr>
          <w:rFonts w:ascii="Times New Roman" w:hAnsi="Times New Roman" w:cs="Times New Roman"/>
          <w:sz w:val="36"/>
          <w:szCs w:val="36"/>
        </w:rPr>
        <w:t xml:space="preserve">, along with members of the Colonial Group of universities, to create a comprehensive survey of the faculty that will be administered this Spring.  The results of this survey will be analyzed by a joint task force, appointed by Provost </w:t>
      </w:r>
      <w:proofErr w:type="spellStart"/>
      <w:r w:rsidR="005B467B" w:rsidRPr="002D6177">
        <w:rPr>
          <w:rFonts w:ascii="Times New Roman" w:hAnsi="Times New Roman" w:cs="Times New Roman"/>
          <w:sz w:val="36"/>
          <w:szCs w:val="36"/>
        </w:rPr>
        <w:t>Currall</w:t>
      </w:r>
      <w:proofErr w:type="spellEnd"/>
      <w:r w:rsidR="005B467B" w:rsidRPr="002D6177">
        <w:rPr>
          <w:rFonts w:ascii="Times New Roman" w:hAnsi="Times New Roman" w:cs="Times New Roman"/>
          <w:sz w:val="36"/>
          <w:szCs w:val="36"/>
        </w:rPr>
        <w:t xml:space="preserve"> </w:t>
      </w:r>
      <w:r w:rsidRPr="002D6177">
        <w:rPr>
          <w:rFonts w:ascii="Times New Roman" w:hAnsi="Times New Roman" w:cs="Times New Roman"/>
          <w:sz w:val="36"/>
          <w:szCs w:val="36"/>
        </w:rPr>
        <w:t>in consultation with the Senate, and the results of the survey will be used to identify areas of strength at SMU</w:t>
      </w:r>
      <w:r w:rsidR="00401C94"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as well as opportunities for improvement.  We will, soon, be releasing a </w:t>
      </w:r>
      <w:r w:rsidR="00401C94" w:rsidRPr="002D6177">
        <w:rPr>
          <w:rFonts w:ascii="Times New Roman" w:hAnsi="Times New Roman" w:cs="Times New Roman"/>
          <w:sz w:val="36"/>
          <w:szCs w:val="36"/>
        </w:rPr>
        <w:t>timeline for analysis and</w:t>
      </w:r>
      <w:r w:rsidRPr="002D6177">
        <w:rPr>
          <w:rFonts w:ascii="Times New Roman" w:hAnsi="Times New Roman" w:cs="Times New Roman"/>
          <w:sz w:val="36"/>
          <w:szCs w:val="36"/>
        </w:rPr>
        <w:t xml:space="preserve"> reporting</w:t>
      </w:r>
      <w:r w:rsidR="00401C94" w:rsidRPr="002D6177">
        <w:rPr>
          <w:rFonts w:ascii="Times New Roman" w:hAnsi="Times New Roman" w:cs="Times New Roman"/>
          <w:sz w:val="36"/>
          <w:szCs w:val="36"/>
        </w:rPr>
        <w:t xml:space="preserve"> of results</w:t>
      </w:r>
      <w:r w:rsidRPr="002D6177">
        <w:rPr>
          <w:rFonts w:ascii="Times New Roman" w:hAnsi="Times New Roman" w:cs="Times New Roman"/>
          <w:sz w:val="36"/>
          <w:szCs w:val="36"/>
        </w:rPr>
        <w:t xml:space="preserve">.  We will, however, need your help to complete this task, and I ask each and every one of you to take the time to </w:t>
      </w:r>
      <w:r w:rsidR="00AB50AC" w:rsidRPr="002D6177">
        <w:rPr>
          <w:rFonts w:ascii="Times New Roman" w:hAnsi="Times New Roman" w:cs="Times New Roman"/>
          <w:sz w:val="36"/>
          <w:szCs w:val="36"/>
        </w:rPr>
        <w:t xml:space="preserve">complete </w:t>
      </w:r>
      <w:r w:rsidRPr="002D6177">
        <w:rPr>
          <w:rFonts w:ascii="Times New Roman" w:hAnsi="Times New Roman" w:cs="Times New Roman"/>
          <w:sz w:val="36"/>
          <w:szCs w:val="36"/>
        </w:rPr>
        <w:t>the survey</w:t>
      </w:r>
      <w:r w:rsidR="00F801C1" w:rsidRPr="002D6177">
        <w:rPr>
          <w:rFonts w:ascii="Times New Roman" w:hAnsi="Times New Roman" w:cs="Times New Roman"/>
          <w:sz w:val="36"/>
          <w:szCs w:val="36"/>
        </w:rPr>
        <w:t>.</w:t>
      </w:r>
      <w:r w:rsidR="008F6919" w:rsidRPr="002D6177">
        <w:rPr>
          <w:rFonts w:ascii="Times New Roman" w:hAnsi="Times New Roman" w:cs="Times New Roman"/>
          <w:sz w:val="36"/>
          <w:szCs w:val="36"/>
        </w:rPr>
        <w:t xml:space="preserve">   Similarly, because both Provost </w:t>
      </w:r>
      <w:proofErr w:type="spellStart"/>
      <w:r w:rsidR="008F6919" w:rsidRPr="002D6177">
        <w:rPr>
          <w:rFonts w:ascii="Times New Roman" w:hAnsi="Times New Roman" w:cs="Times New Roman"/>
          <w:sz w:val="36"/>
          <w:szCs w:val="36"/>
        </w:rPr>
        <w:t>Currall</w:t>
      </w:r>
      <w:proofErr w:type="spellEnd"/>
      <w:r w:rsidR="008F6919" w:rsidRPr="002D6177">
        <w:rPr>
          <w:rFonts w:ascii="Times New Roman" w:hAnsi="Times New Roman" w:cs="Times New Roman"/>
          <w:sz w:val="36"/>
          <w:szCs w:val="36"/>
        </w:rPr>
        <w:t xml:space="preserve"> and the Senate believe in the importance of faculty feedback, faculty in colleges whose deans are up for renewal will be given the opportunity to provide confidential feedback to the Provost. </w:t>
      </w:r>
    </w:p>
    <w:p w14:paraId="7E0BF9EA" w14:textId="69E88026" w:rsidR="00493D6B" w:rsidRPr="002D6177" w:rsidRDefault="00C62FEE" w:rsidP="00C56DA3">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lastRenderedPageBreak/>
        <w:t xml:space="preserve">As I have said, I chose to frame my remarks through the film </w:t>
      </w:r>
      <w:r w:rsidR="008F6919" w:rsidRPr="002D6177">
        <w:rPr>
          <w:rFonts w:ascii="Times New Roman" w:hAnsi="Times New Roman" w:cs="Times New Roman"/>
          <w:i/>
          <w:sz w:val="36"/>
          <w:szCs w:val="36"/>
        </w:rPr>
        <w:t>A Very Long Engagement</w:t>
      </w:r>
      <w:r w:rsidR="008F6919" w:rsidRPr="002D6177">
        <w:rPr>
          <w:rFonts w:ascii="Times New Roman" w:hAnsi="Times New Roman" w:cs="Times New Roman"/>
          <w:sz w:val="36"/>
          <w:szCs w:val="36"/>
        </w:rPr>
        <w:t xml:space="preserve"> </w:t>
      </w:r>
      <w:r w:rsidRPr="002D6177">
        <w:rPr>
          <w:rFonts w:ascii="Times New Roman" w:hAnsi="Times New Roman" w:cs="Times New Roman"/>
          <w:sz w:val="36"/>
          <w:szCs w:val="36"/>
        </w:rPr>
        <w:t xml:space="preserve">because the film argues for </w:t>
      </w:r>
      <w:r w:rsidR="00023478" w:rsidRPr="002D6177">
        <w:rPr>
          <w:rFonts w:ascii="Times New Roman" w:hAnsi="Times New Roman" w:cs="Times New Roman"/>
          <w:sz w:val="36"/>
          <w:szCs w:val="36"/>
        </w:rPr>
        <w:t>the</w:t>
      </w:r>
      <w:r w:rsidR="008F6919" w:rsidRPr="002D6177">
        <w:rPr>
          <w:rFonts w:ascii="Times New Roman" w:hAnsi="Times New Roman" w:cs="Times New Roman"/>
          <w:sz w:val="36"/>
          <w:szCs w:val="36"/>
        </w:rPr>
        <w:t xml:space="preserve"> transformative</w:t>
      </w:r>
      <w:r w:rsidR="00023478" w:rsidRPr="002D6177">
        <w:rPr>
          <w:rFonts w:ascii="Times New Roman" w:hAnsi="Times New Roman" w:cs="Times New Roman"/>
          <w:sz w:val="36"/>
          <w:szCs w:val="36"/>
        </w:rPr>
        <w:t xml:space="preserve"> power of hope and </w:t>
      </w:r>
      <w:r w:rsidR="00C87B78">
        <w:rPr>
          <w:rFonts w:ascii="Times New Roman" w:hAnsi="Times New Roman" w:cs="Times New Roman"/>
          <w:sz w:val="36"/>
          <w:szCs w:val="36"/>
        </w:rPr>
        <w:t>collaboration</w:t>
      </w:r>
      <w:r w:rsidR="00023478" w:rsidRPr="002D6177">
        <w:rPr>
          <w:rFonts w:ascii="Times New Roman" w:hAnsi="Times New Roman" w:cs="Times New Roman"/>
          <w:sz w:val="36"/>
          <w:szCs w:val="36"/>
        </w:rPr>
        <w:t xml:space="preserve">.  Mathilde never waivers in her </w:t>
      </w:r>
      <w:r w:rsidRPr="002D6177">
        <w:rPr>
          <w:rFonts w:ascii="Times New Roman" w:hAnsi="Times New Roman" w:cs="Times New Roman"/>
          <w:sz w:val="36"/>
          <w:szCs w:val="36"/>
        </w:rPr>
        <w:t xml:space="preserve">hope </w:t>
      </w:r>
      <w:r w:rsidR="00023478" w:rsidRPr="002D6177">
        <w:rPr>
          <w:rFonts w:ascii="Times New Roman" w:hAnsi="Times New Roman" w:cs="Times New Roman"/>
          <w:sz w:val="36"/>
          <w:szCs w:val="36"/>
        </w:rPr>
        <w:t xml:space="preserve">that </w:t>
      </w:r>
      <w:proofErr w:type="spellStart"/>
      <w:r w:rsidR="00023478" w:rsidRPr="002D6177">
        <w:rPr>
          <w:rFonts w:ascii="Times New Roman" w:hAnsi="Times New Roman" w:cs="Times New Roman"/>
          <w:sz w:val="36"/>
          <w:szCs w:val="36"/>
        </w:rPr>
        <w:t>Manech</w:t>
      </w:r>
      <w:proofErr w:type="spellEnd"/>
      <w:r w:rsidR="00023478" w:rsidRPr="002D6177">
        <w:rPr>
          <w:rFonts w:ascii="Times New Roman" w:hAnsi="Times New Roman" w:cs="Times New Roman"/>
          <w:sz w:val="36"/>
          <w:szCs w:val="36"/>
        </w:rPr>
        <w:t xml:space="preserve"> is alive, and </w:t>
      </w:r>
      <w:r w:rsidR="008F6919" w:rsidRPr="002D6177">
        <w:rPr>
          <w:rFonts w:ascii="Times New Roman" w:hAnsi="Times New Roman" w:cs="Times New Roman"/>
          <w:sz w:val="36"/>
          <w:szCs w:val="36"/>
        </w:rPr>
        <w:t>it is that</w:t>
      </w:r>
      <w:r w:rsidR="00023478" w:rsidRPr="002D6177">
        <w:rPr>
          <w:rFonts w:ascii="Times New Roman" w:hAnsi="Times New Roman" w:cs="Times New Roman"/>
          <w:sz w:val="36"/>
          <w:szCs w:val="36"/>
        </w:rPr>
        <w:t xml:space="preserve"> </w:t>
      </w:r>
      <w:r w:rsidRPr="002D6177">
        <w:rPr>
          <w:rFonts w:ascii="Times New Roman" w:hAnsi="Times New Roman" w:cs="Times New Roman"/>
          <w:sz w:val="36"/>
          <w:szCs w:val="36"/>
        </w:rPr>
        <w:t>hope</w:t>
      </w:r>
      <w:r w:rsidR="00023478" w:rsidRPr="002D6177">
        <w:rPr>
          <w:rFonts w:ascii="Times New Roman" w:hAnsi="Times New Roman" w:cs="Times New Roman"/>
          <w:sz w:val="36"/>
          <w:szCs w:val="36"/>
        </w:rPr>
        <w:t xml:space="preserve"> and her staunch belief that the world can be improved, that wrongs can be righted, that tomorrow will be better than yesterday, that pushes her on in her quest.  </w:t>
      </w:r>
      <w:r w:rsidR="008F6919" w:rsidRPr="002D6177">
        <w:rPr>
          <w:rFonts w:ascii="Times New Roman" w:hAnsi="Times New Roman" w:cs="Times New Roman"/>
          <w:sz w:val="36"/>
          <w:szCs w:val="36"/>
        </w:rPr>
        <w:t xml:space="preserve">That is a powerful lesson about what it takes to change the world.  </w:t>
      </w:r>
      <w:r w:rsidR="00023478" w:rsidRPr="002D6177">
        <w:rPr>
          <w:rFonts w:ascii="Times New Roman" w:hAnsi="Times New Roman" w:cs="Times New Roman"/>
          <w:sz w:val="36"/>
          <w:szCs w:val="36"/>
        </w:rPr>
        <w:t xml:space="preserve">No one, I submit to you, should </w:t>
      </w:r>
      <w:r w:rsidR="0027718D" w:rsidRPr="002D6177">
        <w:rPr>
          <w:rFonts w:ascii="Times New Roman" w:hAnsi="Times New Roman" w:cs="Times New Roman"/>
          <w:sz w:val="36"/>
          <w:szCs w:val="36"/>
        </w:rPr>
        <w:t xml:space="preserve">agree to be President of the Senate or </w:t>
      </w:r>
      <w:r w:rsidR="00023478" w:rsidRPr="002D6177">
        <w:rPr>
          <w:rFonts w:ascii="Times New Roman" w:hAnsi="Times New Roman" w:cs="Times New Roman"/>
          <w:sz w:val="36"/>
          <w:szCs w:val="36"/>
        </w:rPr>
        <w:t xml:space="preserve">undertake </w:t>
      </w:r>
      <w:r w:rsidR="008F6919" w:rsidRPr="002D6177">
        <w:rPr>
          <w:rFonts w:ascii="Times New Roman" w:hAnsi="Times New Roman" w:cs="Times New Roman"/>
          <w:sz w:val="36"/>
          <w:szCs w:val="36"/>
        </w:rPr>
        <w:t>any position of leadership</w:t>
      </w:r>
      <w:r w:rsidR="00023478" w:rsidRPr="002D6177">
        <w:rPr>
          <w:rFonts w:ascii="Times New Roman" w:hAnsi="Times New Roman" w:cs="Times New Roman"/>
          <w:sz w:val="36"/>
          <w:szCs w:val="36"/>
        </w:rPr>
        <w:t xml:space="preserve"> if they do not ground themselves in the hope that things can be made continuously better, and</w:t>
      </w:r>
      <w:r w:rsidRPr="002D6177">
        <w:rPr>
          <w:rFonts w:ascii="Times New Roman" w:hAnsi="Times New Roman" w:cs="Times New Roman"/>
          <w:sz w:val="36"/>
          <w:szCs w:val="36"/>
        </w:rPr>
        <w:t xml:space="preserve"> if they do not understand that </w:t>
      </w:r>
      <w:r w:rsidR="0027718D" w:rsidRPr="002D6177">
        <w:rPr>
          <w:rFonts w:ascii="Times New Roman" w:hAnsi="Times New Roman" w:cs="Times New Roman"/>
          <w:sz w:val="36"/>
          <w:szCs w:val="36"/>
        </w:rPr>
        <w:t>positive change requires collaborative action.</w:t>
      </w:r>
      <w:r w:rsidR="00023478" w:rsidRPr="002D6177">
        <w:rPr>
          <w:rFonts w:ascii="Times New Roman" w:hAnsi="Times New Roman" w:cs="Times New Roman"/>
          <w:sz w:val="36"/>
          <w:szCs w:val="36"/>
        </w:rPr>
        <w:t xml:space="preserve">  </w:t>
      </w:r>
    </w:p>
    <w:p w14:paraId="16F9CC3E" w14:textId="1BCB2DE9" w:rsidR="00227000" w:rsidRPr="002D6177" w:rsidRDefault="009F4CC1" w:rsidP="00227000">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t>Those</w:t>
      </w:r>
      <w:r w:rsidR="00467EC4" w:rsidRPr="002D6177">
        <w:rPr>
          <w:rFonts w:ascii="Times New Roman" w:hAnsi="Times New Roman" w:cs="Times New Roman"/>
          <w:sz w:val="36"/>
          <w:szCs w:val="36"/>
        </w:rPr>
        <w:t xml:space="preserve"> who accept positions of leadership should bear in mind another lesson of the film.  </w:t>
      </w:r>
      <w:r w:rsidR="00944569" w:rsidRPr="002D6177">
        <w:rPr>
          <w:rFonts w:ascii="Times New Roman" w:hAnsi="Times New Roman" w:cs="Times New Roman"/>
          <w:sz w:val="36"/>
          <w:szCs w:val="36"/>
        </w:rPr>
        <w:t>Mathilde</w:t>
      </w:r>
      <w:r w:rsidR="002D1A4B" w:rsidRPr="002D6177">
        <w:rPr>
          <w:rFonts w:ascii="Times New Roman" w:hAnsi="Times New Roman" w:cs="Times New Roman"/>
          <w:sz w:val="36"/>
          <w:szCs w:val="36"/>
        </w:rPr>
        <w:t xml:space="preserve"> works hard over years</w:t>
      </w:r>
      <w:r w:rsidR="00944569" w:rsidRPr="002D6177">
        <w:rPr>
          <w:rFonts w:ascii="Times New Roman" w:hAnsi="Times New Roman" w:cs="Times New Roman"/>
          <w:sz w:val="36"/>
          <w:szCs w:val="36"/>
        </w:rPr>
        <w:t xml:space="preserve"> to achieve the impossible, but in the end, her fiancé never knows or recognizes what she has gone through to find him.  </w:t>
      </w:r>
      <w:r w:rsidR="002D1A4B" w:rsidRPr="002D6177">
        <w:rPr>
          <w:rFonts w:ascii="Times New Roman" w:hAnsi="Times New Roman" w:cs="Times New Roman"/>
          <w:sz w:val="36"/>
          <w:szCs w:val="36"/>
        </w:rPr>
        <w:t xml:space="preserve"> </w:t>
      </w:r>
      <w:r w:rsidR="00944569" w:rsidRPr="002D6177">
        <w:rPr>
          <w:rFonts w:ascii="Times New Roman" w:hAnsi="Times New Roman" w:cs="Times New Roman"/>
          <w:sz w:val="36"/>
          <w:szCs w:val="36"/>
        </w:rPr>
        <w:t xml:space="preserve">Those </w:t>
      </w:r>
      <w:r w:rsidR="00944569" w:rsidRPr="002D6177">
        <w:rPr>
          <w:rFonts w:ascii="Times New Roman" w:hAnsi="Times New Roman" w:cs="Times New Roman"/>
          <w:sz w:val="36"/>
          <w:szCs w:val="36"/>
        </w:rPr>
        <w:lastRenderedPageBreak/>
        <w:t xml:space="preserve">who seek to lead should </w:t>
      </w:r>
      <w:r w:rsidRPr="002D6177">
        <w:rPr>
          <w:rFonts w:ascii="Times New Roman" w:hAnsi="Times New Roman" w:cs="Times New Roman"/>
          <w:sz w:val="36"/>
          <w:szCs w:val="36"/>
        </w:rPr>
        <w:t xml:space="preserve">be willing to </w:t>
      </w:r>
      <w:r w:rsidR="00944569" w:rsidRPr="002D6177">
        <w:rPr>
          <w:rFonts w:ascii="Times New Roman" w:hAnsi="Times New Roman" w:cs="Times New Roman"/>
          <w:sz w:val="36"/>
          <w:szCs w:val="36"/>
        </w:rPr>
        <w:t xml:space="preserve">put aside any desire for recognition or credit for what they do.  </w:t>
      </w:r>
      <w:r w:rsidR="002D1A4B" w:rsidRPr="002D6177">
        <w:rPr>
          <w:rFonts w:ascii="Times New Roman" w:hAnsi="Times New Roman" w:cs="Times New Roman"/>
          <w:sz w:val="36"/>
          <w:szCs w:val="36"/>
        </w:rPr>
        <w:t xml:space="preserve">Many of the most important </w:t>
      </w:r>
      <w:r w:rsidR="00944569" w:rsidRPr="002D6177">
        <w:rPr>
          <w:rFonts w:ascii="Times New Roman" w:hAnsi="Times New Roman" w:cs="Times New Roman"/>
          <w:sz w:val="36"/>
          <w:szCs w:val="36"/>
        </w:rPr>
        <w:t>victories of a leader occur behind closed doors and remain unknown and untrumpeted.  Moreover, leadership is often more about what is started than what is finished</w:t>
      </w:r>
      <w:r w:rsidR="002D1A4B" w:rsidRPr="002D6177">
        <w:rPr>
          <w:rFonts w:ascii="Times New Roman" w:hAnsi="Times New Roman" w:cs="Times New Roman"/>
          <w:sz w:val="36"/>
          <w:szCs w:val="36"/>
        </w:rPr>
        <w:t>, and I think that is necessarily the case.  I have finished</w:t>
      </w:r>
      <w:r w:rsidR="00944569" w:rsidRPr="002D6177">
        <w:rPr>
          <w:rFonts w:ascii="Times New Roman" w:hAnsi="Times New Roman" w:cs="Times New Roman"/>
          <w:sz w:val="36"/>
          <w:szCs w:val="36"/>
        </w:rPr>
        <w:t xml:space="preserve"> things this year that my predecessors started, and I have started things that will be finished after my term is up.   I </w:t>
      </w:r>
      <w:r w:rsidR="00CD7089" w:rsidRPr="002D6177">
        <w:rPr>
          <w:rFonts w:ascii="Times New Roman" w:hAnsi="Times New Roman" w:cs="Times New Roman"/>
          <w:sz w:val="36"/>
          <w:szCs w:val="36"/>
        </w:rPr>
        <w:t>have already mentioned that I hope to see a task force on the role and status of non-tenure line faculty</w:t>
      </w:r>
      <w:r w:rsidR="00944569" w:rsidRPr="002D6177">
        <w:rPr>
          <w:rFonts w:ascii="Times New Roman" w:hAnsi="Times New Roman" w:cs="Times New Roman"/>
          <w:sz w:val="36"/>
          <w:szCs w:val="36"/>
        </w:rPr>
        <w:t>.  Similarly, following discussion</w:t>
      </w:r>
      <w:r w:rsidR="00CD7089" w:rsidRPr="002D6177">
        <w:rPr>
          <w:rFonts w:ascii="Times New Roman" w:hAnsi="Times New Roman" w:cs="Times New Roman"/>
          <w:sz w:val="36"/>
          <w:szCs w:val="36"/>
        </w:rPr>
        <w:t>s</w:t>
      </w:r>
      <w:r w:rsidR="00944569" w:rsidRPr="002D6177">
        <w:rPr>
          <w:rFonts w:ascii="Times New Roman" w:hAnsi="Times New Roman" w:cs="Times New Roman"/>
          <w:sz w:val="36"/>
          <w:szCs w:val="36"/>
        </w:rPr>
        <w:t xml:space="preserve"> with the university’s department chairs and </w:t>
      </w:r>
      <w:r w:rsidR="002D1A4B" w:rsidRPr="002D6177">
        <w:rPr>
          <w:rFonts w:ascii="Times New Roman" w:hAnsi="Times New Roman" w:cs="Times New Roman"/>
          <w:sz w:val="36"/>
          <w:szCs w:val="36"/>
        </w:rPr>
        <w:t>the Senate Executive Committee</w:t>
      </w:r>
      <w:r w:rsidR="00944569" w:rsidRPr="002D6177">
        <w:rPr>
          <w:rFonts w:ascii="Times New Roman" w:hAnsi="Times New Roman" w:cs="Times New Roman"/>
          <w:sz w:val="36"/>
          <w:szCs w:val="36"/>
        </w:rPr>
        <w:t xml:space="preserve">, I hope to see the creation of a joint task </w:t>
      </w:r>
      <w:r w:rsidR="00C87B78">
        <w:rPr>
          <w:rFonts w:ascii="Times New Roman" w:hAnsi="Times New Roman" w:cs="Times New Roman"/>
          <w:sz w:val="36"/>
          <w:szCs w:val="36"/>
        </w:rPr>
        <w:t xml:space="preserve">force </w:t>
      </w:r>
      <w:r w:rsidR="00CD7089" w:rsidRPr="002D6177">
        <w:rPr>
          <w:rFonts w:ascii="Times New Roman" w:hAnsi="Times New Roman" w:cs="Times New Roman"/>
          <w:sz w:val="36"/>
          <w:szCs w:val="36"/>
        </w:rPr>
        <w:t>on tenure, that will explore ways to</w:t>
      </w:r>
      <w:r w:rsidR="00944569" w:rsidRPr="002D6177">
        <w:rPr>
          <w:rFonts w:ascii="Times New Roman" w:hAnsi="Times New Roman" w:cs="Times New Roman"/>
          <w:sz w:val="36"/>
          <w:szCs w:val="36"/>
        </w:rPr>
        <w:t xml:space="preserve"> improve our tenure and promotion processes.  </w:t>
      </w:r>
      <w:r w:rsidR="002D1A4B" w:rsidRPr="002D6177">
        <w:rPr>
          <w:rFonts w:ascii="Times New Roman" w:hAnsi="Times New Roman" w:cs="Times New Roman"/>
          <w:sz w:val="36"/>
          <w:szCs w:val="36"/>
        </w:rPr>
        <w:t xml:space="preserve"> I am hopeful that progress will be made on those two fronts, </w:t>
      </w:r>
      <w:r w:rsidR="00944569" w:rsidRPr="002D6177">
        <w:rPr>
          <w:rFonts w:ascii="Times New Roman" w:hAnsi="Times New Roman" w:cs="Times New Roman"/>
          <w:sz w:val="36"/>
          <w:szCs w:val="36"/>
        </w:rPr>
        <w:t xml:space="preserve">however, I have only been able to start these </w:t>
      </w:r>
      <w:r w:rsidR="002D1A4B" w:rsidRPr="002D6177">
        <w:rPr>
          <w:rFonts w:ascii="Times New Roman" w:hAnsi="Times New Roman" w:cs="Times New Roman"/>
          <w:sz w:val="36"/>
          <w:szCs w:val="36"/>
        </w:rPr>
        <w:t>conversations</w:t>
      </w:r>
      <w:r w:rsidR="00944569" w:rsidRPr="002D6177">
        <w:rPr>
          <w:rFonts w:ascii="Times New Roman" w:hAnsi="Times New Roman" w:cs="Times New Roman"/>
          <w:sz w:val="36"/>
          <w:szCs w:val="36"/>
        </w:rPr>
        <w:t>, and they will</w:t>
      </w:r>
      <w:r w:rsidR="002D1A4B" w:rsidRPr="002D6177">
        <w:rPr>
          <w:rFonts w:ascii="Times New Roman" w:hAnsi="Times New Roman" w:cs="Times New Roman"/>
          <w:sz w:val="36"/>
          <w:szCs w:val="36"/>
        </w:rPr>
        <w:t xml:space="preserve"> </w:t>
      </w:r>
      <w:r w:rsidR="00944569" w:rsidRPr="002D6177">
        <w:rPr>
          <w:rFonts w:ascii="Times New Roman" w:hAnsi="Times New Roman" w:cs="Times New Roman"/>
          <w:sz w:val="36"/>
          <w:szCs w:val="36"/>
        </w:rPr>
        <w:t>need to be</w:t>
      </w:r>
      <w:r w:rsidR="002D1A4B" w:rsidRPr="002D6177">
        <w:rPr>
          <w:rFonts w:ascii="Times New Roman" w:hAnsi="Times New Roman" w:cs="Times New Roman"/>
          <w:sz w:val="36"/>
          <w:szCs w:val="36"/>
        </w:rPr>
        <w:t xml:space="preserve"> finished by someone else.</w:t>
      </w:r>
    </w:p>
    <w:p w14:paraId="543F65AF" w14:textId="323ADB3F" w:rsidR="002D1A4B" w:rsidRPr="002D6177" w:rsidRDefault="002D1A4B" w:rsidP="00227000">
      <w:pPr>
        <w:spacing w:line="480" w:lineRule="auto"/>
        <w:ind w:firstLine="720"/>
        <w:rPr>
          <w:rFonts w:ascii="Times New Roman" w:hAnsi="Times New Roman" w:cs="Times New Roman"/>
          <w:sz w:val="36"/>
          <w:szCs w:val="36"/>
        </w:rPr>
      </w:pPr>
      <w:r w:rsidRPr="002D6177">
        <w:rPr>
          <w:rFonts w:ascii="Times New Roman" w:hAnsi="Times New Roman" w:cs="Times New Roman"/>
          <w:sz w:val="36"/>
          <w:szCs w:val="36"/>
        </w:rPr>
        <w:lastRenderedPageBreak/>
        <w:t xml:space="preserve">In closing, I </w:t>
      </w:r>
      <w:r w:rsidR="00606618" w:rsidRPr="002D6177">
        <w:rPr>
          <w:rFonts w:ascii="Times New Roman" w:hAnsi="Times New Roman" w:cs="Times New Roman"/>
          <w:sz w:val="36"/>
          <w:szCs w:val="36"/>
        </w:rPr>
        <w:t xml:space="preserve">would ask those of you who </w:t>
      </w:r>
      <w:r w:rsidRPr="002D6177">
        <w:rPr>
          <w:rFonts w:ascii="Times New Roman" w:hAnsi="Times New Roman" w:cs="Times New Roman"/>
          <w:sz w:val="36"/>
          <w:szCs w:val="36"/>
        </w:rPr>
        <w:t xml:space="preserve">care about SMU, and </w:t>
      </w:r>
      <w:r w:rsidR="00606618" w:rsidRPr="002D6177">
        <w:rPr>
          <w:rFonts w:ascii="Times New Roman" w:hAnsi="Times New Roman" w:cs="Times New Roman"/>
          <w:sz w:val="36"/>
          <w:szCs w:val="36"/>
        </w:rPr>
        <w:t xml:space="preserve">who </w:t>
      </w:r>
      <w:r w:rsidRPr="002D6177">
        <w:rPr>
          <w:rFonts w:ascii="Times New Roman" w:hAnsi="Times New Roman" w:cs="Times New Roman"/>
          <w:sz w:val="36"/>
          <w:szCs w:val="36"/>
        </w:rPr>
        <w:t xml:space="preserve">want to help the university go from strength to strength to consider serving on the Senate.  We always need active and engaged Senators, those with the appropriate doses of hope and faith and the right amount of grit to get things done.  I also hope you all vote in the Senate elections later in the Spring, and that you stay in touch with your Senators, as they are your voice.  I wish you all a very healthy and prosperous 2019, and I hope to </w:t>
      </w:r>
      <w:r w:rsidR="007D7FD4" w:rsidRPr="002D6177">
        <w:rPr>
          <w:rFonts w:ascii="Times New Roman" w:hAnsi="Times New Roman" w:cs="Times New Roman"/>
          <w:sz w:val="36"/>
          <w:szCs w:val="36"/>
        </w:rPr>
        <w:t>see this university continue in its trajectory of excellence.</w:t>
      </w:r>
    </w:p>
    <w:sectPr w:rsidR="002D1A4B" w:rsidRPr="002D61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D827" w14:textId="77777777" w:rsidR="00C84973" w:rsidRDefault="00C84973" w:rsidP="002B36D9">
      <w:pPr>
        <w:spacing w:after="0" w:line="240" w:lineRule="auto"/>
      </w:pPr>
      <w:r>
        <w:separator/>
      </w:r>
    </w:p>
  </w:endnote>
  <w:endnote w:type="continuationSeparator" w:id="0">
    <w:p w14:paraId="16F118CA" w14:textId="77777777" w:rsidR="00C84973" w:rsidRDefault="00C84973" w:rsidP="002B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613F" w14:textId="77777777" w:rsidR="00C84973" w:rsidRDefault="00C84973" w:rsidP="002B36D9">
      <w:pPr>
        <w:spacing w:after="0" w:line="240" w:lineRule="auto"/>
      </w:pPr>
      <w:r>
        <w:separator/>
      </w:r>
    </w:p>
  </w:footnote>
  <w:footnote w:type="continuationSeparator" w:id="0">
    <w:p w14:paraId="6F82344F" w14:textId="77777777" w:rsidR="00C84973" w:rsidRDefault="00C84973" w:rsidP="002B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441377"/>
      <w:docPartObj>
        <w:docPartGallery w:val="Page Numbers (Top of Page)"/>
        <w:docPartUnique/>
      </w:docPartObj>
    </w:sdtPr>
    <w:sdtEndPr>
      <w:rPr>
        <w:color w:val="7F7F7F" w:themeColor="background1" w:themeShade="7F"/>
        <w:spacing w:val="60"/>
      </w:rPr>
    </w:sdtEndPr>
    <w:sdtContent>
      <w:p w14:paraId="52B25DE9" w14:textId="15A9CFAB" w:rsidR="002B36D9" w:rsidRDefault="002B36D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EC9447" w14:textId="77777777" w:rsidR="002B36D9" w:rsidRDefault="002B3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E6"/>
    <w:rsid w:val="00023478"/>
    <w:rsid w:val="0003431F"/>
    <w:rsid w:val="00065238"/>
    <w:rsid w:val="00076830"/>
    <w:rsid w:val="00087382"/>
    <w:rsid w:val="000B45DC"/>
    <w:rsid w:val="000D2223"/>
    <w:rsid w:val="00132B61"/>
    <w:rsid w:val="001539DE"/>
    <w:rsid w:val="001610F8"/>
    <w:rsid w:val="001740D2"/>
    <w:rsid w:val="0019768D"/>
    <w:rsid w:val="001A1528"/>
    <w:rsid w:val="001D0AB6"/>
    <w:rsid w:val="001F6E53"/>
    <w:rsid w:val="00210960"/>
    <w:rsid w:val="00217808"/>
    <w:rsid w:val="00224184"/>
    <w:rsid w:val="00227000"/>
    <w:rsid w:val="00241D54"/>
    <w:rsid w:val="0027718D"/>
    <w:rsid w:val="002B36D9"/>
    <w:rsid w:val="002D1A4B"/>
    <w:rsid w:val="002D415D"/>
    <w:rsid w:val="002D6177"/>
    <w:rsid w:val="002E7318"/>
    <w:rsid w:val="00306AB7"/>
    <w:rsid w:val="00347E21"/>
    <w:rsid w:val="0037461D"/>
    <w:rsid w:val="00374719"/>
    <w:rsid w:val="003867EE"/>
    <w:rsid w:val="0039136F"/>
    <w:rsid w:val="003C64E9"/>
    <w:rsid w:val="00401C94"/>
    <w:rsid w:val="0042580A"/>
    <w:rsid w:val="00467EC4"/>
    <w:rsid w:val="00475A0B"/>
    <w:rsid w:val="00477C69"/>
    <w:rsid w:val="00482330"/>
    <w:rsid w:val="00493D6B"/>
    <w:rsid w:val="004B6FA7"/>
    <w:rsid w:val="004C23FD"/>
    <w:rsid w:val="004D4777"/>
    <w:rsid w:val="004F2EDF"/>
    <w:rsid w:val="00506914"/>
    <w:rsid w:val="005164E3"/>
    <w:rsid w:val="00526A11"/>
    <w:rsid w:val="0056116D"/>
    <w:rsid w:val="00565401"/>
    <w:rsid w:val="00591C61"/>
    <w:rsid w:val="005B0326"/>
    <w:rsid w:val="005B467B"/>
    <w:rsid w:val="00606618"/>
    <w:rsid w:val="00653CE0"/>
    <w:rsid w:val="00677F50"/>
    <w:rsid w:val="00694EF2"/>
    <w:rsid w:val="006B2C18"/>
    <w:rsid w:val="006D0499"/>
    <w:rsid w:val="006F3E1F"/>
    <w:rsid w:val="006F5E9F"/>
    <w:rsid w:val="007160A1"/>
    <w:rsid w:val="007406A3"/>
    <w:rsid w:val="0077662E"/>
    <w:rsid w:val="007967F5"/>
    <w:rsid w:val="007D0B53"/>
    <w:rsid w:val="007D7FD4"/>
    <w:rsid w:val="00855054"/>
    <w:rsid w:val="00870877"/>
    <w:rsid w:val="008D0D8A"/>
    <w:rsid w:val="008D3790"/>
    <w:rsid w:val="008E6500"/>
    <w:rsid w:val="008F6919"/>
    <w:rsid w:val="00901378"/>
    <w:rsid w:val="00901D73"/>
    <w:rsid w:val="00944569"/>
    <w:rsid w:val="00945336"/>
    <w:rsid w:val="0095088A"/>
    <w:rsid w:val="00970A50"/>
    <w:rsid w:val="00973217"/>
    <w:rsid w:val="00990530"/>
    <w:rsid w:val="009B235C"/>
    <w:rsid w:val="009B5798"/>
    <w:rsid w:val="009B58BB"/>
    <w:rsid w:val="009C5EB0"/>
    <w:rsid w:val="009D32F8"/>
    <w:rsid w:val="009F4CC1"/>
    <w:rsid w:val="00A313BF"/>
    <w:rsid w:val="00A35459"/>
    <w:rsid w:val="00A42F7C"/>
    <w:rsid w:val="00A45A8A"/>
    <w:rsid w:val="00A67E25"/>
    <w:rsid w:val="00AB50AC"/>
    <w:rsid w:val="00AC51C0"/>
    <w:rsid w:val="00AD2241"/>
    <w:rsid w:val="00AD50E3"/>
    <w:rsid w:val="00AE79F4"/>
    <w:rsid w:val="00B56D33"/>
    <w:rsid w:val="00B57075"/>
    <w:rsid w:val="00C02228"/>
    <w:rsid w:val="00C06044"/>
    <w:rsid w:val="00C4022B"/>
    <w:rsid w:val="00C459F0"/>
    <w:rsid w:val="00C56DA3"/>
    <w:rsid w:val="00C62FEE"/>
    <w:rsid w:val="00C71F00"/>
    <w:rsid w:val="00C84973"/>
    <w:rsid w:val="00C87B78"/>
    <w:rsid w:val="00C95027"/>
    <w:rsid w:val="00CD7089"/>
    <w:rsid w:val="00CE1A90"/>
    <w:rsid w:val="00D06E9E"/>
    <w:rsid w:val="00D311BC"/>
    <w:rsid w:val="00D34911"/>
    <w:rsid w:val="00D45A44"/>
    <w:rsid w:val="00D62183"/>
    <w:rsid w:val="00D730E7"/>
    <w:rsid w:val="00DB3493"/>
    <w:rsid w:val="00DC6995"/>
    <w:rsid w:val="00DD5003"/>
    <w:rsid w:val="00DF5BE6"/>
    <w:rsid w:val="00E76AFA"/>
    <w:rsid w:val="00E94EC7"/>
    <w:rsid w:val="00E96AB6"/>
    <w:rsid w:val="00EB55CC"/>
    <w:rsid w:val="00EF2ABE"/>
    <w:rsid w:val="00EF7539"/>
    <w:rsid w:val="00EF7E54"/>
    <w:rsid w:val="00F31C71"/>
    <w:rsid w:val="00F54BB3"/>
    <w:rsid w:val="00F65637"/>
    <w:rsid w:val="00F801C1"/>
    <w:rsid w:val="00F8269E"/>
    <w:rsid w:val="00F97D75"/>
    <w:rsid w:val="00FA1A58"/>
    <w:rsid w:val="00FB2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252F"/>
  <w15:chartTrackingRefBased/>
  <w15:docId w15:val="{9062D5A3-E14F-4302-92D6-F4473643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1BC"/>
    <w:rPr>
      <w:sz w:val="16"/>
      <w:szCs w:val="16"/>
    </w:rPr>
  </w:style>
  <w:style w:type="paragraph" w:styleId="CommentText">
    <w:name w:val="annotation text"/>
    <w:basedOn w:val="Normal"/>
    <w:link w:val="CommentTextChar"/>
    <w:uiPriority w:val="99"/>
    <w:semiHidden/>
    <w:unhideWhenUsed/>
    <w:rsid w:val="00D311BC"/>
    <w:pPr>
      <w:spacing w:line="240" w:lineRule="auto"/>
    </w:pPr>
    <w:rPr>
      <w:sz w:val="20"/>
      <w:szCs w:val="20"/>
    </w:rPr>
  </w:style>
  <w:style w:type="character" w:customStyle="1" w:styleId="CommentTextChar">
    <w:name w:val="Comment Text Char"/>
    <w:basedOn w:val="DefaultParagraphFont"/>
    <w:link w:val="CommentText"/>
    <w:uiPriority w:val="99"/>
    <w:semiHidden/>
    <w:rsid w:val="00D311BC"/>
    <w:rPr>
      <w:sz w:val="20"/>
      <w:szCs w:val="20"/>
    </w:rPr>
  </w:style>
  <w:style w:type="paragraph" w:styleId="CommentSubject">
    <w:name w:val="annotation subject"/>
    <w:basedOn w:val="CommentText"/>
    <w:next w:val="CommentText"/>
    <w:link w:val="CommentSubjectChar"/>
    <w:uiPriority w:val="99"/>
    <w:semiHidden/>
    <w:unhideWhenUsed/>
    <w:rsid w:val="00D311BC"/>
    <w:rPr>
      <w:b/>
      <w:bCs/>
    </w:rPr>
  </w:style>
  <w:style w:type="character" w:customStyle="1" w:styleId="CommentSubjectChar">
    <w:name w:val="Comment Subject Char"/>
    <w:basedOn w:val="CommentTextChar"/>
    <w:link w:val="CommentSubject"/>
    <w:uiPriority w:val="99"/>
    <w:semiHidden/>
    <w:rsid w:val="00D311BC"/>
    <w:rPr>
      <w:b/>
      <w:bCs/>
      <w:sz w:val="20"/>
      <w:szCs w:val="20"/>
    </w:rPr>
  </w:style>
  <w:style w:type="paragraph" w:styleId="BalloonText">
    <w:name w:val="Balloon Text"/>
    <w:basedOn w:val="Normal"/>
    <w:link w:val="BalloonTextChar"/>
    <w:uiPriority w:val="99"/>
    <w:semiHidden/>
    <w:unhideWhenUsed/>
    <w:rsid w:val="00D3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BC"/>
    <w:rPr>
      <w:rFonts w:ascii="Segoe UI" w:hAnsi="Segoe UI" w:cs="Segoe UI"/>
      <w:sz w:val="18"/>
      <w:szCs w:val="18"/>
    </w:rPr>
  </w:style>
  <w:style w:type="paragraph" w:styleId="Header">
    <w:name w:val="header"/>
    <w:basedOn w:val="Normal"/>
    <w:link w:val="HeaderChar"/>
    <w:uiPriority w:val="99"/>
    <w:unhideWhenUsed/>
    <w:rsid w:val="002B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6D9"/>
  </w:style>
  <w:style w:type="paragraph" w:styleId="Footer">
    <w:name w:val="footer"/>
    <w:basedOn w:val="Normal"/>
    <w:link w:val="FooterChar"/>
    <w:uiPriority w:val="99"/>
    <w:unhideWhenUsed/>
    <w:rsid w:val="002B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Oscherwitz</dc:creator>
  <cp:keywords/>
  <dc:description/>
  <cp:lastModifiedBy>shparkk97@gmail.com</cp:lastModifiedBy>
  <cp:revision>2</cp:revision>
  <cp:lastPrinted>2019-01-23T00:00:00Z</cp:lastPrinted>
  <dcterms:created xsi:type="dcterms:W3CDTF">2019-04-29T20:29:00Z</dcterms:created>
  <dcterms:modified xsi:type="dcterms:W3CDTF">2019-04-29T20:29:00Z</dcterms:modified>
</cp:coreProperties>
</file>