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8C269" w14:textId="77777777"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SOUTHERN METHODIST UNIVERSITY</w:t>
      </w:r>
    </w:p>
    <w:p w14:paraId="7076E259" w14:textId="77777777"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w:t>
      </w:r>
    </w:p>
    <w:p w14:paraId="1BD676FB" w14:textId="0010A073" w:rsidR="00490ADE" w:rsidRDefault="00490ADE" w:rsidP="00490A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B145CE">
        <w:rPr>
          <w:rFonts w:ascii="Times New Roman" w:hAnsi="Times New Roman" w:cs="Times New Roman"/>
          <w:b/>
          <w:sz w:val="24"/>
          <w:szCs w:val="24"/>
        </w:rPr>
        <w:t>October</w:t>
      </w:r>
      <w:r>
        <w:rPr>
          <w:rFonts w:ascii="Times New Roman" w:hAnsi="Times New Roman" w:cs="Times New Roman"/>
          <w:b/>
          <w:sz w:val="24"/>
          <w:szCs w:val="24"/>
        </w:rPr>
        <w:t xml:space="preserve"> </w:t>
      </w:r>
      <w:r w:rsidR="00B145CE">
        <w:rPr>
          <w:rFonts w:ascii="Times New Roman" w:hAnsi="Times New Roman" w:cs="Times New Roman"/>
          <w:b/>
          <w:sz w:val="24"/>
          <w:szCs w:val="24"/>
        </w:rPr>
        <w:t>3</w:t>
      </w:r>
      <w:r>
        <w:rPr>
          <w:rFonts w:ascii="Times New Roman" w:hAnsi="Times New Roman" w:cs="Times New Roman"/>
          <w:b/>
          <w:sz w:val="24"/>
          <w:szCs w:val="24"/>
        </w:rPr>
        <w:t>, 2018 – 3:10 p.m. – 5:00 p.m.</w:t>
      </w:r>
    </w:p>
    <w:p w14:paraId="0D9F3E66" w14:textId="77777777" w:rsidR="00490ADE" w:rsidRDefault="00490ADE" w:rsidP="00490ADE">
      <w:pPr>
        <w:spacing w:after="0"/>
        <w:jc w:val="center"/>
        <w:rPr>
          <w:rFonts w:ascii="Times New Roman" w:hAnsi="Times New Roman" w:cs="Times New Roman"/>
          <w:b/>
        </w:rPr>
      </w:pPr>
      <w:r>
        <w:rPr>
          <w:rFonts w:ascii="Times New Roman" w:hAnsi="Times New Roman" w:cs="Times New Roman"/>
          <w:b/>
        </w:rPr>
        <w:t>Hughes-Trigg Ballroom West</w:t>
      </w:r>
    </w:p>
    <w:p w14:paraId="31297FE9" w14:textId="77777777" w:rsidR="00490ADE" w:rsidRDefault="00490ADE" w:rsidP="00490ADE">
      <w:pPr>
        <w:spacing w:after="0"/>
        <w:rPr>
          <w:rFonts w:ascii="Times New Roman" w:hAnsi="Times New Roman" w:cs="Times New Roman"/>
          <w:b/>
        </w:rPr>
      </w:pPr>
    </w:p>
    <w:p w14:paraId="07D46C93" w14:textId="2568018E" w:rsidR="008446A6" w:rsidRDefault="00490ADE" w:rsidP="00490ADE">
      <w:pPr>
        <w:spacing w:after="0"/>
        <w:rPr>
          <w:rFonts w:ascii="Times New Roman" w:hAnsi="Times New Roman" w:cs="Times New Roman"/>
        </w:rPr>
      </w:pPr>
      <w:r>
        <w:rPr>
          <w:rFonts w:ascii="Times New Roman" w:hAnsi="Times New Roman" w:cs="Times New Roman"/>
          <w:b/>
        </w:rPr>
        <w:t>Present:</w:t>
      </w:r>
      <w:r>
        <w:rPr>
          <w:rFonts w:ascii="Times New Roman" w:hAnsi="Times New Roman" w:cs="Times New Roman"/>
        </w:rPr>
        <w:t xml:space="preserve"> </w:t>
      </w:r>
      <w:r w:rsidR="000B653B">
        <w:rPr>
          <w:rFonts w:ascii="Times New Roman" w:hAnsi="Times New Roman" w:cs="Times New Roman"/>
        </w:rPr>
        <w:t xml:space="preserve">Adriana Aceves; Sabri Ates; Dick Barr; David Bertrand; Neil Bhattacharya; Rhonda Blair; *Michael Braun; James Coleman; </w:t>
      </w:r>
      <w:r w:rsidR="00005E88">
        <w:rPr>
          <w:rFonts w:ascii="Times New Roman" w:hAnsi="Times New Roman" w:cs="Times New Roman"/>
        </w:rPr>
        <w:t xml:space="preserve">Michael Connolly; </w:t>
      </w:r>
      <w:r w:rsidR="000B653B">
        <w:rPr>
          <w:rFonts w:ascii="Times New Roman" w:hAnsi="Times New Roman" w:cs="Times New Roman"/>
        </w:rPr>
        <w:t xml:space="preserve">Carlos Davila; Rajat Deb; Dennis Foster; Amar </w:t>
      </w:r>
      <w:proofErr w:type="spellStart"/>
      <w:r w:rsidR="000B653B">
        <w:rPr>
          <w:rFonts w:ascii="Times New Roman" w:hAnsi="Times New Roman" w:cs="Times New Roman"/>
        </w:rPr>
        <w:t>Gande</w:t>
      </w:r>
      <w:proofErr w:type="spellEnd"/>
      <w:r w:rsidR="000B653B">
        <w:rPr>
          <w:rFonts w:ascii="Times New Roman" w:hAnsi="Times New Roman" w:cs="Times New Roman"/>
        </w:rPr>
        <w:t xml:space="preserve">; Kevin Hanlon; *Grant Hayden; Francesca Jones; *Paul Krueger; John Lamoreaux; *James Lee; Steven Lindquist; </w:t>
      </w:r>
      <w:r w:rsidR="008C7B40">
        <w:rPr>
          <w:rFonts w:ascii="Times New Roman" w:hAnsi="Times New Roman" w:cs="Times New Roman"/>
        </w:rPr>
        <w:t xml:space="preserve">Luigi Manzetti; </w:t>
      </w:r>
      <w:r w:rsidR="000B653B">
        <w:rPr>
          <w:rFonts w:ascii="Times New Roman" w:hAnsi="Times New Roman" w:cs="Times New Roman"/>
        </w:rPr>
        <w:t xml:space="preserve">Beth Newman; *Dayna Oscherwitz, presiding; </w:t>
      </w:r>
      <w:proofErr w:type="spellStart"/>
      <w:r w:rsidR="000B653B">
        <w:rPr>
          <w:rFonts w:ascii="Times New Roman" w:hAnsi="Times New Roman" w:cs="Times New Roman"/>
        </w:rPr>
        <w:t>Saltuk</w:t>
      </w:r>
      <w:proofErr w:type="spellEnd"/>
      <w:r w:rsidR="000B653B">
        <w:rPr>
          <w:rFonts w:ascii="Times New Roman" w:hAnsi="Times New Roman" w:cs="Times New Roman"/>
        </w:rPr>
        <w:t xml:space="preserve"> </w:t>
      </w:r>
      <w:proofErr w:type="spellStart"/>
      <w:r w:rsidR="000B653B">
        <w:rPr>
          <w:rFonts w:ascii="Times New Roman" w:hAnsi="Times New Roman" w:cs="Times New Roman"/>
        </w:rPr>
        <w:t>Ozerturk</w:t>
      </w:r>
      <w:proofErr w:type="spellEnd"/>
      <w:r w:rsidR="000B653B">
        <w:rPr>
          <w:rFonts w:ascii="Times New Roman" w:hAnsi="Times New Roman" w:cs="Times New Roman"/>
        </w:rPr>
        <w:t xml:space="preserve">; John Potter; Andrew Quicksall; Meredith Richards; *Tim Rosendale; Elizabeth Russ; Susana Solera Adoboe; </w:t>
      </w:r>
      <w:proofErr w:type="spellStart"/>
      <w:r w:rsidR="000B653B">
        <w:rPr>
          <w:rFonts w:ascii="Times New Roman" w:hAnsi="Times New Roman" w:cs="Times New Roman"/>
        </w:rPr>
        <w:t>Herve</w:t>
      </w:r>
      <w:proofErr w:type="spellEnd"/>
      <w:r w:rsidR="000B653B">
        <w:rPr>
          <w:rFonts w:ascii="Times New Roman" w:hAnsi="Times New Roman" w:cs="Times New Roman"/>
        </w:rPr>
        <w:t xml:space="preserve"> </w:t>
      </w:r>
      <w:proofErr w:type="spellStart"/>
      <w:r w:rsidR="000B653B">
        <w:rPr>
          <w:rFonts w:ascii="Times New Roman" w:hAnsi="Times New Roman" w:cs="Times New Roman"/>
        </w:rPr>
        <w:t>Tchumkam</w:t>
      </w:r>
      <w:proofErr w:type="spellEnd"/>
      <w:r w:rsidR="000B653B">
        <w:rPr>
          <w:rFonts w:ascii="Times New Roman" w:hAnsi="Times New Roman" w:cs="Times New Roman"/>
        </w:rPr>
        <w:t xml:space="preserve">; </w:t>
      </w:r>
      <w:proofErr w:type="spellStart"/>
      <w:r w:rsidR="000B653B">
        <w:rPr>
          <w:rFonts w:ascii="Times New Roman" w:hAnsi="Times New Roman" w:cs="Times New Roman"/>
        </w:rPr>
        <w:t>Aurelie</w:t>
      </w:r>
      <w:proofErr w:type="spellEnd"/>
      <w:r w:rsidR="000B653B">
        <w:rPr>
          <w:rFonts w:ascii="Times New Roman" w:hAnsi="Times New Roman" w:cs="Times New Roman"/>
        </w:rPr>
        <w:t xml:space="preserve"> Thiele; *Pia Vogel; Kathleen Wellman; *Matthew Wilson; John Wise; Yunkai Zhou</w:t>
      </w:r>
    </w:p>
    <w:p w14:paraId="2AD8F3D4" w14:textId="79C813FA" w:rsidR="008446A6" w:rsidRDefault="00490ADE" w:rsidP="00490ADE">
      <w:pPr>
        <w:spacing w:after="0"/>
        <w:rPr>
          <w:rFonts w:ascii="Times New Roman" w:hAnsi="Times New Roman" w:cs="Times New Roman"/>
        </w:rPr>
      </w:pPr>
      <w:r>
        <w:rPr>
          <w:rFonts w:ascii="Times New Roman" w:hAnsi="Times New Roman" w:cs="Times New Roman"/>
          <w:b/>
        </w:rPr>
        <w:t>Absent:</w:t>
      </w:r>
      <w:r>
        <w:rPr>
          <w:rFonts w:ascii="Times New Roman" w:hAnsi="Times New Roman" w:cs="Times New Roman"/>
        </w:rPr>
        <w:t xml:space="preserve">  </w:t>
      </w:r>
      <w:r w:rsidR="000B653B">
        <w:rPr>
          <w:rFonts w:ascii="Times New Roman" w:hAnsi="Times New Roman" w:cs="Times New Roman"/>
        </w:rPr>
        <w:t>Sreekumar Bha</w:t>
      </w:r>
      <w:r w:rsidR="00005E88">
        <w:rPr>
          <w:rFonts w:ascii="Times New Roman" w:hAnsi="Times New Roman" w:cs="Times New Roman"/>
        </w:rPr>
        <w:t xml:space="preserve">skaran; Marcus Butts; Jing Cao; </w:t>
      </w:r>
      <w:bookmarkStart w:id="0" w:name="_GoBack"/>
      <w:bookmarkEnd w:id="0"/>
      <w:r w:rsidR="000B653B">
        <w:rPr>
          <w:rFonts w:ascii="Times New Roman" w:hAnsi="Times New Roman" w:cs="Times New Roman"/>
        </w:rPr>
        <w:t xml:space="preserve">Frank Coyle; Sean Griffin; Susanne Johnson; Robert Kehoe; Tamara Lewis; Cheryl Mendenhall; *Brian Molanphy; Abby Pruitt; Candace </w:t>
      </w:r>
      <w:proofErr w:type="spellStart"/>
      <w:r w:rsidR="000B653B">
        <w:rPr>
          <w:rFonts w:ascii="Times New Roman" w:hAnsi="Times New Roman" w:cs="Times New Roman"/>
        </w:rPr>
        <w:t>Walkington</w:t>
      </w:r>
      <w:proofErr w:type="spellEnd"/>
    </w:p>
    <w:p w14:paraId="32958246" w14:textId="736A6D8A" w:rsidR="008446A6" w:rsidRDefault="00490ADE" w:rsidP="00490ADE">
      <w:pPr>
        <w:spacing w:after="0"/>
        <w:rPr>
          <w:rFonts w:ascii="Times New Roman" w:hAnsi="Times New Roman" w:cs="Times New Roman"/>
        </w:rPr>
      </w:pPr>
      <w:r>
        <w:rPr>
          <w:rFonts w:ascii="Times New Roman" w:hAnsi="Times New Roman" w:cs="Times New Roman"/>
          <w:b/>
        </w:rPr>
        <w:t>Ex Officio:</w:t>
      </w:r>
      <w:r>
        <w:rPr>
          <w:rFonts w:ascii="Times New Roman" w:hAnsi="Times New Roman" w:cs="Times New Roman"/>
        </w:rPr>
        <w:t xml:space="preserve"> </w:t>
      </w:r>
    </w:p>
    <w:p w14:paraId="371A8730" w14:textId="4D641B00" w:rsidR="00490ADE" w:rsidRDefault="00490ADE" w:rsidP="00490ADE">
      <w:pPr>
        <w:rPr>
          <w:rFonts w:ascii="Times New Roman" w:hAnsi="Times New Roman" w:cs="Times New Roman"/>
        </w:rPr>
      </w:pPr>
      <w:r>
        <w:rPr>
          <w:rFonts w:ascii="Times New Roman" w:hAnsi="Times New Roman" w:cs="Times New Roman"/>
          <w:b/>
        </w:rPr>
        <w:t xml:space="preserve">Visitors: </w:t>
      </w:r>
      <w:r w:rsidR="000B653B" w:rsidRPr="000B653B">
        <w:rPr>
          <w:rFonts w:ascii="Times New Roman" w:hAnsi="Times New Roman" w:cs="Times New Roman"/>
        </w:rPr>
        <w:t>Doug Reinelt</w:t>
      </w:r>
    </w:p>
    <w:p w14:paraId="0FC10220" w14:textId="1A64595E" w:rsidR="00490ADE" w:rsidRDefault="00490ADE" w:rsidP="00490ADE">
      <w:pPr>
        <w:pStyle w:val="ListParagraph"/>
        <w:numPr>
          <w:ilvl w:val="0"/>
          <w:numId w:val="3"/>
        </w:numPr>
        <w:tabs>
          <w:tab w:val="left" w:pos="540"/>
        </w:tabs>
        <w:spacing w:line="480" w:lineRule="auto"/>
        <w:ind w:left="540" w:hanging="540"/>
        <w:rPr>
          <w:rFonts w:ascii="Times New Roman" w:hAnsi="Times New Roman" w:cs="Times New Roman"/>
          <w:sz w:val="24"/>
          <w:szCs w:val="24"/>
        </w:rPr>
      </w:pPr>
      <w:r w:rsidRPr="00490ADE">
        <w:rPr>
          <w:rFonts w:ascii="Times New Roman" w:hAnsi="Times New Roman" w:cs="Times New Roman"/>
          <w:sz w:val="24"/>
          <w:szCs w:val="24"/>
        </w:rPr>
        <w:t xml:space="preserve">The meeting was called to order by </w:t>
      </w:r>
      <w:r w:rsidRPr="00490ADE">
        <w:rPr>
          <w:rFonts w:ascii="Times New Roman" w:hAnsi="Times New Roman" w:cs="Times New Roman"/>
          <w:color w:val="000000" w:themeColor="text1"/>
          <w:sz w:val="24"/>
          <w:szCs w:val="24"/>
        </w:rPr>
        <w:t>President Dayna</w:t>
      </w:r>
      <w:r w:rsidRPr="00EC672B">
        <w:t xml:space="preserve"> </w:t>
      </w:r>
      <w:r w:rsidRPr="00490ADE">
        <w:rPr>
          <w:rFonts w:ascii="Times New Roman" w:hAnsi="Times New Roman" w:cs="Times New Roman"/>
          <w:color w:val="000000" w:themeColor="text1"/>
          <w:sz w:val="24"/>
          <w:szCs w:val="24"/>
        </w:rPr>
        <w:t xml:space="preserve">Oscherwitz </w:t>
      </w:r>
      <w:r w:rsidRPr="00490ADE">
        <w:rPr>
          <w:rFonts w:ascii="Times New Roman" w:hAnsi="Times New Roman" w:cs="Times New Roman"/>
          <w:sz w:val="24"/>
          <w:szCs w:val="24"/>
        </w:rPr>
        <w:t>at 3:1</w:t>
      </w:r>
      <w:r w:rsidR="00B145CE">
        <w:rPr>
          <w:rFonts w:ascii="Times New Roman" w:hAnsi="Times New Roman" w:cs="Times New Roman"/>
          <w:sz w:val="24"/>
          <w:szCs w:val="24"/>
        </w:rPr>
        <w:t>1</w:t>
      </w:r>
      <w:r w:rsidRPr="00490ADE">
        <w:rPr>
          <w:rFonts w:ascii="Times New Roman" w:hAnsi="Times New Roman" w:cs="Times New Roman"/>
          <w:sz w:val="24"/>
          <w:szCs w:val="24"/>
        </w:rPr>
        <w:t xml:space="preserve"> PM.</w:t>
      </w:r>
    </w:p>
    <w:p w14:paraId="7FD99FC5" w14:textId="592508EA" w:rsidR="00490ADE" w:rsidRPr="009D7654" w:rsidRDefault="00490ADE" w:rsidP="009D7654">
      <w:pPr>
        <w:pStyle w:val="ListParagraph"/>
        <w:numPr>
          <w:ilvl w:val="0"/>
          <w:numId w:val="3"/>
        </w:numPr>
        <w:tabs>
          <w:tab w:val="left" w:pos="540"/>
        </w:tabs>
        <w:spacing w:after="0" w:line="240" w:lineRule="auto"/>
        <w:ind w:left="547" w:hanging="547"/>
        <w:rPr>
          <w:rFonts w:ascii="Times New Roman" w:hAnsi="Times New Roman" w:cs="Times New Roman"/>
          <w:sz w:val="24"/>
          <w:szCs w:val="24"/>
        </w:rPr>
      </w:pPr>
      <w:r w:rsidRPr="00490ADE">
        <w:rPr>
          <w:rFonts w:ascii="Times New Roman" w:hAnsi="Times New Roman" w:cs="Times New Roman"/>
          <w:color w:val="000000" w:themeColor="text1"/>
          <w:sz w:val="24"/>
          <w:szCs w:val="24"/>
        </w:rPr>
        <w:t>The agenda was approved.</w:t>
      </w:r>
    </w:p>
    <w:p w14:paraId="7CD3EDF8" w14:textId="77777777" w:rsidR="009D7654" w:rsidRPr="009D7654" w:rsidRDefault="009D7654" w:rsidP="009D7654">
      <w:pPr>
        <w:tabs>
          <w:tab w:val="left" w:pos="540"/>
        </w:tabs>
        <w:spacing w:after="0" w:line="240" w:lineRule="auto"/>
        <w:rPr>
          <w:rFonts w:ascii="Times New Roman" w:hAnsi="Times New Roman" w:cs="Times New Roman"/>
          <w:sz w:val="24"/>
          <w:szCs w:val="24"/>
        </w:rPr>
      </w:pPr>
    </w:p>
    <w:p w14:paraId="33D85772" w14:textId="57DAB484" w:rsidR="009D7654" w:rsidRDefault="00490ADE" w:rsidP="009D7654">
      <w:pPr>
        <w:pStyle w:val="ListParagraph"/>
        <w:numPr>
          <w:ilvl w:val="0"/>
          <w:numId w:val="3"/>
        </w:numPr>
        <w:tabs>
          <w:tab w:val="left" w:pos="540"/>
        </w:tabs>
        <w:spacing w:after="480" w:line="240" w:lineRule="auto"/>
        <w:ind w:hanging="727"/>
        <w:rPr>
          <w:rFonts w:ascii="Times New Roman" w:hAnsi="Times New Roman" w:cs="Times New Roman"/>
          <w:sz w:val="24"/>
          <w:szCs w:val="24"/>
        </w:rPr>
      </w:pPr>
      <w:r w:rsidRPr="009D7654">
        <w:rPr>
          <w:rFonts w:ascii="Times New Roman" w:hAnsi="Times New Roman" w:cs="Times New Roman"/>
          <w:sz w:val="24"/>
          <w:szCs w:val="24"/>
        </w:rPr>
        <w:t>The minutes</w:t>
      </w:r>
      <w:r w:rsidR="004F3052">
        <w:rPr>
          <w:rFonts w:ascii="Times New Roman" w:hAnsi="Times New Roman" w:cs="Times New Roman"/>
          <w:sz w:val="24"/>
          <w:szCs w:val="24"/>
        </w:rPr>
        <w:t xml:space="preserve"> of the Senate meeting on </w:t>
      </w:r>
      <w:r w:rsidR="00B145CE">
        <w:rPr>
          <w:rFonts w:ascii="Times New Roman" w:hAnsi="Times New Roman" w:cs="Times New Roman"/>
          <w:sz w:val="24"/>
          <w:szCs w:val="24"/>
        </w:rPr>
        <w:t xml:space="preserve">September 5, </w:t>
      </w:r>
      <w:r w:rsidRPr="009D7654">
        <w:rPr>
          <w:rFonts w:ascii="Times New Roman" w:hAnsi="Times New Roman" w:cs="Times New Roman"/>
          <w:sz w:val="24"/>
          <w:szCs w:val="24"/>
        </w:rPr>
        <w:t>were approved.</w:t>
      </w:r>
    </w:p>
    <w:p w14:paraId="7A9637EA" w14:textId="77777777" w:rsidR="009D7654" w:rsidRPr="009D7654" w:rsidRDefault="009D7654" w:rsidP="009D7654">
      <w:pPr>
        <w:pStyle w:val="ListParagraph"/>
        <w:tabs>
          <w:tab w:val="left" w:pos="540"/>
        </w:tabs>
        <w:ind w:left="540" w:hanging="540"/>
        <w:rPr>
          <w:rFonts w:ascii="Times New Roman" w:hAnsi="Times New Roman" w:cs="Times New Roman"/>
          <w:sz w:val="24"/>
          <w:szCs w:val="24"/>
        </w:rPr>
      </w:pPr>
    </w:p>
    <w:p w14:paraId="32D44BBC" w14:textId="146CB727" w:rsidR="00B81B13" w:rsidRDefault="005C0C4C"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sidRPr="005C0C4C">
        <w:rPr>
          <w:rFonts w:ascii="Times New Roman" w:hAnsi="Times New Roman" w:cs="Times New Roman"/>
          <w:sz w:val="24"/>
          <w:szCs w:val="24"/>
        </w:rPr>
        <w:t>Peter Moore, Associate Provost for Curricular Innovation and Policy</w:t>
      </w:r>
      <w:r>
        <w:rPr>
          <w:rFonts w:ascii="Times New Roman" w:hAnsi="Times New Roman" w:cs="Times New Roman"/>
          <w:sz w:val="24"/>
          <w:szCs w:val="24"/>
        </w:rPr>
        <w:t xml:space="preserve">, </w:t>
      </w:r>
      <w:r w:rsidR="00377343">
        <w:rPr>
          <w:rFonts w:ascii="Times New Roman" w:hAnsi="Times New Roman" w:cs="Times New Roman"/>
          <w:sz w:val="24"/>
          <w:szCs w:val="24"/>
        </w:rPr>
        <w:t xml:space="preserve">reported on the Common Curriculum vote, and its timeline. </w:t>
      </w:r>
      <w:r>
        <w:rPr>
          <w:rFonts w:ascii="Times New Roman" w:hAnsi="Times New Roman" w:cs="Times New Roman"/>
          <w:sz w:val="24"/>
          <w:szCs w:val="24"/>
        </w:rPr>
        <w:t xml:space="preserve"> The vote will be a simple majority vote, </w:t>
      </w:r>
      <w:r w:rsidR="009B61DF">
        <w:rPr>
          <w:rFonts w:ascii="Times New Roman" w:hAnsi="Times New Roman" w:cs="Times New Roman"/>
          <w:sz w:val="24"/>
          <w:szCs w:val="24"/>
        </w:rPr>
        <w:t>and all full-time faculty are invited to participate</w:t>
      </w:r>
      <w:r w:rsidR="00E63A4C">
        <w:rPr>
          <w:rFonts w:ascii="Times New Roman" w:hAnsi="Times New Roman" w:cs="Times New Roman"/>
          <w:sz w:val="24"/>
          <w:szCs w:val="24"/>
        </w:rPr>
        <w:t>. H</w:t>
      </w:r>
      <w:r w:rsidR="009B61DF">
        <w:rPr>
          <w:rFonts w:ascii="Times New Roman" w:hAnsi="Times New Roman" w:cs="Times New Roman"/>
          <w:sz w:val="24"/>
          <w:szCs w:val="24"/>
        </w:rPr>
        <w:t xml:space="preserve">e highlighted the importance of increasing participation. </w:t>
      </w:r>
      <w:r w:rsidR="00377343">
        <w:rPr>
          <w:rFonts w:ascii="Times New Roman" w:hAnsi="Times New Roman" w:cs="Times New Roman"/>
          <w:sz w:val="24"/>
          <w:szCs w:val="24"/>
        </w:rPr>
        <w:t xml:space="preserve">Concerns were raised about having only one more forum presentation on a Tuesday-Thursday schedule, and it was requested </w:t>
      </w:r>
      <w:r w:rsidR="009B61DF">
        <w:rPr>
          <w:rFonts w:ascii="Times New Roman" w:hAnsi="Times New Roman" w:cs="Times New Roman"/>
          <w:sz w:val="24"/>
          <w:szCs w:val="24"/>
        </w:rPr>
        <w:t xml:space="preserve">he add </w:t>
      </w:r>
      <w:r w:rsidR="00377343">
        <w:rPr>
          <w:rFonts w:ascii="Times New Roman" w:hAnsi="Times New Roman" w:cs="Times New Roman"/>
          <w:sz w:val="24"/>
          <w:szCs w:val="24"/>
        </w:rPr>
        <w:t xml:space="preserve">another presentation on </w:t>
      </w:r>
      <w:r w:rsidR="00E63A4C">
        <w:rPr>
          <w:rFonts w:ascii="Times New Roman" w:hAnsi="Times New Roman" w:cs="Times New Roman"/>
          <w:sz w:val="24"/>
          <w:szCs w:val="24"/>
        </w:rPr>
        <w:t>an</w:t>
      </w:r>
      <w:r w:rsidR="00377343">
        <w:rPr>
          <w:rFonts w:ascii="Times New Roman" w:hAnsi="Times New Roman" w:cs="Times New Roman"/>
          <w:sz w:val="24"/>
          <w:szCs w:val="24"/>
        </w:rPr>
        <w:t xml:space="preserve"> MWF schedule</w:t>
      </w:r>
      <w:r>
        <w:rPr>
          <w:rFonts w:ascii="Times New Roman" w:hAnsi="Times New Roman" w:cs="Times New Roman"/>
          <w:sz w:val="24"/>
          <w:szCs w:val="24"/>
        </w:rPr>
        <w:t xml:space="preserve">. Peter Moore proceeded to talk about the updates to the </w:t>
      </w:r>
      <w:r w:rsidRPr="005C0C4C">
        <w:rPr>
          <w:rFonts w:ascii="Times New Roman" w:hAnsi="Times New Roman" w:cs="Times New Roman"/>
          <w:sz w:val="24"/>
          <w:szCs w:val="24"/>
        </w:rPr>
        <w:t>Common Curriculum (CC)</w:t>
      </w:r>
      <w:r>
        <w:rPr>
          <w:rFonts w:ascii="Times New Roman" w:hAnsi="Times New Roman" w:cs="Times New Roman"/>
          <w:sz w:val="24"/>
          <w:szCs w:val="24"/>
        </w:rPr>
        <w:t xml:space="preserve"> </w:t>
      </w:r>
      <w:r w:rsidR="009B61DF">
        <w:rPr>
          <w:rFonts w:ascii="Times New Roman" w:hAnsi="Times New Roman" w:cs="Times New Roman"/>
          <w:sz w:val="24"/>
          <w:szCs w:val="24"/>
        </w:rPr>
        <w:t>on</w:t>
      </w:r>
      <w:r w:rsidR="00B81B13">
        <w:rPr>
          <w:rFonts w:ascii="Times New Roman" w:hAnsi="Times New Roman" w:cs="Times New Roman"/>
          <w:sz w:val="24"/>
          <w:szCs w:val="24"/>
        </w:rPr>
        <w:t xml:space="preserve">: </w:t>
      </w:r>
    </w:p>
    <w:p w14:paraId="156A4118" w14:textId="77777777" w:rsidR="00B81B13" w:rsidRPr="00B81B13" w:rsidRDefault="00B81B13" w:rsidP="00B81B13">
      <w:pPr>
        <w:pStyle w:val="ListParagraph"/>
        <w:rPr>
          <w:rFonts w:ascii="Times New Roman" w:hAnsi="Times New Roman" w:cs="Times New Roman"/>
          <w:sz w:val="24"/>
          <w:szCs w:val="24"/>
        </w:rPr>
      </w:pPr>
    </w:p>
    <w:p w14:paraId="63852763" w14:textId="77777777" w:rsidR="00B81B13" w:rsidRDefault="00B81B13" w:rsidP="00547534">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Pr>
          <w:rFonts w:ascii="Times New Roman" w:hAnsi="Times New Roman" w:cs="Times New Roman"/>
          <w:sz w:val="24"/>
          <w:szCs w:val="24"/>
        </w:rPr>
        <w:t xml:space="preserve">Critical </w:t>
      </w:r>
      <w:r w:rsidR="009B61DF">
        <w:rPr>
          <w:rFonts w:ascii="Times New Roman" w:hAnsi="Times New Roman" w:cs="Times New Roman"/>
          <w:sz w:val="24"/>
          <w:szCs w:val="24"/>
        </w:rPr>
        <w:t>reasoning</w:t>
      </w:r>
    </w:p>
    <w:p w14:paraId="22A85084" w14:textId="77777777" w:rsidR="00B81B13" w:rsidRPr="00B81B13" w:rsidRDefault="00B81B13" w:rsidP="00547534">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sidRPr="00B81B13">
        <w:rPr>
          <w:rFonts w:ascii="Times New Roman" w:hAnsi="Times New Roman" w:cs="Times New Roman"/>
          <w:sz w:val="24"/>
          <w:szCs w:val="24"/>
        </w:rPr>
        <w:t>Interdisciplinary Course Work</w:t>
      </w:r>
    </w:p>
    <w:p w14:paraId="7E467362" w14:textId="77777777" w:rsidR="00B81B13" w:rsidRPr="00B81B13" w:rsidRDefault="00B81B13" w:rsidP="00547534">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sidRPr="00B81B13">
        <w:rPr>
          <w:rFonts w:ascii="Times New Roman" w:hAnsi="Times New Roman" w:cs="Times New Roman"/>
          <w:sz w:val="24"/>
          <w:szCs w:val="24"/>
        </w:rPr>
        <w:t>Simplified Breadth Structure</w:t>
      </w:r>
    </w:p>
    <w:p w14:paraId="71B24982" w14:textId="297DBF73" w:rsidR="00B81B13" w:rsidRDefault="00B81B13" w:rsidP="00547534">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sidRPr="00B81B13">
        <w:rPr>
          <w:rFonts w:ascii="Times New Roman" w:hAnsi="Times New Roman" w:cs="Times New Roman"/>
          <w:sz w:val="24"/>
          <w:szCs w:val="24"/>
        </w:rPr>
        <w:t xml:space="preserve">Prefix </w:t>
      </w:r>
      <w:r w:rsidR="00F6083F" w:rsidRPr="00B81B13">
        <w:rPr>
          <w:rFonts w:ascii="Times New Roman" w:hAnsi="Times New Roman" w:cs="Times New Roman"/>
          <w:sz w:val="24"/>
          <w:szCs w:val="24"/>
        </w:rPr>
        <w:t>Flexibility</w:t>
      </w:r>
    </w:p>
    <w:p w14:paraId="6EBCF988" w14:textId="77777777" w:rsidR="00B81B13" w:rsidRPr="00B81B13" w:rsidRDefault="00B81B13" w:rsidP="00547534">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sidRPr="00B81B13">
        <w:rPr>
          <w:rFonts w:ascii="Times New Roman" w:hAnsi="Times New Roman" w:cs="Times New Roman"/>
          <w:sz w:val="24"/>
          <w:szCs w:val="24"/>
        </w:rPr>
        <w:t>Civic and Individual Ethics</w:t>
      </w:r>
    </w:p>
    <w:p w14:paraId="73D112F1" w14:textId="7B2911A5" w:rsidR="00B81B13" w:rsidRPr="00B81B13" w:rsidRDefault="00B81B13" w:rsidP="00547534">
      <w:pPr>
        <w:pStyle w:val="ListParagraph"/>
        <w:numPr>
          <w:ilvl w:val="1"/>
          <w:numId w:val="3"/>
        </w:numPr>
        <w:tabs>
          <w:tab w:val="left" w:pos="540"/>
          <w:tab w:val="left" w:pos="2268"/>
        </w:tabs>
        <w:spacing w:after="480" w:line="360" w:lineRule="auto"/>
        <w:rPr>
          <w:rFonts w:ascii="Times New Roman" w:hAnsi="Times New Roman" w:cs="Times New Roman"/>
          <w:sz w:val="24"/>
          <w:szCs w:val="24"/>
        </w:rPr>
      </w:pPr>
      <w:r>
        <w:rPr>
          <w:rFonts w:ascii="Times New Roman" w:hAnsi="Times New Roman" w:cs="Times New Roman"/>
          <w:sz w:val="24"/>
          <w:szCs w:val="24"/>
        </w:rPr>
        <w:t xml:space="preserve">Personal </w:t>
      </w:r>
      <w:r w:rsidR="00547534">
        <w:rPr>
          <w:rFonts w:ascii="Times New Roman" w:hAnsi="Times New Roman" w:cs="Times New Roman"/>
          <w:sz w:val="24"/>
          <w:szCs w:val="24"/>
        </w:rPr>
        <w:t xml:space="preserve">Responsibility and Wellness, </w:t>
      </w:r>
      <w:r>
        <w:rPr>
          <w:rFonts w:ascii="Times New Roman" w:hAnsi="Times New Roman" w:cs="Times New Roman"/>
          <w:sz w:val="24"/>
          <w:szCs w:val="24"/>
        </w:rPr>
        <w:t xml:space="preserve">PRW </w:t>
      </w:r>
    </w:p>
    <w:p w14:paraId="7B08FCDA" w14:textId="77777777" w:rsidR="00547534" w:rsidRPr="00874096" w:rsidRDefault="00547534" w:rsidP="00874096">
      <w:pPr>
        <w:pStyle w:val="ListParagraph"/>
        <w:rPr>
          <w:rFonts w:ascii="Times New Roman" w:hAnsi="Times New Roman" w:cs="Times New Roman"/>
          <w:sz w:val="24"/>
          <w:szCs w:val="24"/>
        </w:rPr>
      </w:pPr>
    </w:p>
    <w:p w14:paraId="76B769F8" w14:textId="63D9CD07" w:rsidR="00874096" w:rsidRDefault="00874096"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Pr>
          <w:rFonts w:ascii="Times New Roman" w:hAnsi="Times New Roman" w:cs="Times New Roman"/>
          <w:sz w:val="24"/>
          <w:szCs w:val="24"/>
        </w:rPr>
        <w:t>Pr</w:t>
      </w:r>
      <w:r w:rsidRPr="00874096">
        <w:rPr>
          <w:rFonts w:ascii="Times New Roman" w:hAnsi="Times New Roman" w:cs="Times New Roman"/>
          <w:sz w:val="24"/>
          <w:szCs w:val="24"/>
        </w:rPr>
        <w:t xml:space="preserve">ofessor Paul Krueger updated the </w:t>
      </w:r>
      <w:r>
        <w:rPr>
          <w:rFonts w:ascii="Times New Roman" w:hAnsi="Times New Roman" w:cs="Times New Roman"/>
          <w:sz w:val="24"/>
          <w:szCs w:val="24"/>
        </w:rPr>
        <w:t>Faculty Senate</w:t>
      </w:r>
      <w:r w:rsidRPr="00874096">
        <w:rPr>
          <w:rFonts w:ascii="Times New Roman" w:hAnsi="Times New Roman" w:cs="Times New Roman"/>
          <w:sz w:val="24"/>
          <w:szCs w:val="24"/>
        </w:rPr>
        <w:t xml:space="preserve"> on the status of the Proposal to Fund Health Insurance for Graduate Students, it was </w:t>
      </w:r>
      <w:r w:rsidR="00B81B13">
        <w:rPr>
          <w:rFonts w:ascii="Times New Roman" w:hAnsi="Times New Roman" w:cs="Times New Roman"/>
          <w:sz w:val="24"/>
          <w:szCs w:val="24"/>
        </w:rPr>
        <w:t>asked</w:t>
      </w:r>
      <w:r w:rsidRPr="00874096">
        <w:rPr>
          <w:rFonts w:ascii="Times New Roman" w:hAnsi="Times New Roman" w:cs="Times New Roman"/>
          <w:sz w:val="24"/>
          <w:szCs w:val="24"/>
        </w:rPr>
        <w:t xml:space="preserve"> for the proposal to be resubmitted</w:t>
      </w:r>
      <w:r>
        <w:rPr>
          <w:rFonts w:ascii="Times New Roman" w:hAnsi="Times New Roman" w:cs="Times New Roman"/>
          <w:sz w:val="24"/>
          <w:szCs w:val="24"/>
        </w:rPr>
        <w:t>, and to draft a resolution in support of the proposal.</w:t>
      </w:r>
    </w:p>
    <w:p w14:paraId="0A8EAB37" w14:textId="77777777" w:rsidR="00874096" w:rsidRPr="00874096" w:rsidRDefault="00874096" w:rsidP="00874096">
      <w:pPr>
        <w:pStyle w:val="ListParagraph"/>
        <w:rPr>
          <w:rFonts w:ascii="Times New Roman" w:hAnsi="Times New Roman" w:cs="Times New Roman"/>
          <w:sz w:val="24"/>
          <w:szCs w:val="24"/>
        </w:rPr>
      </w:pPr>
    </w:p>
    <w:p w14:paraId="5B1D3532" w14:textId="1756529A" w:rsidR="00874096" w:rsidRDefault="00874096"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A question was raised about the proce</w:t>
      </w:r>
      <w:r w:rsidR="00E63A4C">
        <w:rPr>
          <w:rFonts w:ascii="Times New Roman" w:hAnsi="Times New Roman" w:cs="Times New Roman"/>
          <w:sz w:val="24"/>
          <w:szCs w:val="24"/>
        </w:rPr>
        <w:t>dures</w:t>
      </w:r>
      <w:r>
        <w:rPr>
          <w:rFonts w:ascii="Times New Roman" w:hAnsi="Times New Roman" w:cs="Times New Roman"/>
          <w:sz w:val="24"/>
          <w:szCs w:val="24"/>
        </w:rPr>
        <w:t xml:space="preserve"> and timing of </w:t>
      </w:r>
      <w:r w:rsidRPr="00874096">
        <w:rPr>
          <w:rFonts w:ascii="Times New Roman" w:hAnsi="Times New Roman" w:cs="Times New Roman"/>
          <w:sz w:val="24"/>
          <w:szCs w:val="24"/>
        </w:rPr>
        <w:t>Disability Accommodations &amp; Success Strategies</w:t>
      </w:r>
      <w:r>
        <w:rPr>
          <w:rFonts w:ascii="Times New Roman" w:hAnsi="Times New Roman" w:cs="Times New Roman"/>
          <w:sz w:val="24"/>
          <w:szCs w:val="24"/>
        </w:rPr>
        <w:t>, DASS</w:t>
      </w:r>
      <w:r w:rsidR="00B81B13">
        <w:rPr>
          <w:rFonts w:ascii="Times New Roman" w:hAnsi="Times New Roman" w:cs="Times New Roman"/>
          <w:sz w:val="24"/>
          <w:szCs w:val="24"/>
        </w:rPr>
        <w:t>. I</w:t>
      </w:r>
      <w:r>
        <w:rPr>
          <w:rFonts w:ascii="Times New Roman" w:hAnsi="Times New Roman" w:cs="Times New Roman"/>
          <w:sz w:val="24"/>
          <w:szCs w:val="24"/>
        </w:rPr>
        <w:t>t seems some notifications are not being received in a timely manner and students are suffering some added stress. It was requested to inquire about this</w:t>
      </w:r>
      <w:r w:rsidR="00B81B13">
        <w:rPr>
          <w:rFonts w:ascii="Times New Roman" w:hAnsi="Times New Roman" w:cs="Times New Roman"/>
          <w:sz w:val="24"/>
          <w:szCs w:val="24"/>
        </w:rPr>
        <w:t xml:space="preserve"> important issue. </w:t>
      </w:r>
    </w:p>
    <w:p w14:paraId="259DA464" w14:textId="77777777" w:rsidR="00547534" w:rsidRPr="00547534" w:rsidRDefault="00547534" w:rsidP="00547534">
      <w:pPr>
        <w:pStyle w:val="ListParagraph"/>
        <w:rPr>
          <w:rFonts w:ascii="Times New Roman" w:hAnsi="Times New Roman" w:cs="Times New Roman"/>
          <w:sz w:val="24"/>
          <w:szCs w:val="24"/>
        </w:rPr>
      </w:pPr>
    </w:p>
    <w:p w14:paraId="7B6D27D2" w14:textId="7C634C0D" w:rsidR="00547534" w:rsidRPr="00547534" w:rsidRDefault="00547534" w:rsidP="00377343">
      <w:pPr>
        <w:pStyle w:val="ListParagraph"/>
        <w:numPr>
          <w:ilvl w:val="0"/>
          <w:numId w:val="3"/>
        </w:numPr>
        <w:tabs>
          <w:tab w:val="left" w:pos="540"/>
          <w:tab w:val="left" w:pos="2268"/>
        </w:tabs>
        <w:spacing w:after="48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Hites</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Chief Information </w:t>
      </w:r>
      <w:r w:rsidR="00EB0C09">
        <w:rPr>
          <w:rFonts w:ascii="Times New Roman" w:eastAsia="Times New Roman" w:hAnsi="Times New Roman" w:cs="Times New Roman"/>
          <w:sz w:val="24"/>
          <w:szCs w:val="24"/>
        </w:rPr>
        <w:t>Officer, reported</w:t>
      </w:r>
      <w:r>
        <w:rPr>
          <w:rFonts w:ascii="Times New Roman" w:eastAsia="Times New Roman" w:hAnsi="Times New Roman" w:cs="Times New Roman"/>
          <w:sz w:val="24"/>
          <w:szCs w:val="24"/>
        </w:rPr>
        <w:t xml:space="preserve"> on the Office of Information Technology (OIT)</w:t>
      </w:r>
    </w:p>
    <w:p w14:paraId="531460D4" w14:textId="77777777" w:rsidR="00547534" w:rsidRPr="00547534" w:rsidRDefault="00547534" w:rsidP="00547534">
      <w:pPr>
        <w:pStyle w:val="ListParagraph"/>
        <w:rPr>
          <w:rFonts w:ascii="Times New Roman" w:hAnsi="Times New Roman" w:cs="Times New Roman"/>
          <w:sz w:val="24"/>
          <w:szCs w:val="24"/>
        </w:rPr>
      </w:pPr>
    </w:p>
    <w:p w14:paraId="6CF29157" w14:textId="7AB55CE6" w:rsidR="00E77126" w:rsidRDefault="00547534" w:rsidP="00E77126">
      <w:pPr>
        <w:pStyle w:val="ListParagraph"/>
        <w:numPr>
          <w:ilvl w:val="1"/>
          <w:numId w:val="3"/>
        </w:numPr>
        <w:tabs>
          <w:tab w:val="left" w:pos="540"/>
          <w:tab w:val="left" w:pos="2268"/>
        </w:tabs>
        <w:spacing w:after="120" w:line="240" w:lineRule="auto"/>
        <w:ind w:left="1080"/>
        <w:rPr>
          <w:rFonts w:ascii="Times New Roman" w:hAnsi="Times New Roman" w:cs="Times New Roman"/>
          <w:sz w:val="24"/>
          <w:szCs w:val="24"/>
        </w:rPr>
      </w:pPr>
      <w:r w:rsidRPr="00E77126">
        <w:rPr>
          <w:rFonts w:ascii="Times New Roman" w:hAnsi="Times New Roman" w:cs="Times New Roman"/>
          <w:sz w:val="24"/>
          <w:szCs w:val="24"/>
        </w:rPr>
        <w:t xml:space="preserve">Dr. </w:t>
      </w:r>
      <w:proofErr w:type="spellStart"/>
      <w:r w:rsidRPr="00E77126">
        <w:rPr>
          <w:rFonts w:ascii="Times New Roman" w:hAnsi="Times New Roman" w:cs="Times New Roman"/>
          <w:sz w:val="24"/>
          <w:szCs w:val="24"/>
        </w:rPr>
        <w:t>Hites</w:t>
      </w:r>
      <w:proofErr w:type="spellEnd"/>
      <w:r w:rsidRPr="00E77126">
        <w:rPr>
          <w:rFonts w:ascii="Times New Roman" w:hAnsi="Times New Roman" w:cs="Times New Roman"/>
          <w:sz w:val="24"/>
          <w:szCs w:val="24"/>
        </w:rPr>
        <w:t xml:space="preserve"> presented the document “OIT 2018 Progress Report” that </w:t>
      </w:r>
      <w:r w:rsidR="00E77126" w:rsidRPr="00E77126">
        <w:rPr>
          <w:rFonts w:ascii="Times New Roman" w:hAnsi="Times New Roman" w:cs="Times New Roman"/>
          <w:sz w:val="24"/>
          <w:szCs w:val="24"/>
        </w:rPr>
        <w:t xml:space="preserve">reviews </w:t>
      </w:r>
      <w:r w:rsidR="00E63A4C">
        <w:rPr>
          <w:rFonts w:ascii="Times New Roman" w:hAnsi="Times New Roman" w:cs="Times New Roman"/>
          <w:sz w:val="24"/>
          <w:szCs w:val="24"/>
        </w:rPr>
        <w:t xml:space="preserve">the </w:t>
      </w:r>
      <w:r w:rsidR="00E77126" w:rsidRPr="00E77126">
        <w:rPr>
          <w:rFonts w:ascii="Times New Roman" w:hAnsi="Times New Roman" w:cs="Times New Roman"/>
          <w:sz w:val="24"/>
          <w:szCs w:val="24"/>
        </w:rPr>
        <w:t>results of this office and its efforts on (1) Harnessing Technology to Unleash Academic Innovation, (2) Adapting Technology to Enhance the Student Experience (3) Supporting the University for Continued Ascent (4)</w:t>
      </w:r>
      <w:r w:rsidR="00EB0C09">
        <w:rPr>
          <w:rFonts w:ascii="Times New Roman" w:hAnsi="Times New Roman" w:cs="Times New Roman"/>
          <w:sz w:val="24"/>
          <w:szCs w:val="24"/>
        </w:rPr>
        <w:t xml:space="preserve"> </w:t>
      </w:r>
      <w:r w:rsidR="00E77126" w:rsidRPr="00E77126">
        <w:rPr>
          <w:rFonts w:ascii="Times New Roman" w:hAnsi="Times New Roman" w:cs="Times New Roman"/>
          <w:sz w:val="24"/>
          <w:szCs w:val="24"/>
        </w:rPr>
        <w:t>Looking Ahead, and (5) Metrics</w:t>
      </w:r>
      <w:r w:rsidR="00E77126">
        <w:rPr>
          <w:rFonts w:ascii="Times New Roman" w:hAnsi="Times New Roman" w:cs="Times New Roman"/>
          <w:sz w:val="24"/>
          <w:szCs w:val="24"/>
        </w:rPr>
        <w:t>.</w:t>
      </w:r>
    </w:p>
    <w:p w14:paraId="7B85C92A" w14:textId="77777777" w:rsidR="00E77126" w:rsidRPr="00E77126" w:rsidRDefault="00E77126" w:rsidP="00E77126">
      <w:pPr>
        <w:tabs>
          <w:tab w:val="left" w:pos="540"/>
          <w:tab w:val="left" w:pos="2268"/>
        </w:tabs>
        <w:spacing w:after="120" w:line="240" w:lineRule="auto"/>
        <w:ind w:left="720"/>
        <w:rPr>
          <w:rFonts w:ascii="Times New Roman" w:hAnsi="Times New Roman" w:cs="Times New Roman"/>
          <w:sz w:val="24"/>
          <w:szCs w:val="24"/>
        </w:rPr>
      </w:pPr>
    </w:p>
    <w:p w14:paraId="27C9DB24" w14:textId="606F5F1E" w:rsidR="00E77126" w:rsidRDefault="00E77126" w:rsidP="00E77126">
      <w:pPr>
        <w:pStyle w:val="ListParagraph"/>
        <w:numPr>
          <w:ilvl w:val="1"/>
          <w:numId w:val="3"/>
        </w:numPr>
        <w:tabs>
          <w:tab w:val="left" w:pos="540"/>
          <w:tab w:val="left" w:pos="2268"/>
        </w:tabs>
        <w:spacing w:after="72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talked about the </w:t>
      </w:r>
      <w:r w:rsidRPr="00547534">
        <w:rPr>
          <w:rFonts w:ascii="Times New Roman" w:hAnsi="Times New Roman" w:cs="Times New Roman"/>
          <w:sz w:val="24"/>
          <w:szCs w:val="24"/>
        </w:rPr>
        <w:t>Academic Technology Council</w:t>
      </w:r>
      <w:r>
        <w:rPr>
          <w:rFonts w:ascii="Times New Roman" w:hAnsi="Times New Roman" w:cs="Times New Roman"/>
          <w:sz w:val="24"/>
          <w:szCs w:val="24"/>
        </w:rPr>
        <w:t xml:space="preserve"> and the OIT Governance framework</w:t>
      </w:r>
      <w:r w:rsidR="00EB0C09">
        <w:rPr>
          <w:rFonts w:ascii="Times New Roman" w:hAnsi="Times New Roman" w:cs="Times New Roman"/>
          <w:sz w:val="24"/>
          <w:szCs w:val="24"/>
        </w:rPr>
        <w:t>, and how faculty can navigate the services and support provided by OIT</w:t>
      </w:r>
      <w:r w:rsidR="00E63A4C">
        <w:rPr>
          <w:rFonts w:ascii="Times New Roman" w:hAnsi="Times New Roman" w:cs="Times New Roman"/>
          <w:sz w:val="24"/>
          <w:szCs w:val="24"/>
        </w:rPr>
        <w:t xml:space="preserve">. He also </w:t>
      </w:r>
      <w:r w:rsidR="00EB0C09">
        <w:rPr>
          <w:rFonts w:ascii="Times New Roman" w:hAnsi="Times New Roman" w:cs="Times New Roman"/>
          <w:sz w:val="24"/>
          <w:szCs w:val="24"/>
        </w:rPr>
        <w:t>discussed some projects in-progress and some new tools.</w:t>
      </w:r>
    </w:p>
    <w:p w14:paraId="1BD8205D" w14:textId="77777777" w:rsidR="00EB0C09" w:rsidRPr="00EB0C09" w:rsidRDefault="00EB0C09" w:rsidP="00EB0C09">
      <w:pPr>
        <w:pStyle w:val="ListParagraph"/>
        <w:rPr>
          <w:rFonts w:ascii="Times New Roman" w:hAnsi="Times New Roman" w:cs="Times New Roman"/>
          <w:sz w:val="24"/>
          <w:szCs w:val="24"/>
        </w:rPr>
      </w:pPr>
    </w:p>
    <w:p w14:paraId="65E602DA" w14:textId="77777777" w:rsidR="00F6083F" w:rsidRDefault="00EB0C09" w:rsidP="00F6083F">
      <w:pPr>
        <w:pStyle w:val="ListParagraph"/>
        <w:numPr>
          <w:ilvl w:val="1"/>
          <w:numId w:val="3"/>
        </w:numPr>
        <w:tabs>
          <w:tab w:val="left" w:pos="540"/>
          <w:tab w:val="left" w:pos="2268"/>
        </w:tabs>
        <w:spacing w:after="240" w:line="240" w:lineRule="auto"/>
        <w:ind w:left="108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Hites</w:t>
      </w:r>
      <w:proofErr w:type="spellEnd"/>
      <w:r>
        <w:rPr>
          <w:rFonts w:ascii="Times New Roman" w:hAnsi="Times New Roman" w:cs="Times New Roman"/>
          <w:sz w:val="24"/>
          <w:szCs w:val="24"/>
        </w:rPr>
        <w:t xml:space="preserve"> reported on the integrated future of OIT and the library services through research and data sciences. </w:t>
      </w:r>
    </w:p>
    <w:p w14:paraId="440848DA" w14:textId="77777777" w:rsidR="00F6083F" w:rsidRPr="00F6083F" w:rsidRDefault="00F6083F" w:rsidP="00F6083F">
      <w:pPr>
        <w:pStyle w:val="ListParagraph"/>
        <w:rPr>
          <w:rFonts w:ascii="Times New Roman" w:hAnsi="Times New Roman" w:cs="Times New Roman"/>
          <w:sz w:val="24"/>
          <w:szCs w:val="24"/>
        </w:rPr>
      </w:pPr>
    </w:p>
    <w:p w14:paraId="4CBD7902" w14:textId="1AF23B0D" w:rsidR="00EB0C09" w:rsidRDefault="00EB0C09" w:rsidP="00F6083F">
      <w:pPr>
        <w:pStyle w:val="ListParagraph"/>
        <w:numPr>
          <w:ilvl w:val="1"/>
          <w:numId w:val="3"/>
        </w:numPr>
        <w:tabs>
          <w:tab w:val="left" w:pos="540"/>
          <w:tab w:val="left" w:pos="2268"/>
        </w:tabs>
        <w:spacing w:after="240" w:line="240" w:lineRule="auto"/>
        <w:ind w:left="1080"/>
        <w:rPr>
          <w:rFonts w:ascii="Times New Roman" w:hAnsi="Times New Roman" w:cs="Times New Roman"/>
          <w:sz w:val="24"/>
          <w:szCs w:val="24"/>
        </w:rPr>
      </w:pPr>
      <w:r w:rsidRPr="00F6083F">
        <w:rPr>
          <w:rFonts w:ascii="Times New Roman" w:hAnsi="Times New Roman" w:cs="Times New Roman"/>
          <w:sz w:val="24"/>
          <w:szCs w:val="24"/>
        </w:rPr>
        <w:t xml:space="preserve">And to close his presentation he spoke about the OIT strategic </w:t>
      </w:r>
      <w:r w:rsidR="00F6083F" w:rsidRPr="00F6083F">
        <w:rPr>
          <w:rFonts w:ascii="Times New Roman" w:hAnsi="Times New Roman" w:cs="Times New Roman"/>
          <w:sz w:val="24"/>
          <w:szCs w:val="24"/>
        </w:rPr>
        <w:t>plan: (1)</w:t>
      </w:r>
      <w:r w:rsidRPr="00F6083F">
        <w:rPr>
          <w:rFonts w:ascii="Times New Roman" w:hAnsi="Times New Roman" w:cs="Times New Roman"/>
          <w:sz w:val="24"/>
          <w:szCs w:val="24"/>
        </w:rPr>
        <w:t xml:space="preserve"> </w:t>
      </w:r>
      <w:r w:rsidR="00F6083F" w:rsidRPr="00F6083F">
        <w:rPr>
          <w:rFonts w:ascii="Times New Roman" w:hAnsi="Times New Roman" w:cs="Times New Roman"/>
          <w:sz w:val="24"/>
          <w:szCs w:val="24"/>
        </w:rPr>
        <w:t>Research and Data Science, (2) Data Warehouse and Data Analytics, (3) Identity and Access Management, (4) Classroom Technology, (</w:t>
      </w:r>
      <w:r w:rsidR="007311F4" w:rsidRPr="00F6083F">
        <w:rPr>
          <w:rFonts w:ascii="Times New Roman" w:hAnsi="Times New Roman" w:cs="Times New Roman"/>
          <w:sz w:val="24"/>
          <w:szCs w:val="24"/>
        </w:rPr>
        <w:t>5) Administrative</w:t>
      </w:r>
      <w:r w:rsidR="00F6083F" w:rsidRPr="00F6083F">
        <w:rPr>
          <w:rFonts w:ascii="Times New Roman" w:hAnsi="Times New Roman" w:cs="Times New Roman"/>
          <w:sz w:val="24"/>
          <w:szCs w:val="24"/>
        </w:rPr>
        <w:t xml:space="preserve"> Process Improvement and Service Delivery, (6) Security, (7) Governance, Portfolio, and Project Management, and (8) Fundraising</w:t>
      </w:r>
      <w:r w:rsidR="00F6083F">
        <w:rPr>
          <w:rFonts w:ascii="Times New Roman" w:hAnsi="Times New Roman" w:cs="Times New Roman"/>
          <w:sz w:val="24"/>
          <w:szCs w:val="24"/>
        </w:rPr>
        <w:t xml:space="preserve">. </w:t>
      </w:r>
    </w:p>
    <w:p w14:paraId="7E8DFC7C" w14:textId="77777777" w:rsidR="00F6083F" w:rsidRPr="00F6083F" w:rsidRDefault="00F6083F" w:rsidP="00F6083F">
      <w:pPr>
        <w:pStyle w:val="ListParagraph"/>
        <w:rPr>
          <w:rFonts w:ascii="Times New Roman" w:hAnsi="Times New Roman" w:cs="Times New Roman"/>
          <w:sz w:val="24"/>
          <w:szCs w:val="24"/>
        </w:rPr>
      </w:pPr>
    </w:p>
    <w:p w14:paraId="7F334786" w14:textId="77777777" w:rsidR="004601C2" w:rsidRDefault="00F6083F" w:rsidP="004601C2">
      <w:pPr>
        <w:pStyle w:val="ListParagraph"/>
        <w:numPr>
          <w:ilvl w:val="1"/>
          <w:numId w:val="3"/>
        </w:numPr>
        <w:tabs>
          <w:tab w:val="left" w:pos="540"/>
          <w:tab w:val="left" w:pos="2268"/>
        </w:tabs>
        <w:spacing w:after="240" w:line="240" w:lineRule="auto"/>
        <w:ind w:left="1080"/>
        <w:rPr>
          <w:rFonts w:ascii="Times New Roman" w:hAnsi="Times New Roman" w:cs="Times New Roman"/>
          <w:sz w:val="24"/>
          <w:szCs w:val="24"/>
        </w:rPr>
      </w:pPr>
      <w:r>
        <w:rPr>
          <w:rFonts w:ascii="Times New Roman" w:hAnsi="Times New Roman" w:cs="Times New Roman"/>
          <w:sz w:val="24"/>
          <w:szCs w:val="24"/>
        </w:rPr>
        <w:t xml:space="preserve">He responded to questions from senators about increasing accessibility on Canvas by activating features to work </w:t>
      </w:r>
      <w:r w:rsidR="007311F4">
        <w:rPr>
          <w:rFonts w:ascii="Times New Roman" w:hAnsi="Times New Roman" w:cs="Times New Roman"/>
          <w:sz w:val="24"/>
          <w:szCs w:val="24"/>
        </w:rPr>
        <w:t>offline, classroom</w:t>
      </w:r>
      <w:r>
        <w:rPr>
          <w:rFonts w:ascii="Times New Roman" w:hAnsi="Times New Roman" w:cs="Times New Roman"/>
          <w:sz w:val="24"/>
          <w:szCs w:val="24"/>
        </w:rPr>
        <w:t xml:space="preserve"> presentational tools, and granting alumni email addresses for life to facilitate communication. </w:t>
      </w:r>
    </w:p>
    <w:p w14:paraId="6D4BEA72" w14:textId="77777777" w:rsidR="004601C2" w:rsidRPr="004601C2" w:rsidRDefault="004601C2" w:rsidP="004601C2">
      <w:pPr>
        <w:pStyle w:val="ListParagraph"/>
        <w:rPr>
          <w:rFonts w:ascii="Times New Roman" w:hAnsi="Times New Roman" w:cs="Times New Roman"/>
          <w:sz w:val="24"/>
          <w:szCs w:val="24"/>
        </w:rPr>
      </w:pPr>
    </w:p>
    <w:p w14:paraId="13F9F5F7" w14:textId="535885D0" w:rsidR="00D401B3" w:rsidRDefault="004601C2" w:rsidP="00BC6E86">
      <w:pPr>
        <w:pStyle w:val="ListParagraph"/>
        <w:numPr>
          <w:ilvl w:val="0"/>
          <w:numId w:val="3"/>
        </w:numPr>
        <w:tabs>
          <w:tab w:val="left" w:pos="540"/>
          <w:tab w:val="left" w:pos="2268"/>
        </w:tabs>
        <w:spacing w:after="240" w:line="240" w:lineRule="auto"/>
        <w:rPr>
          <w:rFonts w:ascii="Times New Roman" w:hAnsi="Times New Roman" w:cs="Times New Roman"/>
          <w:sz w:val="24"/>
          <w:szCs w:val="24"/>
        </w:rPr>
      </w:pPr>
      <w:r w:rsidRPr="00D401B3">
        <w:rPr>
          <w:rFonts w:ascii="Times New Roman" w:hAnsi="Times New Roman" w:cs="Times New Roman"/>
          <w:sz w:val="24"/>
          <w:szCs w:val="24"/>
        </w:rPr>
        <w:t>Sheri Starkey, Associate Vice President and Chief Human Resource Officer,</w:t>
      </w:r>
      <w:r w:rsidR="006D621C" w:rsidRPr="00D401B3">
        <w:rPr>
          <w:rFonts w:ascii="Times New Roman" w:hAnsi="Times New Roman" w:cs="Times New Roman"/>
          <w:sz w:val="24"/>
          <w:szCs w:val="24"/>
        </w:rPr>
        <w:t xml:space="preserve"> and Ashley Mason from HR </w:t>
      </w:r>
      <w:r w:rsidRPr="00D401B3">
        <w:rPr>
          <w:rFonts w:ascii="Times New Roman" w:hAnsi="Times New Roman" w:cs="Times New Roman"/>
          <w:sz w:val="24"/>
          <w:szCs w:val="24"/>
        </w:rPr>
        <w:t>reported to the Senate regarding changes to benefits package for Plan Year 201</w:t>
      </w:r>
      <w:r w:rsidR="006D621C" w:rsidRPr="00D401B3">
        <w:rPr>
          <w:rFonts w:ascii="Times New Roman" w:hAnsi="Times New Roman" w:cs="Times New Roman"/>
          <w:sz w:val="24"/>
          <w:szCs w:val="24"/>
        </w:rPr>
        <w:t xml:space="preserve">9.  BCBS of Texas will continue to administer the medical/pharmacy plan, in addition to the dental plan. </w:t>
      </w:r>
      <w:r w:rsidR="006D621C" w:rsidRPr="006D621C">
        <w:rPr>
          <w:rFonts w:ascii="Times New Roman" w:hAnsi="Times New Roman" w:cs="Times New Roman"/>
          <w:sz w:val="24"/>
          <w:szCs w:val="24"/>
        </w:rPr>
        <w:t xml:space="preserve">$2,000 PPO option, $2,700 HDHP with HSA option and $5,000 HDHP with HSA option will continue to be offered. </w:t>
      </w:r>
      <w:r w:rsidR="00D401B3" w:rsidRPr="00D401B3">
        <w:rPr>
          <w:rFonts w:ascii="Times New Roman" w:hAnsi="Times New Roman" w:cs="Times New Roman"/>
          <w:sz w:val="24"/>
          <w:szCs w:val="24"/>
        </w:rPr>
        <w:t>Medical plan premiums will increase 2%</w:t>
      </w:r>
      <w:r w:rsidR="006D621C" w:rsidRPr="006D621C">
        <w:rPr>
          <w:rFonts w:ascii="Times New Roman" w:hAnsi="Times New Roman" w:cs="Times New Roman"/>
          <w:sz w:val="24"/>
          <w:szCs w:val="24"/>
        </w:rPr>
        <w:t>.</w:t>
      </w:r>
      <w:r w:rsidR="006D621C" w:rsidRPr="00D401B3">
        <w:rPr>
          <w:rFonts w:ascii="Helvetica Light" w:eastAsiaTheme="minorEastAsia" w:hAnsi="Helvetica Light" w:cs="Helvetica Light"/>
          <w:color w:val="0D0D0D" w:themeColor="text1" w:themeTint="F2"/>
          <w:kern w:val="24"/>
          <w:sz w:val="36"/>
          <w:szCs w:val="36"/>
        </w:rPr>
        <w:t xml:space="preserve"> </w:t>
      </w:r>
      <w:r w:rsidR="006D621C" w:rsidRPr="006D621C">
        <w:rPr>
          <w:rFonts w:ascii="Times New Roman" w:hAnsi="Times New Roman" w:cs="Times New Roman"/>
          <w:sz w:val="24"/>
          <w:szCs w:val="24"/>
        </w:rPr>
        <w:t xml:space="preserve">Dental Plan </w:t>
      </w:r>
      <w:r w:rsidR="006D621C" w:rsidRPr="00D401B3">
        <w:rPr>
          <w:rFonts w:ascii="Times New Roman" w:hAnsi="Times New Roman" w:cs="Times New Roman"/>
          <w:sz w:val="24"/>
          <w:szCs w:val="24"/>
        </w:rPr>
        <w:t xml:space="preserve">and </w:t>
      </w:r>
      <w:r w:rsidR="006D621C" w:rsidRPr="006D621C">
        <w:rPr>
          <w:rFonts w:ascii="Times New Roman" w:hAnsi="Times New Roman" w:cs="Times New Roman"/>
          <w:sz w:val="24"/>
          <w:szCs w:val="24"/>
        </w:rPr>
        <w:t>VSP Vision Plan will continue to be offered</w:t>
      </w:r>
      <w:r w:rsidR="00D401B3" w:rsidRPr="00D401B3">
        <w:rPr>
          <w:rFonts w:ascii="Times New Roman" w:hAnsi="Times New Roman" w:cs="Times New Roman"/>
          <w:sz w:val="24"/>
          <w:szCs w:val="24"/>
        </w:rPr>
        <w:t xml:space="preserve">. Dental plan premiums will remain the same, and there will be an increase of 6% (1st increase in 8 years) in Vision Plan. Ms. Mason talked about the importance of utilizing preventive care, and other benefits as </w:t>
      </w:r>
      <w:proofErr w:type="spellStart"/>
      <w:r w:rsidR="00D401B3" w:rsidRPr="00D401B3">
        <w:rPr>
          <w:rFonts w:ascii="Times New Roman" w:hAnsi="Times New Roman" w:cs="Times New Roman"/>
          <w:sz w:val="24"/>
          <w:szCs w:val="24"/>
        </w:rPr>
        <w:t>MDLive</w:t>
      </w:r>
      <w:proofErr w:type="spellEnd"/>
      <w:r w:rsidR="00D401B3" w:rsidRPr="00D401B3">
        <w:rPr>
          <w:rFonts w:ascii="Times New Roman" w:hAnsi="Times New Roman" w:cs="Times New Roman"/>
          <w:sz w:val="24"/>
          <w:szCs w:val="24"/>
        </w:rPr>
        <w:t xml:space="preserve"> and Compass, she reminded Annual Benefits Open Enrollment runs October 11th - 31st and invited everybody to attend the HR Fair on Wednesday, October 10th from 10.00 a.m. – 1.00 p.m.</w:t>
      </w:r>
      <w:r w:rsidR="00D401B3">
        <w:rPr>
          <w:rFonts w:ascii="Times New Roman" w:hAnsi="Times New Roman" w:cs="Times New Roman"/>
          <w:sz w:val="24"/>
          <w:szCs w:val="24"/>
        </w:rPr>
        <w:t xml:space="preserve"> Questions were raised about flu shots and the </w:t>
      </w:r>
      <w:r w:rsidR="00E63A4C">
        <w:rPr>
          <w:rFonts w:ascii="Times New Roman" w:hAnsi="Times New Roman" w:cs="Times New Roman"/>
          <w:sz w:val="24"/>
          <w:szCs w:val="24"/>
        </w:rPr>
        <w:t xml:space="preserve">difficulty of finding </w:t>
      </w:r>
      <w:r w:rsidR="00D401B3">
        <w:rPr>
          <w:rFonts w:ascii="Times New Roman" w:hAnsi="Times New Roman" w:cs="Times New Roman"/>
          <w:sz w:val="24"/>
          <w:szCs w:val="24"/>
        </w:rPr>
        <w:t>information about the personal travel insurance benefit</w:t>
      </w:r>
      <w:r w:rsidR="00E63A4C">
        <w:rPr>
          <w:rFonts w:ascii="Times New Roman" w:hAnsi="Times New Roman" w:cs="Times New Roman"/>
          <w:sz w:val="24"/>
          <w:szCs w:val="24"/>
        </w:rPr>
        <w:t xml:space="preserve">. </w:t>
      </w:r>
    </w:p>
    <w:p w14:paraId="010668D3" w14:textId="77777777" w:rsidR="007311F4" w:rsidRPr="007311F4" w:rsidRDefault="007311F4" w:rsidP="00E63A4C">
      <w:pPr>
        <w:pStyle w:val="ListParagraph"/>
        <w:tabs>
          <w:tab w:val="left" w:pos="540"/>
          <w:tab w:val="left" w:pos="2268"/>
        </w:tabs>
        <w:spacing w:after="240" w:line="240" w:lineRule="auto"/>
        <w:ind w:left="540"/>
        <w:rPr>
          <w:rFonts w:ascii="Times New Roman" w:hAnsi="Times New Roman" w:cs="Times New Roman"/>
          <w:sz w:val="24"/>
          <w:szCs w:val="24"/>
        </w:rPr>
      </w:pPr>
    </w:p>
    <w:p w14:paraId="72E579C6" w14:textId="0E161A94" w:rsidR="004C3F57" w:rsidRPr="007311F4" w:rsidRDefault="004C3F57" w:rsidP="007311F4">
      <w:pPr>
        <w:pStyle w:val="ListParagraph"/>
        <w:numPr>
          <w:ilvl w:val="0"/>
          <w:numId w:val="3"/>
        </w:numPr>
        <w:tabs>
          <w:tab w:val="left" w:pos="540"/>
          <w:tab w:val="left" w:pos="2268"/>
        </w:tabs>
        <w:spacing w:after="240" w:line="240" w:lineRule="auto"/>
        <w:ind w:left="540" w:hanging="540"/>
        <w:rPr>
          <w:rFonts w:ascii="Times New Roman" w:hAnsi="Times New Roman" w:cs="Times New Roman"/>
          <w:sz w:val="24"/>
          <w:szCs w:val="24"/>
        </w:rPr>
      </w:pPr>
      <w:r w:rsidRPr="007311F4">
        <w:rPr>
          <w:rFonts w:ascii="Times New Roman" w:hAnsi="Times New Roman" w:cs="Times New Roman"/>
          <w:color w:val="000000" w:themeColor="text1"/>
          <w:sz w:val="24"/>
          <w:szCs w:val="24"/>
        </w:rPr>
        <w:t xml:space="preserve">The Faculty Senate meeting was adjourned at </w:t>
      </w:r>
      <w:r w:rsidR="007311F4" w:rsidRPr="007311F4">
        <w:rPr>
          <w:rFonts w:ascii="Times New Roman" w:hAnsi="Times New Roman" w:cs="Times New Roman"/>
          <w:color w:val="000000" w:themeColor="text1"/>
          <w:sz w:val="24"/>
          <w:szCs w:val="24"/>
        </w:rPr>
        <w:t>5</w:t>
      </w:r>
      <w:r w:rsidRPr="007311F4">
        <w:rPr>
          <w:rFonts w:ascii="Times New Roman" w:hAnsi="Times New Roman" w:cs="Times New Roman"/>
          <w:color w:val="000000" w:themeColor="text1"/>
          <w:sz w:val="24"/>
          <w:szCs w:val="24"/>
        </w:rPr>
        <w:t>:</w:t>
      </w:r>
      <w:r w:rsidR="007311F4" w:rsidRPr="007311F4">
        <w:rPr>
          <w:rFonts w:ascii="Times New Roman" w:hAnsi="Times New Roman" w:cs="Times New Roman"/>
          <w:color w:val="000000" w:themeColor="text1"/>
          <w:sz w:val="24"/>
          <w:szCs w:val="24"/>
        </w:rPr>
        <w:t>0</w:t>
      </w:r>
      <w:r w:rsidRPr="007311F4">
        <w:rPr>
          <w:rFonts w:ascii="Times New Roman" w:hAnsi="Times New Roman" w:cs="Times New Roman"/>
          <w:color w:val="000000" w:themeColor="text1"/>
          <w:sz w:val="24"/>
          <w:szCs w:val="24"/>
        </w:rPr>
        <w:t>2pm.</w:t>
      </w:r>
    </w:p>
    <w:p w14:paraId="6886CE76" w14:textId="77777777" w:rsidR="00EE18A2" w:rsidRPr="00EE18A2" w:rsidRDefault="00EE18A2" w:rsidP="00EE18A2">
      <w:pPr>
        <w:tabs>
          <w:tab w:val="left" w:pos="540"/>
        </w:tabs>
        <w:ind w:left="7"/>
        <w:rPr>
          <w:rFonts w:ascii="Times New Roman" w:hAnsi="Times New Roman" w:cs="Times New Roman"/>
          <w:color w:val="000000" w:themeColor="text1"/>
          <w:sz w:val="24"/>
          <w:szCs w:val="24"/>
        </w:rPr>
      </w:pPr>
    </w:p>
    <w:p w14:paraId="51A152B7" w14:textId="77777777" w:rsidR="00490ADE" w:rsidRDefault="00490ADE" w:rsidP="00490ADE">
      <w:pPr>
        <w:ind w:left="540" w:hanging="540"/>
        <w:rPr>
          <w:rFonts w:ascii="Times New Roman" w:hAnsi="Times New Roman" w:cs="Times New Roman"/>
          <w:sz w:val="24"/>
          <w:szCs w:val="24"/>
        </w:rPr>
      </w:pPr>
      <w:r>
        <w:rPr>
          <w:rFonts w:ascii="Times New Roman" w:hAnsi="Times New Roman" w:cs="Times New Roman"/>
          <w:sz w:val="24"/>
          <w:szCs w:val="24"/>
        </w:rPr>
        <w:t>Respectfully submitted,</w:t>
      </w:r>
    </w:p>
    <w:p w14:paraId="34EF103F" w14:textId="3B7D1A75" w:rsidR="00490ADE" w:rsidRDefault="004C3F57" w:rsidP="00490ADE">
      <w:pPr>
        <w:ind w:left="540" w:hanging="540"/>
        <w:rPr>
          <w:rFonts w:ascii="Times New Roman" w:hAnsi="Times New Roman" w:cs="Times New Roman"/>
          <w:sz w:val="24"/>
          <w:szCs w:val="24"/>
        </w:rPr>
      </w:pPr>
      <w:r>
        <w:rPr>
          <w:rFonts w:ascii="Times New Roman" w:hAnsi="Times New Roman" w:cs="Times New Roman"/>
          <w:sz w:val="24"/>
          <w:szCs w:val="24"/>
        </w:rPr>
        <w:t>Susana Solera Adoboe</w:t>
      </w:r>
    </w:p>
    <w:p w14:paraId="4DD15683" w14:textId="77777777" w:rsidR="00B1759A" w:rsidRPr="00490ADE" w:rsidRDefault="00B1759A" w:rsidP="00490ADE"/>
    <w:sectPr w:rsidR="00B1759A" w:rsidRPr="0049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193F"/>
    <w:multiLevelType w:val="hybridMultilevel"/>
    <w:tmpl w:val="6B20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97C"/>
    <w:multiLevelType w:val="hybridMultilevel"/>
    <w:tmpl w:val="F7E81CFE"/>
    <w:lvl w:ilvl="0" w:tplc="BDD29BC4">
      <w:start w:val="1"/>
      <w:numFmt w:val="bullet"/>
      <w:lvlText w:val="•"/>
      <w:lvlJc w:val="left"/>
      <w:pPr>
        <w:tabs>
          <w:tab w:val="num" w:pos="720"/>
        </w:tabs>
        <w:ind w:left="720" w:hanging="360"/>
      </w:pPr>
      <w:rPr>
        <w:rFonts w:ascii="Arial" w:hAnsi="Arial" w:hint="default"/>
      </w:rPr>
    </w:lvl>
    <w:lvl w:ilvl="1" w:tplc="3B9AD4E4" w:tentative="1">
      <w:start w:val="1"/>
      <w:numFmt w:val="bullet"/>
      <w:lvlText w:val="•"/>
      <w:lvlJc w:val="left"/>
      <w:pPr>
        <w:tabs>
          <w:tab w:val="num" w:pos="1440"/>
        </w:tabs>
        <w:ind w:left="1440" w:hanging="360"/>
      </w:pPr>
      <w:rPr>
        <w:rFonts w:ascii="Arial" w:hAnsi="Arial" w:hint="default"/>
      </w:rPr>
    </w:lvl>
    <w:lvl w:ilvl="2" w:tplc="D54C4868" w:tentative="1">
      <w:start w:val="1"/>
      <w:numFmt w:val="bullet"/>
      <w:lvlText w:val="•"/>
      <w:lvlJc w:val="left"/>
      <w:pPr>
        <w:tabs>
          <w:tab w:val="num" w:pos="2160"/>
        </w:tabs>
        <w:ind w:left="2160" w:hanging="360"/>
      </w:pPr>
      <w:rPr>
        <w:rFonts w:ascii="Arial" w:hAnsi="Arial" w:hint="default"/>
      </w:rPr>
    </w:lvl>
    <w:lvl w:ilvl="3" w:tplc="109C6C00" w:tentative="1">
      <w:start w:val="1"/>
      <w:numFmt w:val="bullet"/>
      <w:lvlText w:val="•"/>
      <w:lvlJc w:val="left"/>
      <w:pPr>
        <w:tabs>
          <w:tab w:val="num" w:pos="2880"/>
        </w:tabs>
        <w:ind w:left="2880" w:hanging="360"/>
      </w:pPr>
      <w:rPr>
        <w:rFonts w:ascii="Arial" w:hAnsi="Arial" w:hint="default"/>
      </w:rPr>
    </w:lvl>
    <w:lvl w:ilvl="4" w:tplc="D2CA41E8" w:tentative="1">
      <w:start w:val="1"/>
      <w:numFmt w:val="bullet"/>
      <w:lvlText w:val="•"/>
      <w:lvlJc w:val="left"/>
      <w:pPr>
        <w:tabs>
          <w:tab w:val="num" w:pos="3600"/>
        </w:tabs>
        <w:ind w:left="3600" w:hanging="360"/>
      </w:pPr>
      <w:rPr>
        <w:rFonts w:ascii="Arial" w:hAnsi="Arial" w:hint="default"/>
      </w:rPr>
    </w:lvl>
    <w:lvl w:ilvl="5" w:tplc="DC1A79E4" w:tentative="1">
      <w:start w:val="1"/>
      <w:numFmt w:val="bullet"/>
      <w:lvlText w:val="•"/>
      <w:lvlJc w:val="left"/>
      <w:pPr>
        <w:tabs>
          <w:tab w:val="num" w:pos="4320"/>
        </w:tabs>
        <w:ind w:left="4320" w:hanging="360"/>
      </w:pPr>
      <w:rPr>
        <w:rFonts w:ascii="Arial" w:hAnsi="Arial" w:hint="default"/>
      </w:rPr>
    </w:lvl>
    <w:lvl w:ilvl="6" w:tplc="9DB80810" w:tentative="1">
      <w:start w:val="1"/>
      <w:numFmt w:val="bullet"/>
      <w:lvlText w:val="•"/>
      <w:lvlJc w:val="left"/>
      <w:pPr>
        <w:tabs>
          <w:tab w:val="num" w:pos="5040"/>
        </w:tabs>
        <w:ind w:left="5040" w:hanging="360"/>
      </w:pPr>
      <w:rPr>
        <w:rFonts w:ascii="Arial" w:hAnsi="Arial" w:hint="default"/>
      </w:rPr>
    </w:lvl>
    <w:lvl w:ilvl="7" w:tplc="BB7C2E9E" w:tentative="1">
      <w:start w:val="1"/>
      <w:numFmt w:val="bullet"/>
      <w:lvlText w:val="•"/>
      <w:lvlJc w:val="left"/>
      <w:pPr>
        <w:tabs>
          <w:tab w:val="num" w:pos="5760"/>
        </w:tabs>
        <w:ind w:left="5760" w:hanging="360"/>
      </w:pPr>
      <w:rPr>
        <w:rFonts w:ascii="Arial" w:hAnsi="Arial" w:hint="default"/>
      </w:rPr>
    </w:lvl>
    <w:lvl w:ilvl="8" w:tplc="ABC4F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C6D36"/>
    <w:multiLevelType w:val="hybridMultilevel"/>
    <w:tmpl w:val="E66A2086"/>
    <w:lvl w:ilvl="0" w:tplc="0EF0749A">
      <w:start w:val="1"/>
      <w:numFmt w:val="bullet"/>
      <w:lvlText w:val="»"/>
      <w:lvlJc w:val="left"/>
      <w:pPr>
        <w:tabs>
          <w:tab w:val="num" w:pos="720"/>
        </w:tabs>
        <w:ind w:left="720" w:hanging="360"/>
      </w:pPr>
      <w:rPr>
        <w:rFonts w:ascii="Lucida Grande" w:hAnsi="Lucida Grande" w:hint="default"/>
      </w:rPr>
    </w:lvl>
    <w:lvl w:ilvl="1" w:tplc="C2363036" w:tentative="1">
      <w:start w:val="1"/>
      <w:numFmt w:val="bullet"/>
      <w:lvlText w:val="»"/>
      <w:lvlJc w:val="left"/>
      <w:pPr>
        <w:tabs>
          <w:tab w:val="num" w:pos="1440"/>
        </w:tabs>
        <w:ind w:left="1440" w:hanging="360"/>
      </w:pPr>
      <w:rPr>
        <w:rFonts w:ascii="Lucida Grande" w:hAnsi="Lucida Grande" w:hint="default"/>
      </w:rPr>
    </w:lvl>
    <w:lvl w:ilvl="2" w:tplc="D9B0EB3E" w:tentative="1">
      <w:start w:val="1"/>
      <w:numFmt w:val="bullet"/>
      <w:lvlText w:val="»"/>
      <w:lvlJc w:val="left"/>
      <w:pPr>
        <w:tabs>
          <w:tab w:val="num" w:pos="2160"/>
        </w:tabs>
        <w:ind w:left="2160" w:hanging="360"/>
      </w:pPr>
      <w:rPr>
        <w:rFonts w:ascii="Lucida Grande" w:hAnsi="Lucida Grande" w:hint="default"/>
      </w:rPr>
    </w:lvl>
    <w:lvl w:ilvl="3" w:tplc="5F663E10" w:tentative="1">
      <w:start w:val="1"/>
      <w:numFmt w:val="bullet"/>
      <w:lvlText w:val="»"/>
      <w:lvlJc w:val="left"/>
      <w:pPr>
        <w:tabs>
          <w:tab w:val="num" w:pos="2880"/>
        </w:tabs>
        <w:ind w:left="2880" w:hanging="360"/>
      </w:pPr>
      <w:rPr>
        <w:rFonts w:ascii="Lucida Grande" w:hAnsi="Lucida Grande" w:hint="default"/>
      </w:rPr>
    </w:lvl>
    <w:lvl w:ilvl="4" w:tplc="773A5C98" w:tentative="1">
      <w:start w:val="1"/>
      <w:numFmt w:val="bullet"/>
      <w:lvlText w:val="»"/>
      <w:lvlJc w:val="left"/>
      <w:pPr>
        <w:tabs>
          <w:tab w:val="num" w:pos="3600"/>
        </w:tabs>
        <w:ind w:left="3600" w:hanging="360"/>
      </w:pPr>
      <w:rPr>
        <w:rFonts w:ascii="Lucida Grande" w:hAnsi="Lucida Grande" w:hint="default"/>
      </w:rPr>
    </w:lvl>
    <w:lvl w:ilvl="5" w:tplc="BA3AF00E" w:tentative="1">
      <w:start w:val="1"/>
      <w:numFmt w:val="bullet"/>
      <w:lvlText w:val="»"/>
      <w:lvlJc w:val="left"/>
      <w:pPr>
        <w:tabs>
          <w:tab w:val="num" w:pos="4320"/>
        </w:tabs>
        <w:ind w:left="4320" w:hanging="360"/>
      </w:pPr>
      <w:rPr>
        <w:rFonts w:ascii="Lucida Grande" w:hAnsi="Lucida Grande" w:hint="default"/>
      </w:rPr>
    </w:lvl>
    <w:lvl w:ilvl="6" w:tplc="116813F4" w:tentative="1">
      <w:start w:val="1"/>
      <w:numFmt w:val="bullet"/>
      <w:lvlText w:val="»"/>
      <w:lvlJc w:val="left"/>
      <w:pPr>
        <w:tabs>
          <w:tab w:val="num" w:pos="5040"/>
        </w:tabs>
        <w:ind w:left="5040" w:hanging="360"/>
      </w:pPr>
      <w:rPr>
        <w:rFonts w:ascii="Lucida Grande" w:hAnsi="Lucida Grande" w:hint="default"/>
      </w:rPr>
    </w:lvl>
    <w:lvl w:ilvl="7" w:tplc="CC8234A8" w:tentative="1">
      <w:start w:val="1"/>
      <w:numFmt w:val="bullet"/>
      <w:lvlText w:val="»"/>
      <w:lvlJc w:val="left"/>
      <w:pPr>
        <w:tabs>
          <w:tab w:val="num" w:pos="5760"/>
        </w:tabs>
        <w:ind w:left="5760" w:hanging="360"/>
      </w:pPr>
      <w:rPr>
        <w:rFonts w:ascii="Lucida Grande" w:hAnsi="Lucida Grande" w:hint="default"/>
      </w:rPr>
    </w:lvl>
    <w:lvl w:ilvl="8" w:tplc="8F8A0E78"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1FE54A05"/>
    <w:multiLevelType w:val="hybridMultilevel"/>
    <w:tmpl w:val="1738042E"/>
    <w:lvl w:ilvl="0" w:tplc="0409000F">
      <w:start w:val="1"/>
      <w:numFmt w:val="decimal"/>
      <w:lvlText w:val="%1."/>
      <w:lvlJc w:val="left"/>
      <w:pPr>
        <w:ind w:left="727" w:hanging="360"/>
      </w:p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2C574F39"/>
    <w:multiLevelType w:val="hybridMultilevel"/>
    <w:tmpl w:val="D3FC179E"/>
    <w:lvl w:ilvl="0" w:tplc="F14EDCAA">
      <w:start w:val="1"/>
      <w:numFmt w:val="decimal"/>
      <w:lvlText w:val="%1."/>
      <w:lvlJc w:val="left"/>
      <w:pPr>
        <w:ind w:left="520" w:hanging="520"/>
      </w:pPr>
      <w:rPr>
        <w:rFonts w:hint="default"/>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 w15:restartNumberingAfterBreak="0">
    <w:nsid w:val="2E360214"/>
    <w:multiLevelType w:val="hybridMultilevel"/>
    <w:tmpl w:val="F124B890"/>
    <w:lvl w:ilvl="0" w:tplc="17961ABE">
      <w:start w:val="1"/>
      <w:numFmt w:val="bullet"/>
      <w:lvlText w:val="•"/>
      <w:lvlJc w:val="left"/>
      <w:pPr>
        <w:tabs>
          <w:tab w:val="num" w:pos="720"/>
        </w:tabs>
        <w:ind w:left="720" w:hanging="360"/>
      </w:pPr>
      <w:rPr>
        <w:rFonts w:ascii="Arial" w:hAnsi="Arial" w:hint="default"/>
      </w:rPr>
    </w:lvl>
    <w:lvl w:ilvl="1" w:tplc="37B452C4" w:tentative="1">
      <w:start w:val="1"/>
      <w:numFmt w:val="bullet"/>
      <w:lvlText w:val="•"/>
      <w:lvlJc w:val="left"/>
      <w:pPr>
        <w:tabs>
          <w:tab w:val="num" w:pos="1440"/>
        </w:tabs>
        <w:ind w:left="1440" w:hanging="360"/>
      </w:pPr>
      <w:rPr>
        <w:rFonts w:ascii="Arial" w:hAnsi="Arial" w:hint="default"/>
      </w:rPr>
    </w:lvl>
    <w:lvl w:ilvl="2" w:tplc="9F006FF0" w:tentative="1">
      <w:start w:val="1"/>
      <w:numFmt w:val="bullet"/>
      <w:lvlText w:val="•"/>
      <w:lvlJc w:val="left"/>
      <w:pPr>
        <w:tabs>
          <w:tab w:val="num" w:pos="2160"/>
        </w:tabs>
        <w:ind w:left="2160" w:hanging="360"/>
      </w:pPr>
      <w:rPr>
        <w:rFonts w:ascii="Arial" w:hAnsi="Arial" w:hint="default"/>
      </w:rPr>
    </w:lvl>
    <w:lvl w:ilvl="3" w:tplc="C54EEFEA" w:tentative="1">
      <w:start w:val="1"/>
      <w:numFmt w:val="bullet"/>
      <w:lvlText w:val="•"/>
      <w:lvlJc w:val="left"/>
      <w:pPr>
        <w:tabs>
          <w:tab w:val="num" w:pos="2880"/>
        </w:tabs>
        <w:ind w:left="2880" w:hanging="360"/>
      </w:pPr>
      <w:rPr>
        <w:rFonts w:ascii="Arial" w:hAnsi="Arial" w:hint="default"/>
      </w:rPr>
    </w:lvl>
    <w:lvl w:ilvl="4" w:tplc="76EE244A" w:tentative="1">
      <w:start w:val="1"/>
      <w:numFmt w:val="bullet"/>
      <w:lvlText w:val="•"/>
      <w:lvlJc w:val="left"/>
      <w:pPr>
        <w:tabs>
          <w:tab w:val="num" w:pos="3600"/>
        </w:tabs>
        <w:ind w:left="3600" w:hanging="360"/>
      </w:pPr>
      <w:rPr>
        <w:rFonts w:ascii="Arial" w:hAnsi="Arial" w:hint="default"/>
      </w:rPr>
    </w:lvl>
    <w:lvl w:ilvl="5" w:tplc="76089038" w:tentative="1">
      <w:start w:val="1"/>
      <w:numFmt w:val="bullet"/>
      <w:lvlText w:val="•"/>
      <w:lvlJc w:val="left"/>
      <w:pPr>
        <w:tabs>
          <w:tab w:val="num" w:pos="4320"/>
        </w:tabs>
        <w:ind w:left="4320" w:hanging="360"/>
      </w:pPr>
      <w:rPr>
        <w:rFonts w:ascii="Arial" w:hAnsi="Arial" w:hint="default"/>
      </w:rPr>
    </w:lvl>
    <w:lvl w:ilvl="6" w:tplc="24B6C9C0" w:tentative="1">
      <w:start w:val="1"/>
      <w:numFmt w:val="bullet"/>
      <w:lvlText w:val="•"/>
      <w:lvlJc w:val="left"/>
      <w:pPr>
        <w:tabs>
          <w:tab w:val="num" w:pos="5040"/>
        </w:tabs>
        <w:ind w:left="5040" w:hanging="360"/>
      </w:pPr>
      <w:rPr>
        <w:rFonts w:ascii="Arial" w:hAnsi="Arial" w:hint="default"/>
      </w:rPr>
    </w:lvl>
    <w:lvl w:ilvl="7" w:tplc="5E7C2CC2" w:tentative="1">
      <w:start w:val="1"/>
      <w:numFmt w:val="bullet"/>
      <w:lvlText w:val="•"/>
      <w:lvlJc w:val="left"/>
      <w:pPr>
        <w:tabs>
          <w:tab w:val="num" w:pos="5760"/>
        </w:tabs>
        <w:ind w:left="5760" w:hanging="360"/>
      </w:pPr>
      <w:rPr>
        <w:rFonts w:ascii="Arial" w:hAnsi="Arial" w:hint="default"/>
      </w:rPr>
    </w:lvl>
    <w:lvl w:ilvl="8" w:tplc="5EE4CE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E663BD"/>
    <w:multiLevelType w:val="hybridMultilevel"/>
    <w:tmpl w:val="50FE9BCC"/>
    <w:lvl w:ilvl="0" w:tplc="5C244F28">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F13791"/>
    <w:multiLevelType w:val="hybridMultilevel"/>
    <w:tmpl w:val="7CE85B8C"/>
    <w:lvl w:ilvl="0" w:tplc="A5F2A200">
      <w:start w:val="1"/>
      <w:numFmt w:val="decimal"/>
      <w:lvlText w:val="%1."/>
      <w:lvlJc w:val="left"/>
      <w:pPr>
        <w:ind w:left="547" w:hanging="54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 w15:restartNumberingAfterBreak="0">
    <w:nsid w:val="51445DE9"/>
    <w:multiLevelType w:val="hybridMultilevel"/>
    <w:tmpl w:val="E7FC590C"/>
    <w:lvl w:ilvl="0" w:tplc="A93E3F52">
      <w:start w:val="1"/>
      <w:numFmt w:val="bullet"/>
      <w:lvlText w:val="•"/>
      <w:lvlJc w:val="left"/>
      <w:pPr>
        <w:tabs>
          <w:tab w:val="num" w:pos="720"/>
        </w:tabs>
        <w:ind w:left="720" w:hanging="360"/>
      </w:pPr>
      <w:rPr>
        <w:rFonts w:ascii="Arial" w:hAnsi="Arial" w:hint="default"/>
      </w:rPr>
    </w:lvl>
    <w:lvl w:ilvl="1" w:tplc="7FBE19FA" w:tentative="1">
      <w:start w:val="1"/>
      <w:numFmt w:val="bullet"/>
      <w:lvlText w:val="•"/>
      <w:lvlJc w:val="left"/>
      <w:pPr>
        <w:tabs>
          <w:tab w:val="num" w:pos="1440"/>
        </w:tabs>
        <w:ind w:left="1440" w:hanging="360"/>
      </w:pPr>
      <w:rPr>
        <w:rFonts w:ascii="Arial" w:hAnsi="Arial" w:hint="default"/>
      </w:rPr>
    </w:lvl>
    <w:lvl w:ilvl="2" w:tplc="CD1AF500" w:tentative="1">
      <w:start w:val="1"/>
      <w:numFmt w:val="bullet"/>
      <w:lvlText w:val="•"/>
      <w:lvlJc w:val="left"/>
      <w:pPr>
        <w:tabs>
          <w:tab w:val="num" w:pos="2160"/>
        </w:tabs>
        <w:ind w:left="2160" w:hanging="360"/>
      </w:pPr>
      <w:rPr>
        <w:rFonts w:ascii="Arial" w:hAnsi="Arial" w:hint="default"/>
      </w:rPr>
    </w:lvl>
    <w:lvl w:ilvl="3" w:tplc="AD8691EA" w:tentative="1">
      <w:start w:val="1"/>
      <w:numFmt w:val="bullet"/>
      <w:lvlText w:val="•"/>
      <w:lvlJc w:val="left"/>
      <w:pPr>
        <w:tabs>
          <w:tab w:val="num" w:pos="2880"/>
        </w:tabs>
        <w:ind w:left="2880" w:hanging="360"/>
      </w:pPr>
      <w:rPr>
        <w:rFonts w:ascii="Arial" w:hAnsi="Arial" w:hint="default"/>
      </w:rPr>
    </w:lvl>
    <w:lvl w:ilvl="4" w:tplc="53E6EFA8" w:tentative="1">
      <w:start w:val="1"/>
      <w:numFmt w:val="bullet"/>
      <w:lvlText w:val="•"/>
      <w:lvlJc w:val="left"/>
      <w:pPr>
        <w:tabs>
          <w:tab w:val="num" w:pos="3600"/>
        </w:tabs>
        <w:ind w:left="3600" w:hanging="360"/>
      </w:pPr>
      <w:rPr>
        <w:rFonts w:ascii="Arial" w:hAnsi="Arial" w:hint="default"/>
      </w:rPr>
    </w:lvl>
    <w:lvl w:ilvl="5" w:tplc="A582F438" w:tentative="1">
      <w:start w:val="1"/>
      <w:numFmt w:val="bullet"/>
      <w:lvlText w:val="•"/>
      <w:lvlJc w:val="left"/>
      <w:pPr>
        <w:tabs>
          <w:tab w:val="num" w:pos="4320"/>
        </w:tabs>
        <w:ind w:left="4320" w:hanging="360"/>
      </w:pPr>
      <w:rPr>
        <w:rFonts w:ascii="Arial" w:hAnsi="Arial" w:hint="default"/>
      </w:rPr>
    </w:lvl>
    <w:lvl w:ilvl="6" w:tplc="B9B86DB4" w:tentative="1">
      <w:start w:val="1"/>
      <w:numFmt w:val="bullet"/>
      <w:lvlText w:val="•"/>
      <w:lvlJc w:val="left"/>
      <w:pPr>
        <w:tabs>
          <w:tab w:val="num" w:pos="5040"/>
        </w:tabs>
        <w:ind w:left="5040" w:hanging="360"/>
      </w:pPr>
      <w:rPr>
        <w:rFonts w:ascii="Arial" w:hAnsi="Arial" w:hint="default"/>
      </w:rPr>
    </w:lvl>
    <w:lvl w:ilvl="7" w:tplc="019657A8" w:tentative="1">
      <w:start w:val="1"/>
      <w:numFmt w:val="bullet"/>
      <w:lvlText w:val="•"/>
      <w:lvlJc w:val="left"/>
      <w:pPr>
        <w:tabs>
          <w:tab w:val="num" w:pos="5760"/>
        </w:tabs>
        <w:ind w:left="5760" w:hanging="360"/>
      </w:pPr>
      <w:rPr>
        <w:rFonts w:ascii="Arial" w:hAnsi="Arial" w:hint="default"/>
      </w:rPr>
    </w:lvl>
    <w:lvl w:ilvl="8" w:tplc="4AB0D4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2A154B"/>
    <w:multiLevelType w:val="hybridMultilevel"/>
    <w:tmpl w:val="39A25D26"/>
    <w:lvl w:ilvl="0" w:tplc="E3F84EF2">
      <w:start w:val="1"/>
      <w:numFmt w:val="bullet"/>
      <w:lvlText w:val="•"/>
      <w:lvlJc w:val="left"/>
      <w:pPr>
        <w:tabs>
          <w:tab w:val="num" w:pos="720"/>
        </w:tabs>
        <w:ind w:left="720" w:hanging="360"/>
      </w:pPr>
      <w:rPr>
        <w:rFonts w:ascii="Arial" w:hAnsi="Arial" w:hint="default"/>
      </w:rPr>
    </w:lvl>
    <w:lvl w:ilvl="1" w:tplc="219CC180" w:tentative="1">
      <w:start w:val="1"/>
      <w:numFmt w:val="bullet"/>
      <w:lvlText w:val="•"/>
      <w:lvlJc w:val="left"/>
      <w:pPr>
        <w:tabs>
          <w:tab w:val="num" w:pos="1440"/>
        </w:tabs>
        <w:ind w:left="1440" w:hanging="360"/>
      </w:pPr>
      <w:rPr>
        <w:rFonts w:ascii="Arial" w:hAnsi="Arial" w:hint="default"/>
      </w:rPr>
    </w:lvl>
    <w:lvl w:ilvl="2" w:tplc="E47C2662" w:tentative="1">
      <w:start w:val="1"/>
      <w:numFmt w:val="bullet"/>
      <w:lvlText w:val="•"/>
      <w:lvlJc w:val="left"/>
      <w:pPr>
        <w:tabs>
          <w:tab w:val="num" w:pos="2160"/>
        </w:tabs>
        <w:ind w:left="2160" w:hanging="360"/>
      </w:pPr>
      <w:rPr>
        <w:rFonts w:ascii="Arial" w:hAnsi="Arial" w:hint="default"/>
      </w:rPr>
    </w:lvl>
    <w:lvl w:ilvl="3" w:tplc="D23A969A" w:tentative="1">
      <w:start w:val="1"/>
      <w:numFmt w:val="bullet"/>
      <w:lvlText w:val="•"/>
      <w:lvlJc w:val="left"/>
      <w:pPr>
        <w:tabs>
          <w:tab w:val="num" w:pos="2880"/>
        </w:tabs>
        <w:ind w:left="2880" w:hanging="360"/>
      </w:pPr>
      <w:rPr>
        <w:rFonts w:ascii="Arial" w:hAnsi="Arial" w:hint="default"/>
      </w:rPr>
    </w:lvl>
    <w:lvl w:ilvl="4" w:tplc="30F225EC" w:tentative="1">
      <w:start w:val="1"/>
      <w:numFmt w:val="bullet"/>
      <w:lvlText w:val="•"/>
      <w:lvlJc w:val="left"/>
      <w:pPr>
        <w:tabs>
          <w:tab w:val="num" w:pos="3600"/>
        </w:tabs>
        <w:ind w:left="3600" w:hanging="360"/>
      </w:pPr>
      <w:rPr>
        <w:rFonts w:ascii="Arial" w:hAnsi="Arial" w:hint="default"/>
      </w:rPr>
    </w:lvl>
    <w:lvl w:ilvl="5" w:tplc="31086116" w:tentative="1">
      <w:start w:val="1"/>
      <w:numFmt w:val="bullet"/>
      <w:lvlText w:val="•"/>
      <w:lvlJc w:val="left"/>
      <w:pPr>
        <w:tabs>
          <w:tab w:val="num" w:pos="4320"/>
        </w:tabs>
        <w:ind w:left="4320" w:hanging="360"/>
      </w:pPr>
      <w:rPr>
        <w:rFonts w:ascii="Arial" w:hAnsi="Arial" w:hint="default"/>
      </w:rPr>
    </w:lvl>
    <w:lvl w:ilvl="6" w:tplc="F3E2EDE2" w:tentative="1">
      <w:start w:val="1"/>
      <w:numFmt w:val="bullet"/>
      <w:lvlText w:val="•"/>
      <w:lvlJc w:val="left"/>
      <w:pPr>
        <w:tabs>
          <w:tab w:val="num" w:pos="5040"/>
        </w:tabs>
        <w:ind w:left="5040" w:hanging="360"/>
      </w:pPr>
      <w:rPr>
        <w:rFonts w:ascii="Arial" w:hAnsi="Arial" w:hint="default"/>
      </w:rPr>
    </w:lvl>
    <w:lvl w:ilvl="7" w:tplc="A142D59A" w:tentative="1">
      <w:start w:val="1"/>
      <w:numFmt w:val="bullet"/>
      <w:lvlText w:val="•"/>
      <w:lvlJc w:val="left"/>
      <w:pPr>
        <w:tabs>
          <w:tab w:val="num" w:pos="5760"/>
        </w:tabs>
        <w:ind w:left="5760" w:hanging="360"/>
      </w:pPr>
      <w:rPr>
        <w:rFonts w:ascii="Arial" w:hAnsi="Arial" w:hint="default"/>
      </w:rPr>
    </w:lvl>
    <w:lvl w:ilvl="8" w:tplc="FB4C48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F24C43"/>
    <w:multiLevelType w:val="hybridMultilevel"/>
    <w:tmpl w:val="EAF8AA8E"/>
    <w:lvl w:ilvl="0" w:tplc="81C62542">
      <w:start w:val="1"/>
      <w:numFmt w:val="bullet"/>
      <w:lvlText w:val="›"/>
      <w:lvlJc w:val="left"/>
      <w:pPr>
        <w:tabs>
          <w:tab w:val="num" w:pos="720"/>
        </w:tabs>
        <w:ind w:left="720" w:hanging="360"/>
      </w:pPr>
      <w:rPr>
        <w:rFonts w:ascii="Lucida Grande" w:hAnsi="Lucida Grande" w:hint="default"/>
      </w:rPr>
    </w:lvl>
    <w:lvl w:ilvl="1" w:tplc="BA8C114E">
      <w:start w:val="1"/>
      <w:numFmt w:val="bullet"/>
      <w:lvlText w:val="›"/>
      <w:lvlJc w:val="left"/>
      <w:pPr>
        <w:tabs>
          <w:tab w:val="num" w:pos="1440"/>
        </w:tabs>
        <w:ind w:left="1440" w:hanging="360"/>
      </w:pPr>
      <w:rPr>
        <w:rFonts w:ascii="Lucida Grande" w:hAnsi="Lucida Grande" w:hint="default"/>
      </w:rPr>
    </w:lvl>
    <w:lvl w:ilvl="2" w:tplc="5C8A7B60" w:tentative="1">
      <w:start w:val="1"/>
      <w:numFmt w:val="bullet"/>
      <w:lvlText w:val="›"/>
      <w:lvlJc w:val="left"/>
      <w:pPr>
        <w:tabs>
          <w:tab w:val="num" w:pos="2160"/>
        </w:tabs>
        <w:ind w:left="2160" w:hanging="360"/>
      </w:pPr>
      <w:rPr>
        <w:rFonts w:ascii="Lucida Grande" w:hAnsi="Lucida Grande" w:hint="default"/>
      </w:rPr>
    </w:lvl>
    <w:lvl w:ilvl="3" w:tplc="6EA67978" w:tentative="1">
      <w:start w:val="1"/>
      <w:numFmt w:val="bullet"/>
      <w:lvlText w:val="›"/>
      <w:lvlJc w:val="left"/>
      <w:pPr>
        <w:tabs>
          <w:tab w:val="num" w:pos="2880"/>
        </w:tabs>
        <w:ind w:left="2880" w:hanging="360"/>
      </w:pPr>
      <w:rPr>
        <w:rFonts w:ascii="Lucida Grande" w:hAnsi="Lucida Grande" w:hint="default"/>
      </w:rPr>
    </w:lvl>
    <w:lvl w:ilvl="4" w:tplc="85406878" w:tentative="1">
      <w:start w:val="1"/>
      <w:numFmt w:val="bullet"/>
      <w:lvlText w:val="›"/>
      <w:lvlJc w:val="left"/>
      <w:pPr>
        <w:tabs>
          <w:tab w:val="num" w:pos="3600"/>
        </w:tabs>
        <w:ind w:left="3600" w:hanging="360"/>
      </w:pPr>
      <w:rPr>
        <w:rFonts w:ascii="Lucida Grande" w:hAnsi="Lucida Grande" w:hint="default"/>
      </w:rPr>
    </w:lvl>
    <w:lvl w:ilvl="5" w:tplc="3140E4CC" w:tentative="1">
      <w:start w:val="1"/>
      <w:numFmt w:val="bullet"/>
      <w:lvlText w:val="›"/>
      <w:lvlJc w:val="left"/>
      <w:pPr>
        <w:tabs>
          <w:tab w:val="num" w:pos="4320"/>
        </w:tabs>
        <w:ind w:left="4320" w:hanging="360"/>
      </w:pPr>
      <w:rPr>
        <w:rFonts w:ascii="Lucida Grande" w:hAnsi="Lucida Grande" w:hint="default"/>
      </w:rPr>
    </w:lvl>
    <w:lvl w:ilvl="6" w:tplc="19AC43EC" w:tentative="1">
      <w:start w:val="1"/>
      <w:numFmt w:val="bullet"/>
      <w:lvlText w:val="›"/>
      <w:lvlJc w:val="left"/>
      <w:pPr>
        <w:tabs>
          <w:tab w:val="num" w:pos="5040"/>
        </w:tabs>
        <w:ind w:left="5040" w:hanging="360"/>
      </w:pPr>
      <w:rPr>
        <w:rFonts w:ascii="Lucida Grande" w:hAnsi="Lucida Grande" w:hint="default"/>
      </w:rPr>
    </w:lvl>
    <w:lvl w:ilvl="7" w:tplc="223A5692" w:tentative="1">
      <w:start w:val="1"/>
      <w:numFmt w:val="bullet"/>
      <w:lvlText w:val="›"/>
      <w:lvlJc w:val="left"/>
      <w:pPr>
        <w:tabs>
          <w:tab w:val="num" w:pos="5760"/>
        </w:tabs>
        <w:ind w:left="5760" w:hanging="360"/>
      </w:pPr>
      <w:rPr>
        <w:rFonts w:ascii="Lucida Grande" w:hAnsi="Lucida Grande" w:hint="default"/>
      </w:rPr>
    </w:lvl>
    <w:lvl w:ilvl="8" w:tplc="9DFE86D2" w:tentative="1">
      <w:start w:val="1"/>
      <w:numFmt w:val="bullet"/>
      <w:lvlText w:val="›"/>
      <w:lvlJc w:val="left"/>
      <w:pPr>
        <w:tabs>
          <w:tab w:val="num" w:pos="6480"/>
        </w:tabs>
        <w:ind w:left="6480" w:hanging="360"/>
      </w:pPr>
      <w:rPr>
        <w:rFonts w:ascii="Lucida Grande" w:hAnsi="Lucida Grande" w:hint="default"/>
      </w:rPr>
    </w:lvl>
  </w:abstractNum>
  <w:abstractNum w:abstractNumId="11" w15:restartNumberingAfterBreak="0">
    <w:nsid w:val="7CFA5345"/>
    <w:multiLevelType w:val="hybridMultilevel"/>
    <w:tmpl w:val="78DAC954"/>
    <w:lvl w:ilvl="0" w:tplc="217622D8">
      <w:start w:val="1"/>
      <w:numFmt w:val="bullet"/>
      <w:lvlText w:val="›"/>
      <w:lvlJc w:val="left"/>
      <w:pPr>
        <w:tabs>
          <w:tab w:val="num" w:pos="720"/>
        </w:tabs>
        <w:ind w:left="720" w:hanging="360"/>
      </w:pPr>
      <w:rPr>
        <w:rFonts w:ascii="Lucida Grande" w:hAnsi="Lucida Grande" w:hint="default"/>
      </w:rPr>
    </w:lvl>
    <w:lvl w:ilvl="1" w:tplc="26ACF598">
      <w:start w:val="1"/>
      <w:numFmt w:val="bullet"/>
      <w:lvlText w:val="›"/>
      <w:lvlJc w:val="left"/>
      <w:pPr>
        <w:tabs>
          <w:tab w:val="num" w:pos="1440"/>
        </w:tabs>
        <w:ind w:left="1440" w:hanging="360"/>
      </w:pPr>
      <w:rPr>
        <w:rFonts w:ascii="Lucida Grande" w:hAnsi="Lucida Grande" w:hint="default"/>
      </w:rPr>
    </w:lvl>
    <w:lvl w:ilvl="2" w:tplc="5FFA516E" w:tentative="1">
      <w:start w:val="1"/>
      <w:numFmt w:val="bullet"/>
      <w:lvlText w:val="›"/>
      <w:lvlJc w:val="left"/>
      <w:pPr>
        <w:tabs>
          <w:tab w:val="num" w:pos="2160"/>
        </w:tabs>
        <w:ind w:left="2160" w:hanging="360"/>
      </w:pPr>
      <w:rPr>
        <w:rFonts w:ascii="Lucida Grande" w:hAnsi="Lucida Grande" w:hint="default"/>
      </w:rPr>
    </w:lvl>
    <w:lvl w:ilvl="3" w:tplc="524CAA02" w:tentative="1">
      <w:start w:val="1"/>
      <w:numFmt w:val="bullet"/>
      <w:lvlText w:val="›"/>
      <w:lvlJc w:val="left"/>
      <w:pPr>
        <w:tabs>
          <w:tab w:val="num" w:pos="2880"/>
        </w:tabs>
        <w:ind w:left="2880" w:hanging="360"/>
      </w:pPr>
      <w:rPr>
        <w:rFonts w:ascii="Lucida Grande" w:hAnsi="Lucida Grande" w:hint="default"/>
      </w:rPr>
    </w:lvl>
    <w:lvl w:ilvl="4" w:tplc="847026A6" w:tentative="1">
      <w:start w:val="1"/>
      <w:numFmt w:val="bullet"/>
      <w:lvlText w:val="›"/>
      <w:lvlJc w:val="left"/>
      <w:pPr>
        <w:tabs>
          <w:tab w:val="num" w:pos="3600"/>
        </w:tabs>
        <w:ind w:left="3600" w:hanging="360"/>
      </w:pPr>
      <w:rPr>
        <w:rFonts w:ascii="Lucida Grande" w:hAnsi="Lucida Grande" w:hint="default"/>
      </w:rPr>
    </w:lvl>
    <w:lvl w:ilvl="5" w:tplc="3274E4C6" w:tentative="1">
      <w:start w:val="1"/>
      <w:numFmt w:val="bullet"/>
      <w:lvlText w:val="›"/>
      <w:lvlJc w:val="left"/>
      <w:pPr>
        <w:tabs>
          <w:tab w:val="num" w:pos="4320"/>
        </w:tabs>
        <w:ind w:left="4320" w:hanging="360"/>
      </w:pPr>
      <w:rPr>
        <w:rFonts w:ascii="Lucida Grande" w:hAnsi="Lucida Grande" w:hint="default"/>
      </w:rPr>
    </w:lvl>
    <w:lvl w:ilvl="6" w:tplc="2A78A146" w:tentative="1">
      <w:start w:val="1"/>
      <w:numFmt w:val="bullet"/>
      <w:lvlText w:val="›"/>
      <w:lvlJc w:val="left"/>
      <w:pPr>
        <w:tabs>
          <w:tab w:val="num" w:pos="5040"/>
        </w:tabs>
        <w:ind w:left="5040" w:hanging="360"/>
      </w:pPr>
      <w:rPr>
        <w:rFonts w:ascii="Lucida Grande" w:hAnsi="Lucida Grande" w:hint="default"/>
      </w:rPr>
    </w:lvl>
    <w:lvl w:ilvl="7" w:tplc="A1FAA4FA" w:tentative="1">
      <w:start w:val="1"/>
      <w:numFmt w:val="bullet"/>
      <w:lvlText w:val="›"/>
      <w:lvlJc w:val="left"/>
      <w:pPr>
        <w:tabs>
          <w:tab w:val="num" w:pos="5760"/>
        </w:tabs>
        <w:ind w:left="5760" w:hanging="360"/>
      </w:pPr>
      <w:rPr>
        <w:rFonts w:ascii="Lucida Grande" w:hAnsi="Lucida Grande" w:hint="default"/>
      </w:rPr>
    </w:lvl>
    <w:lvl w:ilvl="8" w:tplc="A4026222" w:tentative="1">
      <w:start w:val="1"/>
      <w:numFmt w:val="bullet"/>
      <w:lvlText w:val="›"/>
      <w:lvlJc w:val="left"/>
      <w:pPr>
        <w:tabs>
          <w:tab w:val="num" w:pos="6480"/>
        </w:tabs>
        <w:ind w:left="6480" w:hanging="360"/>
      </w:pPr>
      <w:rPr>
        <w:rFonts w:ascii="Lucida Grande" w:hAnsi="Lucida Grande" w:hint="default"/>
      </w:rPr>
    </w:lvl>
  </w:abstractNum>
  <w:num w:numId="1">
    <w:abstractNumId w:val="7"/>
  </w:num>
  <w:num w:numId="2">
    <w:abstractNumId w:val="4"/>
  </w:num>
  <w:num w:numId="3">
    <w:abstractNumId w:val="3"/>
  </w:num>
  <w:num w:numId="4">
    <w:abstractNumId w:val="0"/>
  </w:num>
  <w:num w:numId="5">
    <w:abstractNumId w:val="1"/>
  </w:num>
  <w:num w:numId="6">
    <w:abstractNumId w:val="9"/>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9A"/>
    <w:rsid w:val="00005E88"/>
    <w:rsid w:val="00056B5D"/>
    <w:rsid w:val="000B653B"/>
    <w:rsid w:val="00237F75"/>
    <w:rsid w:val="002A2A75"/>
    <w:rsid w:val="0037242A"/>
    <w:rsid w:val="00373259"/>
    <w:rsid w:val="00377343"/>
    <w:rsid w:val="004601C2"/>
    <w:rsid w:val="00490ADE"/>
    <w:rsid w:val="004C3F57"/>
    <w:rsid w:val="004F3052"/>
    <w:rsid w:val="00547534"/>
    <w:rsid w:val="005C0C4C"/>
    <w:rsid w:val="00631909"/>
    <w:rsid w:val="006D621C"/>
    <w:rsid w:val="0070090B"/>
    <w:rsid w:val="00705FD8"/>
    <w:rsid w:val="00711209"/>
    <w:rsid w:val="007311F4"/>
    <w:rsid w:val="007A62AA"/>
    <w:rsid w:val="008446A6"/>
    <w:rsid w:val="00855D29"/>
    <w:rsid w:val="00874096"/>
    <w:rsid w:val="008B047E"/>
    <w:rsid w:val="008C3F3C"/>
    <w:rsid w:val="008C7B40"/>
    <w:rsid w:val="00905631"/>
    <w:rsid w:val="00976FCD"/>
    <w:rsid w:val="009B61DF"/>
    <w:rsid w:val="009D7654"/>
    <w:rsid w:val="00AE78DD"/>
    <w:rsid w:val="00B145CE"/>
    <w:rsid w:val="00B1759A"/>
    <w:rsid w:val="00B81B13"/>
    <w:rsid w:val="00BA0002"/>
    <w:rsid w:val="00BB208E"/>
    <w:rsid w:val="00D0639A"/>
    <w:rsid w:val="00D401B3"/>
    <w:rsid w:val="00D65833"/>
    <w:rsid w:val="00DE7F88"/>
    <w:rsid w:val="00E63A4C"/>
    <w:rsid w:val="00E77126"/>
    <w:rsid w:val="00EB0C09"/>
    <w:rsid w:val="00EB3088"/>
    <w:rsid w:val="00EE18A2"/>
    <w:rsid w:val="00F6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F39B"/>
  <w15:chartTrackingRefBased/>
  <w15:docId w15:val="{17AF24DE-F160-4CED-A4F1-85A4AEE9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4826">
      <w:bodyDiv w:val="1"/>
      <w:marLeft w:val="0"/>
      <w:marRight w:val="0"/>
      <w:marTop w:val="0"/>
      <w:marBottom w:val="0"/>
      <w:divBdr>
        <w:top w:val="none" w:sz="0" w:space="0" w:color="auto"/>
        <w:left w:val="none" w:sz="0" w:space="0" w:color="auto"/>
        <w:bottom w:val="none" w:sz="0" w:space="0" w:color="auto"/>
        <w:right w:val="none" w:sz="0" w:space="0" w:color="auto"/>
      </w:divBdr>
    </w:div>
    <w:div w:id="803352836">
      <w:bodyDiv w:val="1"/>
      <w:marLeft w:val="0"/>
      <w:marRight w:val="0"/>
      <w:marTop w:val="0"/>
      <w:marBottom w:val="0"/>
      <w:divBdr>
        <w:top w:val="none" w:sz="0" w:space="0" w:color="auto"/>
        <w:left w:val="none" w:sz="0" w:space="0" w:color="auto"/>
        <w:bottom w:val="none" w:sz="0" w:space="0" w:color="auto"/>
        <w:right w:val="none" w:sz="0" w:space="0" w:color="auto"/>
      </w:divBdr>
    </w:div>
    <w:div w:id="850753927">
      <w:bodyDiv w:val="1"/>
      <w:marLeft w:val="0"/>
      <w:marRight w:val="0"/>
      <w:marTop w:val="0"/>
      <w:marBottom w:val="0"/>
      <w:divBdr>
        <w:top w:val="none" w:sz="0" w:space="0" w:color="auto"/>
        <w:left w:val="none" w:sz="0" w:space="0" w:color="auto"/>
        <w:bottom w:val="none" w:sz="0" w:space="0" w:color="auto"/>
        <w:right w:val="none" w:sz="0" w:space="0" w:color="auto"/>
      </w:divBdr>
    </w:div>
    <w:div w:id="935291584">
      <w:bodyDiv w:val="1"/>
      <w:marLeft w:val="0"/>
      <w:marRight w:val="0"/>
      <w:marTop w:val="0"/>
      <w:marBottom w:val="0"/>
      <w:divBdr>
        <w:top w:val="none" w:sz="0" w:space="0" w:color="auto"/>
        <w:left w:val="none" w:sz="0" w:space="0" w:color="auto"/>
        <w:bottom w:val="none" w:sz="0" w:space="0" w:color="auto"/>
        <w:right w:val="none" w:sz="0" w:space="0" w:color="auto"/>
      </w:divBdr>
    </w:div>
    <w:div w:id="1334338382">
      <w:bodyDiv w:val="1"/>
      <w:marLeft w:val="0"/>
      <w:marRight w:val="0"/>
      <w:marTop w:val="0"/>
      <w:marBottom w:val="0"/>
      <w:divBdr>
        <w:top w:val="none" w:sz="0" w:space="0" w:color="auto"/>
        <w:left w:val="none" w:sz="0" w:space="0" w:color="auto"/>
        <w:bottom w:val="none" w:sz="0" w:space="0" w:color="auto"/>
        <w:right w:val="none" w:sz="0" w:space="0" w:color="auto"/>
      </w:divBdr>
    </w:div>
    <w:div w:id="1363362515">
      <w:bodyDiv w:val="1"/>
      <w:marLeft w:val="0"/>
      <w:marRight w:val="0"/>
      <w:marTop w:val="0"/>
      <w:marBottom w:val="0"/>
      <w:divBdr>
        <w:top w:val="none" w:sz="0" w:space="0" w:color="auto"/>
        <w:left w:val="none" w:sz="0" w:space="0" w:color="auto"/>
        <w:bottom w:val="none" w:sz="0" w:space="0" w:color="auto"/>
        <w:right w:val="none" w:sz="0" w:space="0" w:color="auto"/>
      </w:divBdr>
    </w:div>
    <w:div w:id="1397322082">
      <w:bodyDiv w:val="1"/>
      <w:marLeft w:val="0"/>
      <w:marRight w:val="0"/>
      <w:marTop w:val="0"/>
      <w:marBottom w:val="0"/>
      <w:divBdr>
        <w:top w:val="none" w:sz="0" w:space="0" w:color="auto"/>
        <w:left w:val="none" w:sz="0" w:space="0" w:color="auto"/>
        <w:bottom w:val="none" w:sz="0" w:space="0" w:color="auto"/>
        <w:right w:val="none" w:sz="0" w:space="0" w:color="auto"/>
      </w:divBdr>
      <w:divsChild>
        <w:div w:id="257100136">
          <w:marLeft w:val="547"/>
          <w:marRight w:val="0"/>
          <w:marTop w:val="0"/>
          <w:marBottom w:val="0"/>
          <w:divBdr>
            <w:top w:val="none" w:sz="0" w:space="0" w:color="auto"/>
            <w:left w:val="none" w:sz="0" w:space="0" w:color="auto"/>
            <w:bottom w:val="none" w:sz="0" w:space="0" w:color="auto"/>
            <w:right w:val="none" w:sz="0" w:space="0" w:color="auto"/>
          </w:divBdr>
        </w:div>
      </w:divsChild>
    </w:div>
    <w:div w:id="1566451248">
      <w:bodyDiv w:val="1"/>
      <w:marLeft w:val="0"/>
      <w:marRight w:val="0"/>
      <w:marTop w:val="0"/>
      <w:marBottom w:val="0"/>
      <w:divBdr>
        <w:top w:val="none" w:sz="0" w:space="0" w:color="auto"/>
        <w:left w:val="none" w:sz="0" w:space="0" w:color="auto"/>
        <w:bottom w:val="none" w:sz="0" w:space="0" w:color="auto"/>
        <w:right w:val="none" w:sz="0" w:space="0" w:color="auto"/>
      </w:divBdr>
      <w:divsChild>
        <w:div w:id="150219044">
          <w:marLeft w:val="994"/>
          <w:marRight w:val="0"/>
          <w:marTop w:val="0"/>
          <w:marBottom w:val="360"/>
          <w:divBdr>
            <w:top w:val="none" w:sz="0" w:space="0" w:color="auto"/>
            <w:left w:val="none" w:sz="0" w:space="0" w:color="auto"/>
            <w:bottom w:val="none" w:sz="0" w:space="0" w:color="auto"/>
            <w:right w:val="none" w:sz="0" w:space="0" w:color="auto"/>
          </w:divBdr>
        </w:div>
      </w:divsChild>
    </w:div>
    <w:div w:id="1566985180">
      <w:bodyDiv w:val="1"/>
      <w:marLeft w:val="0"/>
      <w:marRight w:val="0"/>
      <w:marTop w:val="0"/>
      <w:marBottom w:val="0"/>
      <w:divBdr>
        <w:top w:val="none" w:sz="0" w:space="0" w:color="auto"/>
        <w:left w:val="none" w:sz="0" w:space="0" w:color="auto"/>
        <w:bottom w:val="none" w:sz="0" w:space="0" w:color="auto"/>
        <w:right w:val="none" w:sz="0" w:space="0" w:color="auto"/>
      </w:divBdr>
      <w:divsChild>
        <w:div w:id="112989751">
          <w:marLeft w:val="547"/>
          <w:marRight w:val="0"/>
          <w:marTop w:val="0"/>
          <w:marBottom w:val="0"/>
          <w:divBdr>
            <w:top w:val="none" w:sz="0" w:space="0" w:color="auto"/>
            <w:left w:val="none" w:sz="0" w:space="0" w:color="auto"/>
            <w:bottom w:val="none" w:sz="0" w:space="0" w:color="auto"/>
            <w:right w:val="none" w:sz="0" w:space="0" w:color="auto"/>
          </w:divBdr>
        </w:div>
      </w:divsChild>
    </w:div>
    <w:div w:id="1577518360">
      <w:bodyDiv w:val="1"/>
      <w:marLeft w:val="0"/>
      <w:marRight w:val="0"/>
      <w:marTop w:val="0"/>
      <w:marBottom w:val="0"/>
      <w:divBdr>
        <w:top w:val="none" w:sz="0" w:space="0" w:color="auto"/>
        <w:left w:val="none" w:sz="0" w:space="0" w:color="auto"/>
        <w:bottom w:val="none" w:sz="0" w:space="0" w:color="auto"/>
        <w:right w:val="none" w:sz="0" w:space="0" w:color="auto"/>
      </w:divBdr>
      <w:divsChild>
        <w:div w:id="1880170043">
          <w:marLeft w:val="547"/>
          <w:marRight w:val="0"/>
          <w:marTop w:val="0"/>
          <w:marBottom w:val="0"/>
          <w:divBdr>
            <w:top w:val="none" w:sz="0" w:space="0" w:color="auto"/>
            <w:left w:val="none" w:sz="0" w:space="0" w:color="auto"/>
            <w:bottom w:val="none" w:sz="0" w:space="0" w:color="auto"/>
            <w:right w:val="none" w:sz="0" w:space="0" w:color="auto"/>
          </w:divBdr>
        </w:div>
      </w:divsChild>
    </w:div>
    <w:div w:id="1614744220">
      <w:bodyDiv w:val="1"/>
      <w:marLeft w:val="0"/>
      <w:marRight w:val="0"/>
      <w:marTop w:val="0"/>
      <w:marBottom w:val="0"/>
      <w:divBdr>
        <w:top w:val="none" w:sz="0" w:space="0" w:color="auto"/>
        <w:left w:val="none" w:sz="0" w:space="0" w:color="auto"/>
        <w:bottom w:val="none" w:sz="0" w:space="0" w:color="auto"/>
        <w:right w:val="none" w:sz="0" w:space="0" w:color="auto"/>
      </w:divBdr>
      <w:divsChild>
        <w:div w:id="1069885258">
          <w:marLeft w:val="994"/>
          <w:marRight w:val="0"/>
          <w:marTop w:val="0"/>
          <w:marBottom w:val="360"/>
          <w:divBdr>
            <w:top w:val="none" w:sz="0" w:space="0" w:color="auto"/>
            <w:left w:val="none" w:sz="0" w:space="0" w:color="auto"/>
            <w:bottom w:val="none" w:sz="0" w:space="0" w:color="auto"/>
            <w:right w:val="none" w:sz="0" w:space="0" w:color="auto"/>
          </w:divBdr>
        </w:div>
      </w:divsChild>
    </w:div>
    <w:div w:id="1651329702">
      <w:bodyDiv w:val="1"/>
      <w:marLeft w:val="0"/>
      <w:marRight w:val="0"/>
      <w:marTop w:val="0"/>
      <w:marBottom w:val="0"/>
      <w:divBdr>
        <w:top w:val="none" w:sz="0" w:space="0" w:color="auto"/>
        <w:left w:val="none" w:sz="0" w:space="0" w:color="auto"/>
        <w:bottom w:val="none" w:sz="0" w:space="0" w:color="auto"/>
        <w:right w:val="none" w:sz="0" w:space="0" w:color="auto"/>
      </w:divBdr>
    </w:div>
    <w:div w:id="1763599197">
      <w:bodyDiv w:val="1"/>
      <w:marLeft w:val="0"/>
      <w:marRight w:val="0"/>
      <w:marTop w:val="0"/>
      <w:marBottom w:val="0"/>
      <w:divBdr>
        <w:top w:val="none" w:sz="0" w:space="0" w:color="auto"/>
        <w:left w:val="none" w:sz="0" w:space="0" w:color="auto"/>
        <w:bottom w:val="none" w:sz="0" w:space="0" w:color="auto"/>
        <w:right w:val="none" w:sz="0" w:space="0" w:color="auto"/>
      </w:divBdr>
      <w:divsChild>
        <w:div w:id="1150052796">
          <w:marLeft w:val="547"/>
          <w:marRight w:val="0"/>
          <w:marTop w:val="0"/>
          <w:marBottom w:val="0"/>
          <w:divBdr>
            <w:top w:val="none" w:sz="0" w:space="0" w:color="auto"/>
            <w:left w:val="none" w:sz="0" w:space="0" w:color="auto"/>
            <w:bottom w:val="none" w:sz="0" w:space="0" w:color="auto"/>
            <w:right w:val="none" w:sz="0" w:space="0" w:color="auto"/>
          </w:divBdr>
        </w:div>
      </w:divsChild>
    </w:div>
    <w:div w:id="1772163018">
      <w:bodyDiv w:val="1"/>
      <w:marLeft w:val="0"/>
      <w:marRight w:val="0"/>
      <w:marTop w:val="0"/>
      <w:marBottom w:val="0"/>
      <w:divBdr>
        <w:top w:val="none" w:sz="0" w:space="0" w:color="auto"/>
        <w:left w:val="none" w:sz="0" w:space="0" w:color="auto"/>
        <w:bottom w:val="none" w:sz="0" w:space="0" w:color="auto"/>
        <w:right w:val="none" w:sz="0" w:space="0" w:color="auto"/>
      </w:divBdr>
    </w:div>
    <w:div w:id="1878616565">
      <w:bodyDiv w:val="1"/>
      <w:marLeft w:val="0"/>
      <w:marRight w:val="0"/>
      <w:marTop w:val="0"/>
      <w:marBottom w:val="0"/>
      <w:divBdr>
        <w:top w:val="none" w:sz="0" w:space="0" w:color="auto"/>
        <w:left w:val="none" w:sz="0" w:space="0" w:color="auto"/>
        <w:bottom w:val="none" w:sz="0" w:space="0" w:color="auto"/>
        <w:right w:val="none" w:sz="0" w:space="0" w:color="auto"/>
      </w:divBdr>
    </w:div>
    <w:div w:id="2093701540">
      <w:bodyDiv w:val="1"/>
      <w:marLeft w:val="0"/>
      <w:marRight w:val="0"/>
      <w:marTop w:val="0"/>
      <w:marBottom w:val="0"/>
      <w:divBdr>
        <w:top w:val="none" w:sz="0" w:space="0" w:color="auto"/>
        <w:left w:val="none" w:sz="0" w:space="0" w:color="auto"/>
        <w:bottom w:val="none" w:sz="0" w:space="0" w:color="auto"/>
        <w:right w:val="none" w:sz="0" w:space="0" w:color="auto"/>
      </w:divBdr>
      <w:divsChild>
        <w:div w:id="49041880">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Solera Adoboe</dc:creator>
  <cp:keywords/>
  <dc:description/>
  <cp:lastModifiedBy>Maynard, Julie</cp:lastModifiedBy>
  <cp:revision>5</cp:revision>
  <dcterms:created xsi:type="dcterms:W3CDTF">2018-10-22T16:30:00Z</dcterms:created>
  <dcterms:modified xsi:type="dcterms:W3CDTF">2018-11-12T21:51:00Z</dcterms:modified>
</cp:coreProperties>
</file>