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E1" w:rsidRDefault="00095A33">
      <w:pPr>
        <w:pStyle w:val="Heading1"/>
        <w:ind w:left="2438"/>
      </w:pPr>
      <w:bookmarkStart w:id="0" w:name="Dedman_College_Faculty_Evaluation_Form_f"/>
      <w:bookmarkStart w:id="1" w:name="_GoBack"/>
      <w:bookmarkEnd w:id="0"/>
      <w:bookmarkEnd w:id="1"/>
      <w:r>
        <w:t>Dedman College Faculty Evaluation Form for Calendar Year 2020</w:t>
      </w:r>
    </w:p>
    <w:p w:rsidR="00CA7BE1" w:rsidRDefault="00CA7BE1">
      <w:pPr>
        <w:pStyle w:val="BodyText"/>
      </w:pPr>
    </w:p>
    <w:p w:rsidR="00CA7BE1" w:rsidRDefault="00CA7BE1">
      <w:pPr>
        <w:pStyle w:val="BodyText"/>
      </w:pPr>
    </w:p>
    <w:p w:rsidR="00CA7BE1" w:rsidRDefault="00CA7BE1">
      <w:pPr>
        <w:pStyle w:val="BodyText"/>
        <w:spacing w:before="5"/>
        <w:rPr>
          <w:sz w:val="25"/>
        </w:rPr>
      </w:pPr>
    </w:p>
    <w:p w:rsidR="00CA7BE1" w:rsidRDefault="00095A33">
      <w:pPr>
        <w:spacing w:before="101"/>
        <w:ind w:left="1022"/>
      </w:pPr>
      <w:r>
        <w:t>Department of</w:t>
      </w:r>
    </w:p>
    <w:p w:rsidR="00CA7BE1" w:rsidRDefault="00CA7BE1">
      <w:pPr>
        <w:pStyle w:val="BodyText"/>
        <w:rPr>
          <w:sz w:val="26"/>
        </w:rPr>
      </w:pPr>
    </w:p>
    <w:p w:rsidR="00CA7BE1" w:rsidRDefault="00095A33">
      <w:pPr>
        <w:spacing w:before="167" w:line="480" w:lineRule="auto"/>
        <w:ind w:left="1022" w:right="7872"/>
      </w:pPr>
      <w:r>
        <w:t>Faculty Member’s Name Rank</w:t>
      </w:r>
    </w:p>
    <w:p w:rsidR="00CA7BE1" w:rsidRDefault="00095A33">
      <w:pPr>
        <w:pStyle w:val="BodyText"/>
        <w:spacing w:before="2" w:line="242" w:lineRule="auto"/>
        <w:ind w:left="1022" w:right="961"/>
      </w:pPr>
      <w:r>
        <w:t xml:space="preserve">Please evaluate faculty during the calendar year </w:t>
      </w:r>
      <w:proofErr w:type="gramStart"/>
      <w:r>
        <w:t>on the basis of</w:t>
      </w:r>
      <w:proofErr w:type="gramEnd"/>
      <w:r>
        <w:t xml:space="preserve"> research or creative activity; teaching; and service (for assistant professors the latter category may be absent). In each category, please assign a value of 1 (low) to 9 (high). Refer to the last page of this form for a scale of what the numbers should mean. Please make sure to use the same criteria for all faculty, and for each category make sure to explain the numerical evaluation assigned by indicating the merit of the faculty member’s </w:t>
      </w:r>
      <w:r>
        <w:rPr>
          <w:i/>
        </w:rPr>
        <w:t xml:space="preserve">contributions </w:t>
      </w:r>
      <w:r>
        <w:t xml:space="preserve">and </w:t>
      </w:r>
      <w:r>
        <w:rPr>
          <w:i/>
        </w:rPr>
        <w:t xml:space="preserve">impact </w:t>
      </w:r>
      <w:r>
        <w:t>in these areas. Your evaluations on this sheet will serve as the basis for our discussions of salary merit increases.</w:t>
      </w:r>
    </w:p>
    <w:p w:rsidR="00CA7BE1" w:rsidRDefault="00CA7BE1">
      <w:pPr>
        <w:pStyle w:val="BodyText"/>
      </w:pPr>
    </w:p>
    <w:p w:rsidR="00CA7BE1" w:rsidRDefault="00CA7BE1">
      <w:pPr>
        <w:pStyle w:val="BodyText"/>
      </w:pPr>
    </w:p>
    <w:p w:rsidR="00CA7BE1" w:rsidRDefault="00CA7BE1">
      <w:pPr>
        <w:sectPr w:rsidR="00CA7BE1">
          <w:type w:val="continuous"/>
          <w:pgSz w:w="12240" w:h="15840"/>
          <w:pgMar w:top="1020" w:right="280" w:bottom="0" w:left="780" w:header="720" w:footer="720" w:gutter="0"/>
          <w:cols w:space="720"/>
        </w:sectPr>
      </w:pPr>
    </w:p>
    <w:p w:rsidR="00CA7BE1" w:rsidRDefault="00CA7BE1">
      <w:pPr>
        <w:pStyle w:val="BodyText"/>
        <w:spacing w:before="4"/>
        <w:rPr>
          <w:sz w:val="23"/>
        </w:rPr>
      </w:pPr>
    </w:p>
    <w:p w:rsidR="00CA7BE1" w:rsidRDefault="00095A33">
      <w:pPr>
        <w:pStyle w:val="BodyText"/>
        <w:spacing w:line="244" w:lineRule="auto"/>
        <w:ind w:left="1022"/>
      </w:pPr>
      <w:r>
        <w:rPr>
          <w:b/>
        </w:rPr>
        <w:t xml:space="preserve">Research and scholarly or creative impact: </w:t>
      </w:r>
      <w:r>
        <w:t>Detail the nature, quantity, and quality of publications or scholarly and creative productivity, and identify landmark publications (e.g., book, major article in top journal). To the extent possible, please indicate the impact of the work. Indicate faculty member’s contribution on multi-authored works. Include grant and contract activity (including submission of grant and fellowship applications), papers delivered, and symposia organized.</w:t>
      </w:r>
    </w:p>
    <w:p w:rsidR="007B7182" w:rsidRDefault="007B7182">
      <w:pPr>
        <w:pStyle w:val="BodyText"/>
        <w:spacing w:line="244" w:lineRule="auto"/>
        <w:ind w:left="1022"/>
      </w:pPr>
    </w:p>
    <w:p w:rsidR="007B7182" w:rsidRDefault="007B7182">
      <w:pPr>
        <w:pStyle w:val="BodyText"/>
        <w:spacing w:line="244" w:lineRule="auto"/>
        <w:ind w:left="1022"/>
      </w:pPr>
      <w:r>
        <w:t>SCORE:</w:t>
      </w:r>
    </w:p>
    <w:p w:rsidR="007B7182" w:rsidRDefault="007B7182">
      <w:pPr>
        <w:pStyle w:val="BodyText"/>
        <w:spacing w:line="244" w:lineRule="auto"/>
        <w:ind w:left="1022"/>
      </w:pPr>
    </w:p>
    <w:p w:rsidR="007B7182" w:rsidRDefault="007B7182">
      <w:pPr>
        <w:pStyle w:val="BodyText"/>
        <w:spacing w:line="244" w:lineRule="auto"/>
        <w:ind w:left="1022"/>
      </w:pPr>
      <w:r>
        <w:t xml:space="preserve">EXPLANATION: </w:t>
      </w:r>
    </w:p>
    <w:p w:rsidR="00CA7BE1" w:rsidRDefault="00CA7BE1">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7B7182" w:rsidRDefault="007B7182">
      <w:pPr>
        <w:pStyle w:val="BodyText"/>
        <w:spacing w:before="5"/>
        <w:rPr>
          <w:sz w:val="3"/>
        </w:rPr>
      </w:pPr>
    </w:p>
    <w:p w:rsidR="00CA7BE1" w:rsidRDefault="00CA7BE1">
      <w:pPr>
        <w:pStyle w:val="BodyText"/>
        <w:ind w:left="1011" w:right="-29"/>
      </w:pPr>
    </w:p>
    <w:p w:rsidR="00CA7BE1" w:rsidRDefault="00095A33">
      <w:pPr>
        <w:spacing w:before="111"/>
        <w:ind w:left="1053" w:right="168" w:hanging="32"/>
        <w:rPr>
          <w:sz w:val="20"/>
        </w:rPr>
      </w:pPr>
      <w:r>
        <w:rPr>
          <w:b/>
          <w:sz w:val="20"/>
        </w:rPr>
        <w:t xml:space="preserve">Teaching, including mentoring and directing of independent work: </w:t>
      </w:r>
      <w:r>
        <w:rPr>
          <w:sz w:val="20"/>
        </w:rPr>
        <w:t>Evaluate classroom</w:t>
      </w:r>
      <w:bookmarkStart w:id="2" w:name="performance_(student_evaluations,_peer_c"/>
      <w:bookmarkEnd w:id="2"/>
      <w:r>
        <w:rPr>
          <w:sz w:val="20"/>
        </w:rPr>
        <w:t xml:space="preserve"> performance (student evaluations, peer classroom visits, teaching awards); unusual teaching load; pedagogical innovations; particularly demanding courses; low or high enrollments; satisfactory or</w:t>
      </w:r>
    </w:p>
    <w:p w:rsidR="00CA7BE1" w:rsidRDefault="00095A33">
      <w:pPr>
        <w:pStyle w:val="BodyText"/>
        <w:spacing w:line="237" w:lineRule="auto"/>
        <w:ind w:left="1053"/>
      </w:pPr>
      <w:r>
        <w:t>exemplary participation in assessment; supervision of theses, dissertations, postdocs, and undergraduate research; Engaged learning.</w:t>
      </w:r>
    </w:p>
    <w:p w:rsidR="00CA7BE1" w:rsidRDefault="00095A33">
      <w:pPr>
        <w:pStyle w:val="BodyText"/>
        <w:rPr>
          <w:sz w:val="31"/>
        </w:rPr>
      </w:pPr>
      <w:r>
        <w:br w:type="column"/>
      </w: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spacing w:before="10"/>
        <w:rPr>
          <w:sz w:val="22"/>
        </w:rPr>
      </w:pPr>
    </w:p>
    <w:p w:rsidR="00CA7BE1" w:rsidRDefault="00095A33">
      <w:pPr>
        <w:pStyle w:val="BodyText"/>
        <w:ind w:left="321"/>
      </w:pPr>
      <w:r>
        <w:t>SCORE</w:t>
      </w:r>
    </w:p>
    <w:p w:rsidR="00CA7BE1" w:rsidRDefault="00CA7BE1">
      <w:pPr>
        <w:sectPr w:rsidR="00CA7BE1">
          <w:type w:val="continuous"/>
          <w:pgSz w:w="12240" w:h="15840"/>
          <w:pgMar w:top="1020" w:right="280" w:bottom="0" w:left="780" w:header="720" w:footer="720" w:gutter="0"/>
          <w:cols w:num="2" w:space="720" w:equalWidth="0">
            <w:col w:w="10084" w:space="40"/>
            <w:col w:w="1056"/>
          </w:cols>
        </w:sectPr>
      </w:pPr>
    </w:p>
    <w:p w:rsidR="00CA7BE1" w:rsidRDefault="00CA7BE1">
      <w:pPr>
        <w:pStyle w:val="BodyText"/>
        <w:spacing w:before="7" w:after="1"/>
        <w:rPr>
          <w:sz w:val="14"/>
        </w:rPr>
      </w:pPr>
    </w:p>
    <w:p w:rsidR="00CA7BE1" w:rsidRDefault="00CA7BE1">
      <w:pPr>
        <w:pStyle w:val="BodyText"/>
        <w:ind w:left="1027"/>
      </w:pPr>
    </w:p>
    <w:p w:rsidR="007B7182" w:rsidRDefault="007B7182" w:rsidP="007B7182">
      <w:pPr>
        <w:pStyle w:val="BodyText"/>
        <w:spacing w:line="244" w:lineRule="auto"/>
        <w:ind w:left="1022"/>
      </w:pPr>
      <w:r>
        <w:t>SCORE:</w:t>
      </w:r>
    </w:p>
    <w:p w:rsidR="007B7182" w:rsidRDefault="007B7182" w:rsidP="007B7182">
      <w:pPr>
        <w:pStyle w:val="BodyText"/>
        <w:spacing w:line="244" w:lineRule="auto"/>
        <w:ind w:left="1022"/>
      </w:pPr>
    </w:p>
    <w:p w:rsidR="007B7182" w:rsidRDefault="007B7182" w:rsidP="007B7182">
      <w:pPr>
        <w:pStyle w:val="BodyText"/>
        <w:spacing w:line="244" w:lineRule="auto"/>
        <w:ind w:left="1022"/>
      </w:pPr>
      <w:r>
        <w:t xml:space="preserve">EXPLANATION: </w:t>
      </w:r>
    </w:p>
    <w:p w:rsidR="00CA7BE1" w:rsidRDefault="00CA7BE1">
      <w:pPr>
        <w:sectPr w:rsidR="00CA7BE1">
          <w:type w:val="continuous"/>
          <w:pgSz w:w="12240" w:h="15840"/>
          <w:pgMar w:top="1020" w:right="280" w:bottom="0" w:left="780" w:header="720" w:footer="720" w:gutter="0"/>
          <w:cols w:space="720"/>
        </w:sectPr>
      </w:pPr>
    </w:p>
    <w:p w:rsidR="00CA7BE1" w:rsidRDefault="00CA7BE1">
      <w:pPr>
        <w:pStyle w:val="BodyText"/>
        <w:spacing w:before="10"/>
        <w:rPr>
          <w:sz w:val="32"/>
        </w:rPr>
      </w:pPr>
    </w:p>
    <w:p w:rsidR="00CA7BE1" w:rsidRDefault="00095A33">
      <w:pPr>
        <w:spacing w:line="247" w:lineRule="auto"/>
        <w:ind w:left="1013"/>
        <w:rPr>
          <w:sz w:val="20"/>
        </w:rPr>
      </w:pPr>
      <w:r>
        <w:rPr>
          <w:b/>
          <w:sz w:val="20"/>
        </w:rPr>
        <w:t>Service that contributes to the department’s, college’s, university’s, and community’s goals and missions</w:t>
      </w:r>
      <w:r>
        <w:rPr>
          <w:b/>
          <w:spacing w:val="-13"/>
          <w:sz w:val="20"/>
        </w:rPr>
        <w:t xml:space="preserve"> </w:t>
      </w:r>
      <w:r>
        <w:rPr>
          <w:b/>
          <w:sz w:val="20"/>
        </w:rPr>
        <w:t>(no</w:t>
      </w:r>
      <w:r>
        <w:rPr>
          <w:b/>
          <w:spacing w:val="-13"/>
          <w:sz w:val="20"/>
        </w:rPr>
        <w:t xml:space="preserve"> </w:t>
      </w:r>
      <w:r>
        <w:rPr>
          <w:b/>
          <w:sz w:val="20"/>
        </w:rPr>
        <w:t>score</w:t>
      </w:r>
      <w:r>
        <w:rPr>
          <w:b/>
          <w:spacing w:val="-11"/>
          <w:sz w:val="20"/>
        </w:rPr>
        <w:t xml:space="preserve"> </w:t>
      </w:r>
      <w:r>
        <w:rPr>
          <w:b/>
          <w:sz w:val="20"/>
        </w:rPr>
        <w:t>for</w:t>
      </w:r>
      <w:r>
        <w:rPr>
          <w:b/>
          <w:spacing w:val="-11"/>
          <w:sz w:val="20"/>
        </w:rPr>
        <w:t xml:space="preserve"> </w:t>
      </w:r>
      <w:r>
        <w:rPr>
          <w:b/>
          <w:sz w:val="20"/>
        </w:rPr>
        <w:t>assistant</w:t>
      </w:r>
      <w:r>
        <w:rPr>
          <w:b/>
          <w:spacing w:val="-13"/>
          <w:sz w:val="20"/>
        </w:rPr>
        <w:t xml:space="preserve"> </w:t>
      </w:r>
      <w:r>
        <w:rPr>
          <w:b/>
          <w:sz w:val="20"/>
        </w:rPr>
        <w:t>professors):</w:t>
      </w:r>
      <w:r>
        <w:rPr>
          <w:b/>
          <w:spacing w:val="-13"/>
          <w:sz w:val="20"/>
        </w:rPr>
        <w:t xml:space="preserve"> </w:t>
      </w:r>
      <w:r>
        <w:rPr>
          <w:sz w:val="20"/>
        </w:rPr>
        <w:t>Include</w:t>
      </w:r>
      <w:r>
        <w:rPr>
          <w:spacing w:val="-13"/>
          <w:sz w:val="20"/>
        </w:rPr>
        <w:t xml:space="preserve"> </w:t>
      </w:r>
      <w:r>
        <w:rPr>
          <w:sz w:val="20"/>
        </w:rPr>
        <w:t>undergraduate</w:t>
      </w:r>
      <w:r>
        <w:rPr>
          <w:spacing w:val="-11"/>
          <w:sz w:val="20"/>
        </w:rPr>
        <w:t xml:space="preserve"> </w:t>
      </w:r>
      <w:r>
        <w:rPr>
          <w:sz w:val="20"/>
        </w:rPr>
        <w:t>and</w:t>
      </w:r>
      <w:r>
        <w:rPr>
          <w:spacing w:val="-13"/>
          <w:sz w:val="20"/>
        </w:rPr>
        <w:t xml:space="preserve"> </w:t>
      </w:r>
      <w:r>
        <w:rPr>
          <w:sz w:val="20"/>
        </w:rPr>
        <w:t>graduate</w:t>
      </w:r>
      <w:r>
        <w:rPr>
          <w:spacing w:val="-9"/>
          <w:sz w:val="20"/>
        </w:rPr>
        <w:t xml:space="preserve"> </w:t>
      </w:r>
      <w:r>
        <w:rPr>
          <w:sz w:val="20"/>
        </w:rPr>
        <w:t>advising;</w:t>
      </w:r>
      <w:r>
        <w:rPr>
          <w:spacing w:val="-12"/>
          <w:sz w:val="20"/>
        </w:rPr>
        <w:t xml:space="preserve"> </w:t>
      </w:r>
      <w:r>
        <w:rPr>
          <w:sz w:val="20"/>
        </w:rPr>
        <w:t>service</w:t>
      </w:r>
      <w:r>
        <w:rPr>
          <w:spacing w:val="-14"/>
          <w:sz w:val="20"/>
        </w:rPr>
        <w:t xml:space="preserve"> </w:t>
      </w:r>
      <w:r>
        <w:rPr>
          <w:sz w:val="20"/>
        </w:rPr>
        <w:t>to</w:t>
      </w:r>
      <w:r>
        <w:rPr>
          <w:spacing w:val="-12"/>
          <w:sz w:val="20"/>
        </w:rPr>
        <w:t xml:space="preserve"> </w:t>
      </w:r>
      <w:r>
        <w:rPr>
          <w:spacing w:val="-3"/>
          <w:sz w:val="20"/>
        </w:rPr>
        <w:t xml:space="preserve">the </w:t>
      </w:r>
      <w:r>
        <w:rPr>
          <w:sz w:val="20"/>
        </w:rPr>
        <w:t>profession, editorial contributions, grant review, public outreach, etc. Please make certain that your evaluation of service distinguishes among faculty who contribute highly and those who contribute less or much</w:t>
      </w:r>
      <w:r>
        <w:rPr>
          <w:spacing w:val="-1"/>
          <w:sz w:val="20"/>
        </w:rPr>
        <w:t xml:space="preserve"> </w:t>
      </w:r>
      <w:r>
        <w:rPr>
          <w:sz w:val="20"/>
        </w:rPr>
        <w:t>less.</w:t>
      </w:r>
    </w:p>
    <w:p w:rsidR="007B7182" w:rsidRDefault="007B7182">
      <w:pPr>
        <w:spacing w:line="247" w:lineRule="auto"/>
        <w:ind w:left="1013"/>
        <w:rPr>
          <w:sz w:val="20"/>
        </w:rPr>
      </w:pPr>
    </w:p>
    <w:p w:rsidR="007B7182" w:rsidRDefault="007B7182" w:rsidP="007B7182">
      <w:pPr>
        <w:pStyle w:val="BodyText"/>
        <w:spacing w:line="244" w:lineRule="auto"/>
        <w:ind w:left="1022"/>
      </w:pPr>
      <w:r>
        <w:t>SCORE:</w:t>
      </w:r>
    </w:p>
    <w:p w:rsidR="007B7182" w:rsidRDefault="007B7182" w:rsidP="007B7182">
      <w:pPr>
        <w:pStyle w:val="BodyText"/>
        <w:spacing w:line="244" w:lineRule="auto"/>
        <w:ind w:left="1022"/>
      </w:pPr>
    </w:p>
    <w:p w:rsidR="007B7182" w:rsidRDefault="007B7182" w:rsidP="007B7182">
      <w:pPr>
        <w:pStyle w:val="BodyText"/>
        <w:spacing w:line="244" w:lineRule="auto"/>
        <w:ind w:left="1022"/>
      </w:pPr>
      <w:r>
        <w:t xml:space="preserve">EXPLANATION: </w:t>
      </w:r>
    </w:p>
    <w:p w:rsidR="007B7182" w:rsidRDefault="007B7182">
      <w:pPr>
        <w:spacing w:line="247" w:lineRule="auto"/>
        <w:ind w:left="1013"/>
        <w:rPr>
          <w:sz w:val="20"/>
        </w:rPr>
      </w:pPr>
    </w:p>
    <w:p w:rsidR="00CA7BE1" w:rsidRDefault="00CA7BE1">
      <w:pPr>
        <w:pStyle w:val="BodyText"/>
        <w:rPr>
          <w:sz w:val="22"/>
        </w:rPr>
      </w:pPr>
    </w:p>
    <w:p w:rsidR="00CA7BE1" w:rsidRDefault="007B7182">
      <w:pPr>
        <w:pStyle w:val="BodyText"/>
        <w:rPr>
          <w:sz w:val="22"/>
        </w:rPr>
      </w:pPr>
      <w:r>
        <w:rPr>
          <w:sz w:val="22"/>
        </w:rPr>
        <w:tab/>
      </w:r>
      <w:r>
        <w:rPr>
          <w:sz w:val="22"/>
        </w:rPr>
        <w:tab/>
      </w:r>
      <w:r>
        <w:rPr>
          <w:sz w:val="22"/>
        </w:rPr>
        <w:tab/>
      </w: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spacing w:before="11"/>
        <w:rPr>
          <w:sz w:val="18"/>
        </w:rPr>
      </w:pPr>
    </w:p>
    <w:p w:rsidR="00CA7BE1" w:rsidRDefault="00095A33">
      <w:pPr>
        <w:spacing w:line="254" w:lineRule="auto"/>
        <w:ind w:left="1084" w:right="1"/>
        <w:rPr>
          <w:sz w:val="20"/>
        </w:rPr>
      </w:pPr>
      <w:r>
        <w:rPr>
          <w:b/>
          <w:sz w:val="20"/>
        </w:rPr>
        <w:t xml:space="preserve">Professionalism/Collegiality: </w:t>
      </w:r>
      <w:r>
        <w:rPr>
          <w:sz w:val="20"/>
        </w:rPr>
        <w:t>Note cooperation on behalf of the greater good of the department, college, and university appropriate to rank.</w:t>
      </w:r>
    </w:p>
    <w:p w:rsidR="00CA7BE1" w:rsidRDefault="00095A33" w:rsidP="007B7182">
      <w:pPr>
        <w:pStyle w:val="BodyText"/>
        <w:spacing w:before="82"/>
        <w:ind w:left="341"/>
        <w:rPr>
          <w:sz w:val="22"/>
        </w:rPr>
      </w:pPr>
      <w:r>
        <w:br w:type="column"/>
      </w:r>
      <w:r w:rsidR="007B7182">
        <w:rPr>
          <w:sz w:val="22"/>
        </w:rPr>
        <w:t xml:space="preserve"> </w:t>
      </w: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pStyle w:val="BodyText"/>
        <w:rPr>
          <w:sz w:val="22"/>
        </w:rPr>
      </w:pPr>
    </w:p>
    <w:p w:rsidR="00CA7BE1" w:rsidRDefault="00CA7BE1">
      <w:pPr>
        <w:sectPr w:rsidR="00CA7BE1">
          <w:pgSz w:w="12240" w:h="15840"/>
          <w:pgMar w:top="280" w:right="280" w:bottom="280" w:left="780" w:header="720" w:footer="720" w:gutter="0"/>
          <w:cols w:num="2" w:space="720" w:equalWidth="0">
            <w:col w:w="10116" w:space="40"/>
            <w:col w:w="1024"/>
          </w:cols>
        </w:sectPr>
      </w:pPr>
    </w:p>
    <w:p w:rsidR="00CA7BE1" w:rsidRDefault="00CA7BE1">
      <w:pPr>
        <w:pStyle w:val="BodyText"/>
        <w:spacing w:before="11"/>
      </w:pPr>
    </w:p>
    <w:p w:rsidR="00CA7BE1" w:rsidRDefault="00CA7BE1">
      <w:pPr>
        <w:pStyle w:val="BodyText"/>
        <w:ind w:left="1037"/>
      </w:pPr>
    </w:p>
    <w:p w:rsidR="007B7182" w:rsidRDefault="007B7182" w:rsidP="007B7182">
      <w:pPr>
        <w:pStyle w:val="BodyText"/>
        <w:spacing w:line="244" w:lineRule="auto"/>
        <w:ind w:left="1022"/>
      </w:pPr>
      <w:r>
        <w:t>SCORE:</w:t>
      </w:r>
    </w:p>
    <w:p w:rsidR="007B7182" w:rsidRDefault="007B7182" w:rsidP="007B7182">
      <w:pPr>
        <w:pStyle w:val="BodyText"/>
        <w:spacing w:line="244" w:lineRule="auto"/>
        <w:ind w:left="1022"/>
      </w:pPr>
    </w:p>
    <w:p w:rsidR="007B7182" w:rsidRDefault="007B7182" w:rsidP="007B7182">
      <w:pPr>
        <w:pStyle w:val="BodyText"/>
        <w:spacing w:line="244" w:lineRule="auto"/>
        <w:ind w:left="1022"/>
      </w:pPr>
      <w:r>
        <w:t xml:space="preserve">EXPLANATION: </w:t>
      </w:r>
    </w:p>
    <w:p w:rsidR="00CA7BE1" w:rsidRDefault="00CA7BE1">
      <w:pPr>
        <w:sectPr w:rsidR="00CA7BE1">
          <w:type w:val="continuous"/>
          <w:pgSz w:w="12240" w:h="15840"/>
          <w:pgMar w:top="1020" w:right="280" w:bottom="0" w:left="780" w:header="720" w:footer="720" w:gutter="0"/>
          <w:cols w:space="720"/>
        </w:sectPr>
      </w:pPr>
    </w:p>
    <w:p w:rsidR="007B7182" w:rsidRDefault="007B7182" w:rsidP="007B7182">
      <w:pPr>
        <w:spacing w:before="78" w:line="247" w:lineRule="auto"/>
        <w:ind w:left="829" w:right="1397"/>
        <w:rPr>
          <w:b/>
          <w:sz w:val="20"/>
        </w:rPr>
      </w:pPr>
      <w:r>
        <w:rPr>
          <w:noProof/>
        </w:rPr>
        <w:lastRenderedPageBreak/>
        <mc:AlternateContent>
          <mc:Choice Requires="wps">
            <w:drawing>
              <wp:anchor distT="0" distB="0" distL="114300" distR="114300" simplePos="0" relativeHeight="503311328" behindDoc="1" locked="0" layoutInCell="1" allowOverlap="1">
                <wp:simplePos x="0" y="0"/>
                <wp:positionH relativeFrom="page">
                  <wp:posOffset>1654810</wp:posOffset>
                </wp:positionH>
                <wp:positionV relativeFrom="paragraph">
                  <wp:posOffset>511810</wp:posOffset>
                </wp:positionV>
                <wp:extent cx="26670" cy="149225"/>
                <wp:effectExtent l="0" t="635" r="444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BE1" w:rsidRDefault="00095A33">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0.3pt;margin-top:40.3pt;width:2.1pt;height:11.7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YqgIAAKc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YVGfoVQpOdz246RG2ocuWqepvRflNIS7WDeE7ei2lGBpKKsjONzfds6sT&#10;jjIg2+GjqCAM2WthgcZadqZ0UAwE6NClh1NnTColbAZRtISDEk78MAmChQ1A0vluL5V+T0WHjJFh&#10;CX232ORwq7TJhaSziwnFRcHa1va+5c82wHHagchw1ZyZHGwrHxMv2cSbOHTCINo4oZfnznWxDp2o&#10;8JeL/F2+Xuf+TxPXD9OGVRXlJswsKz/8s7YdBT4J4iQsJVpWGTiTkpK77bqV6EBA1oX9jgU5c3Of&#10;p2GLAFxeUPKD0LsJEqeI4qUTFuHCSZZe7Hh+cpNEXpiEefGc0i3j9N8poSHDyQL6aOn8lptnv9fc&#10;SNoxDYOjZV2G45MTSY0AN7yyrdWEtZN9VgqT/lMpoN1zo61cjUInrepxOwKK0fBWVA8gXClAWSBC&#10;mHZgNEL+wGiAyZFh9X1PJMWo/cBB/GbMzIacje1sEF7C1QxrjCZzradxtO8l2zWAPD0vLq7hgdTM&#10;qvcpi+OzgmlgSRwnlxk35//W62m+rn4BAAD//wMAUEsDBBQABgAIAAAAIQD6Eznc3gAAAAoBAAAP&#10;AAAAZHJzL2Rvd25yZXYueG1sTI/BTsMwDIbvSHuHyJO4sWTVFI3SdJoQnJAQXTlwTJusjdY4pcm2&#10;8vZ4JzhZlj/9/v5iN/uBXewUXUAF65UAZrENxmGn4LN+fdgCi0mj0UNAq+DHRtiVi7tC5yZcsbKX&#10;Q+oYhWDMtYI+pTHnPLa99TquwmiRbscweZ1onTpuJn2lcD/wTAjJvXZIH3o92ufetqfD2SvYf2H1&#10;4r7fm4/qWLm6fhT4Jk9K3S/n/ROwZOf0B8NNn9ShJKcmnNFENijIpJCEKtjeJgGZ3FCXhkixWQMv&#10;C/6/QvkLAAD//wMAUEsBAi0AFAAGAAgAAAAhALaDOJL+AAAA4QEAABMAAAAAAAAAAAAAAAAAAAAA&#10;AFtDb250ZW50X1R5cGVzXS54bWxQSwECLQAUAAYACAAAACEAOP0h/9YAAACUAQAACwAAAAAAAAAA&#10;AAAAAAAvAQAAX3JlbHMvLnJlbHNQSwECLQAUAAYACAAAACEADvh4WKoCAACnBQAADgAAAAAAAAAA&#10;AAAAAAAuAgAAZHJzL2Uyb0RvYy54bWxQSwECLQAUAAYACAAAACEA+hM53N4AAAAKAQAADwAAAAAA&#10;AAAAAAAAAAAEBQAAZHJzL2Rvd25yZXYueG1sUEsFBgAAAAAEAAQA8wAAAA8GAAAAAA==&#10;" filled="f" stroked="f">
                <v:textbox inset="0,0,0,0">
                  <w:txbxContent>
                    <w:p w:rsidR="00CA7BE1" w:rsidRDefault="00095A33">
                      <w:pPr>
                        <w:pStyle w:val="BodyText"/>
                      </w:pPr>
                      <w:r>
                        <w:t>.</w:t>
                      </w:r>
                    </w:p>
                  </w:txbxContent>
                </v:textbox>
                <w10:wrap anchorx="page"/>
              </v:shape>
            </w:pict>
          </mc:Fallback>
        </mc:AlternateContent>
      </w:r>
      <w:r w:rsidR="00095A33">
        <w:rPr>
          <w:sz w:val="20"/>
        </w:rPr>
        <w:t xml:space="preserve">Additional comments regarding the faculty member’s performance throughout the year. Consider special projects; awards and honors; co-curricular support (advising, organization sponsor, etc.); invited professorships. </w:t>
      </w:r>
      <w:r w:rsidR="00095A33">
        <w:rPr>
          <w:b/>
          <w:sz w:val="20"/>
        </w:rPr>
        <w:t>Activities that might qualify a faculty member for a one-time bonus should be noted here</w:t>
      </w:r>
      <w:r>
        <w:rPr>
          <w:b/>
          <w:sz w:val="20"/>
        </w:rPr>
        <w:t xml:space="preserve">  </w:t>
      </w:r>
    </w:p>
    <w:p w:rsidR="007B7182" w:rsidRDefault="007B7182" w:rsidP="007B7182">
      <w:pPr>
        <w:spacing w:before="78" w:line="247" w:lineRule="auto"/>
        <w:ind w:left="829" w:right="1397"/>
      </w:pPr>
    </w:p>
    <w:p w:rsidR="007B7182" w:rsidRDefault="007B7182" w:rsidP="007B7182">
      <w:pPr>
        <w:spacing w:before="78" w:line="247" w:lineRule="auto"/>
        <w:ind w:left="829" w:right="1397"/>
      </w:pPr>
      <w:r>
        <w:t xml:space="preserve">EXPLANATION: </w:t>
      </w:r>
    </w:p>
    <w:p w:rsidR="007B7182" w:rsidRDefault="007B7182">
      <w:pPr>
        <w:spacing w:before="78" w:line="247" w:lineRule="auto"/>
        <w:ind w:left="829" w:right="1397"/>
        <w:rPr>
          <w:b/>
          <w:sz w:val="20"/>
        </w:rPr>
      </w:pPr>
    </w:p>
    <w:p w:rsidR="007B7182" w:rsidRDefault="007B7182">
      <w:pPr>
        <w:spacing w:before="78" w:line="247" w:lineRule="auto"/>
        <w:ind w:left="829" w:right="1397"/>
        <w:rPr>
          <w:b/>
          <w:sz w:val="20"/>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CA7BE1">
      <w:pPr>
        <w:pStyle w:val="BodyText"/>
        <w:rPr>
          <w:b/>
        </w:rPr>
      </w:pPr>
    </w:p>
    <w:p w:rsidR="00CA7BE1" w:rsidRDefault="00095A33">
      <w:pPr>
        <w:pStyle w:val="Heading1"/>
        <w:tabs>
          <w:tab w:val="left" w:pos="4644"/>
        </w:tabs>
        <w:spacing w:before="219"/>
        <w:ind w:left="639"/>
      </w:pPr>
      <w:r>
        <w:rPr>
          <w:position w:val="2"/>
        </w:rPr>
        <w:t>[Signed</w:t>
      </w:r>
      <w:proofErr w:type="gramStart"/>
      <w:r>
        <w:rPr>
          <w:position w:val="2"/>
        </w:rPr>
        <w:t>]</w:t>
      </w:r>
      <w:r>
        <w:t xml:space="preserve">, </w:t>
      </w:r>
      <w:r w:rsidR="007B7182">
        <w:t xml:space="preserve">  </w:t>
      </w:r>
      <w:proofErr w:type="gramEnd"/>
      <w:r w:rsidR="007B7182">
        <w:t xml:space="preserve">(Name), Department Chair </w:t>
      </w:r>
    </w:p>
    <w:p w:rsidR="00CA7BE1" w:rsidRDefault="00CA7BE1">
      <w:pPr>
        <w:pStyle w:val="BodyText"/>
      </w:pPr>
    </w:p>
    <w:p w:rsidR="00CA7BE1" w:rsidRDefault="00CA7BE1">
      <w:pPr>
        <w:pStyle w:val="BodyText"/>
      </w:pPr>
    </w:p>
    <w:p w:rsidR="00CA7BE1" w:rsidRDefault="00CA7BE1">
      <w:pPr>
        <w:pStyle w:val="BodyText"/>
      </w:pPr>
    </w:p>
    <w:p w:rsidR="00CA7BE1" w:rsidRDefault="00095A33">
      <w:pPr>
        <w:pStyle w:val="BodyText"/>
        <w:spacing w:before="10"/>
        <w:rPr>
          <w:sz w:val="29"/>
        </w:rPr>
      </w:pPr>
      <w:r>
        <w:rPr>
          <w:noProof/>
        </w:rPr>
        <w:drawing>
          <wp:anchor distT="0" distB="0" distL="0" distR="0" simplePos="0" relativeHeight="11" behindDoc="0" locked="0" layoutInCell="1" allowOverlap="1">
            <wp:simplePos x="0" y="0"/>
            <wp:positionH relativeFrom="page">
              <wp:posOffset>561304</wp:posOffset>
            </wp:positionH>
            <wp:positionV relativeFrom="paragraph">
              <wp:posOffset>247065</wp:posOffset>
            </wp:positionV>
            <wp:extent cx="6589776" cy="283921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4" cstate="print"/>
                    <a:stretch>
                      <a:fillRect/>
                    </a:stretch>
                  </pic:blipFill>
                  <pic:spPr>
                    <a:xfrm>
                      <a:off x="0" y="0"/>
                      <a:ext cx="6589776" cy="2839212"/>
                    </a:xfrm>
                    <a:prstGeom prst="rect">
                      <a:avLst/>
                    </a:prstGeom>
                  </pic:spPr>
                </pic:pic>
              </a:graphicData>
            </a:graphic>
          </wp:anchor>
        </w:drawing>
      </w:r>
    </w:p>
    <w:sectPr w:rsidR="00CA7BE1">
      <w:pgSz w:w="12240" w:h="15840"/>
      <w:pgMar w:top="140" w:right="2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095A33"/>
    <w:rsid w:val="007B7182"/>
    <w:rsid w:val="009421DF"/>
    <w:rsid w:val="00CA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0BCB2-4701-4C4C-85F4-E31E3BD6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71"/>
      <w:ind w:left="102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2408</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 User Gina</dc:creator>
  <cp:lastModifiedBy>Jung, Karen</cp:lastModifiedBy>
  <cp:revision>2</cp:revision>
  <dcterms:created xsi:type="dcterms:W3CDTF">2021-08-19T21:09:00Z</dcterms:created>
  <dcterms:modified xsi:type="dcterms:W3CDTF">2021-08-19T21:09:00Z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Acrobat PDFMaker 19 for Word</vt:lpwstr>
  </property>
  <property fmtid="{D5CDD505-2E9C-101B-9397-08002B2CF9AE}" pid="4" name="LastSaved">
    <vt:filetime>2019-12-18T00:00:00Z</vt:filetime>
  </property>
</Properties>
</file>