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9DF1D" w14:textId="77777777" w:rsidR="00E476DB" w:rsidRDefault="00E476DB" w:rsidP="00E476DB">
      <w:pPr>
        <w:tabs>
          <w:tab w:val="left" w:pos="504"/>
        </w:tabs>
        <w:spacing w:line="360" w:lineRule="auto"/>
        <w:ind w:left="504" w:hanging="50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96BF0">
        <w:rPr>
          <w:rFonts w:ascii="Times New Roman" w:hAnsi="Times New Roman" w:cs="Times New Roman"/>
          <w:b/>
        </w:rPr>
        <w:t>INTERNSHIP COURSE COMPETENCIES</w:t>
      </w:r>
    </w:p>
    <w:p w14:paraId="1DE151A0" w14:textId="77777777" w:rsidR="00E476DB" w:rsidRPr="00BA70BD" w:rsidRDefault="00E476DB" w:rsidP="00E476DB">
      <w:pPr>
        <w:spacing w:line="360" w:lineRule="auto"/>
        <w:jc w:val="center"/>
        <w:outlineLvl w:val="0"/>
        <w:rPr>
          <w:rFonts w:ascii="Times New Roman" w:hAnsi="Times New Roman" w:cs="Times New Roman"/>
          <w:i/>
        </w:rPr>
      </w:pPr>
      <w:r w:rsidRPr="00BA70BD">
        <w:rPr>
          <w:rFonts w:ascii="Times New Roman" w:hAnsi="Times New Roman" w:cs="Times New Roman"/>
          <w:i/>
        </w:rPr>
        <w:t>*Competencies for the first eight weeks of internship</w:t>
      </w:r>
    </w:p>
    <w:p w14:paraId="68053041" w14:textId="77777777" w:rsidR="00E476DB" w:rsidRDefault="00E476DB" w:rsidP="00E476DB">
      <w:pPr>
        <w:spacing w:line="12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2A19123E" w14:textId="77777777" w:rsidR="00E476DB" w:rsidRPr="00E37749" w:rsidRDefault="00E476DB" w:rsidP="00E476D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Master of Arts in Ministry – Urban Ministry</w:t>
      </w:r>
    </w:p>
    <w:p w14:paraId="1EDDAC31" w14:textId="77777777" w:rsidR="00E476DB" w:rsidRPr="00054553" w:rsidRDefault="00E476DB" w:rsidP="00E476DB">
      <w:pPr>
        <w:ind w:left="-432" w:right="-432"/>
        <w:jc w:val="center"/>
        <w:outlineLvl w:val="0"/>
        <w:rPr>
          <w:rFonts w:ascii="Times New Roman" w:hAnsi="Times New Roman" w:cs="Times New Roman"/>
          <w:i/>
        </w:rPr>
      </w:pPr>
      <w:r w:rsidRPr="00054553">
        <w:rPr>
          <w:rFonts w:ascii="Times New Roman" w:hAnsi="Times New Roman" w:cs="Times New Roman"/>
          <w:i/>
        </w:rPr>
        <w:t>The faculty supervisor will provide guidance to students</w:t>
      </w:r>
    </w:p>
    <w:p w14:paraId="39239B35" w14:textId="77777777" w:rsidR="00E476DB" w:rsidRPr="00054553" w:rsidRDefault="00E476DB" w:rsidP="00E476DB">
      <w:pPr>
        <w:ind w:left="-432" w:right="-432"/>
        <w:jc w:val="center"/>
        <w:outlineLvl w:val="0"/>
        <w:rPr>
          <w:rFonts w:ascii="Times New Roman" w:hAnsi="Times New Roman" w:cs="Times New Roman"/>
          <w:i/>
        </w:rPr>
      </w:pPr>
      <w:r w:rsidRPr="00054553">
        <w:rPr>
          <w:rFonts w:ascii="Times New Roman" w:hAnsi="Times New Roman" w:cs="Times New Roman"/>
          <w:i/>
        </w:rPr>
        <w:t>in contextualizing the required competencies.</w:t>
      </w:r>
    </w:p>
    <w:p w14:paraId="26061E11" w14:textId="77777777" w:rsidR="00E476DB" w:rsidRDefault="00E476DB" w:rsidP="00E476DB">
      <w:pPr>
        <w:jc w:val="center"/>
        <w:rPr>
          <w:rFonts w:ascii="Times New Roman" w:hAnsi="Times New Roman" w:cs="Times New Roman"/>
          <w:b/>
        </w:rPr>
      </w:pPr>
    </w:p>
    <w:p w14:paraId="53BC3589" w14:textId="77777777" w:rsidR="004E27DF" w:rsidRPr="00E37749" w:rsidRDefault="004E27DF" w:rsidP="004E27DF">
      <w:pPr>
        <w:rPr>
          <w:rFonts w:ascii="Times New Roman" w:hAnsi="Times New Roman" w:cs="Times New Roman"/>
        </w:rPr>
      </w:pPr>
      <w:r w:rsidRPr="00385E9E">
        <w:rPr>
          <w:rFonts w:ascii="Times New Roman" w:hAnsi="Times New Roman" w:cs="Times New Roman"/>
          <w:i/>
        </w:rPr>
        <w:t>Thematic Requirement:</w:t>
      </w:r>
      <w:r>
        <w:rPr>
          <w:rFonts w:ascii="Times New Roman" w:hAnsi="Times New Roman" w:cs="Times New Roman"/>
        </w:rPr>
        <w:t xml:space="preserve"> Students will disclose how</w:t>
      </w:r>
      <w:r w:rsidRPr="00A80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they have critically reflected on social location and personal identity in ministry situations, and how their own location and personal identity affected awareness of themselves, others, and their context.</w:t>
      </w:r>
    </w:p>
    <w:p w14:paraId="765EADEB" w14:textId="77777777" w:rsidR="00E476DB" w:rsidRDefault="00E476DB" w:rsidP="00E476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94318D1" w14:textId="77777777" w:rsidR="00E476DB" w:rsidRDefault="00E476DB" w:rsidP="00E476DB">
      <w:pPr>
        <w:jc w:val="center"/>
        <w:outlineLvl w:val="0"/>
        <w:rPr>
          <w:rFonts w:ascii="Times New Roman" w:hAnsi="Times New Roman"/>
        </w:rPr>
      </w:pPr>
      <w:r w:rsidRPr="00102153">
        <w:rPr>
          <w:rFonts w:ascii="Times New Roman" w:hAnsi="Times New Roman"/>
          <w:u w:val="single"/>
        </w:rPr>
        <w:t>Section 1:  Be Aware</w:t>
      </w:r>
    </w:p>
    <w:p w14:paraId="0E1BDAED" w14:textId="77777777" w:rsidR="00E476DB" w:rsidRPr="00B323BF" w:rsidRDefault="00E476DB" w:rsidP="00E476DB">
      <w:pPr>
        <w:jc w:val="center"/>
        <w:outlineLvl w:val="0"/>
        <w:rPr>
          <w:rFonts w:ascii="Times New Roman" w:hAnsi="Times New Roman"/>
        </w:rPr>
      </w:pPr>
    </w:p>
    <w:p w14:paraId="5DAA7722" w14:textId="77777777" w:rsidR="00E476DB" w:rsidRPr="00B323BF" w:rsidRDefault="00E476DB" w:rsidP="00E476DB">
      <w:pPr>
        <w:tabs>
          <w:tab w:val="left" w:pos="432"/>
        </w:tabs>
        <w:ind w:left="432" w:hanging="43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*1.</w:t>
      </w:r>
      <w:r>
        <w:rPr>
          <w:rFonts w:ascii="Times New Roman" w:hAnsi="Times New Roman" w:cs="Times New Roman"/>
        </w:rPr>
        <w:tab/>
      </w:r>
      <w:r w:rsidRPr="00B323BF">
        <w:rPr>
          <w:rFonts w:ascii="Times New Roman" w:hAnsi="Times New Roman" w:cs="Times New Roman"/>
        </w:rPr>
        <w:t xml:space="preserve">Students will develop and practice a spiritual discipline throughout the internship to prepare them for life as a Christian leader. </w:t>
      </w:r>
    </w:p>
    <w:p w14:paraId="6FA946AA" w14:textId="77777777" w:rsidR="00E476DB" w:rsidRPr="00941CBC" w:rsidRDefault="00E476DB" w:rsidP="00E476DB">
      <w:pPr>
        <w:tabs>
          <w:tab w:val="left" w:pos="432"/>
        </w:tabs>
        <w:ind w:left="432" w:hanging="432"/>
        <w:outlineLvl w:val="0"/>
        <w:rPr>
          <w:rFonts w:ascii="Times New Roman" w:hAnsi="Times New Roman" w:cs="Times New Roman"/>
        </w:rPr>
      </w:pPr>
    </w:p>
    <w:p w14:paraId="4C08D680" w14:textId="77777777" w:rsidR="00E476DB" w:rsidRPr="00B323BF" w:rsidRDefault="00E476DB" w:rsidP="00E476DB">
      <w:pPr>
        <w:tabs>
          <w:tab w:val="left" w:pos="432"/>
        </w:tabs>
        <w:ind w:left="432" w:hanging="43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*2.</w:t>
      </w:r>
      <w:r>
        <w:rPr>
          <w:rFonts w:ascii="Times New Roman" w:hAnsi="Times New Roman" w:cs="Times New Roman"/>
        </w:rPr>
        <w:tab/>
      </w:r>
      <w:r w:rsidRPr="00B323BF">
        <w:rPr>
          <w:rFonts w:ascii="Times New Roman" w:hAnsi="Times New Roman" w:cs="Times New Roman"/>
        </w:rPr>
        <w:t xml:space="preserve">Students will </w:t>
      </w:r>
      <w:r>
        <w:rPr>
          <w:rFonts w:ascii="Times New Roman" w:hAnsi="Times New Roman" w:cs="Times New Roman"/>
        </w:rPr>
        <w:t xml:space="preserve">develop an </w:t>
      </w:r>
      <w:r w:rsidRPr="00B323BF">
        <w:rPr>
          <w:rFonts w:ascii="Times New Roman" w:hAnsi="Times New Roman" w:cs="Times New Roman"/>
        </w:rPr>
        <w:t xml:space="preserve">awareness of </w:t>
      </w:r>
      <w:r>
        <w:rPr>
          <w:rFonts w:ascii="Times New Roman" w:hAnsi="Times New Roman" w:cs="Times New Roman"/>
        </w:rPr>
        <w:t xml:space="preserve">their self-identity in order to analyze </w:t>
      </w:r>
      <w:r w:rsidR="004E27DF">
        <w:rPr>
          <w:rFonts w:ascii="Times New Roman" w:hAnsi="Times New Roman" w:cs="Times New Roman"/>
        </w:rPr>
        <w:t xml:space="preserve">how it </w:t>
      </w:r>
      <w:r>
        <w:rPr>
          <w:rFonts w:ascii="Times New Roman" w:hAnsi="Times New Roman" w:cs="Times New Roman"/>
        </w:rPr>
        <w:t xml:space="preserve">is </w:t>
      </w:r>
      <w:r w:rsidRPr="004E27DF">
        <w:rPr>
          <w:rFonts w:ascii="Times New Roman" w:hAnsi="Times New Roman" w:cs="Times New Roman"/>
          <w:i/>
        </w:rPr>
        <w:t>affected by</w:t>
      </w:r>
      <w:r>
        <w:rPr>
          <w:rFonts w:ascii="Times New Roman" w:hAnsi="Times New Roman" w:cs="Times New Roman"/>
        </w:rPr>
        <w:t xml:space="preserve"> and </w:t>
      </w:r>
      <w:r w:rsidRPr="004E27DF">
        <w:rPr>
          <w:rFonts w:ascii="Times New Roman" w:hAnsi="Times New Roman" w:cs="Times New Roman"/>
          <w:i/>
        </w:rPr>
        <w:t>has the power to affect</w:t>
      </w:r>
      <w:r>
        <w:rPr>
          <w:rFonts w:ascii="Times New Roman" w:hAnsi="Times New Roman" w:cs="Times New Roman"/>
        </w:rPr>
        <w:t xml:space="preserve"> the systemic and institutional inequality and injustice in their present locales and beyond.</w:t>
      </w:r>
    </w:p>
    <w:p w14:paraId="0A19D853" w14:textId="77777777" w:rsidR="00E476DB" w:rsidRPr="00F11960" w:rsidRDefault="00E476DB" w:rsidP="00E476DB">
      <w:pPr>
        <w:tabs>
          <w:tab w:val="left" w:pos="432"/>
        </w:tabs>
        <w:ind w:left="432" w:hanging="432"/>
        <w:outlineLvl w:val="0"/>
        <w:rPr>
          <w:rFonts w:ascii="Times New Roman" w:hAnsi="Times New Roman" w:cs="Times New Roman"/>
        </w:rPr>
      </w:pPr>
    </w:p>
    <w:p w14:paraId="1C8CAA3E" w14:textId="77777777" w:rsidR="004E27DF" w:rsidRPr="006729F0" w:rsidRDefault="004E27DF" w:rsidP="004E27DF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strengthen their capacity for </w:t>
      </w:r>
      <w:r>
        <w:rPr>
          <w:rFonts w:ascii="Times New Roman" w:hAnsi="Times New Roman" w:cs="Times New Roman"/>
        </w:rPr>
        <w:t xml:space="preserve">ethical leadership as they engage in interpersonal and intrapersonal relationships </w:t>
      </w:r>
      <w:r w:rsidRPr="006729F0">
        <w:rPr>
          <w:rFonts w:ascii="Times New Roman" w:hAnsi="Times New Roman" w:cs="Times New Roman"/>
        </w:rPr>
        <w:t xml:space="preserve">in order to </w:t>
      </w:r>
      <w:r>
        <w:rPr>
          <w:rFonts w:ascii="Times New Roman" w:hAnsi="Times New Roman" w:cs="Times New Roman"/>
        </w:rPr>
        <w:t>lead a healthy Christian life.</w:t>
      </w:r>
    </w:p>
    <w:p w14:paraId="5B6BC7F1" w14:textId="77777777" w:rsidR="004E27DF" w:rsidRPr="004B0F76" w:rsidRDefault="004E27DF" w:rsidP="004E27DF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50E243F6" w14:textId="77777777" w:rsidR="004E27DF" w:rsidRPr="006729F0" w:rsidRDefault="004E27DF" w:rsidP="004E27DF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*4.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strengthen their capacity to address personal physical concerns in order to </w:t>
      </w:r>
      <w:r>
        <w:rPr>
          <w:rFonts w:ascii="Times New Roman" w:hAnsi="Times New Roman" w:cs="Times New Roman"/>
        </w:rPr>
        <w:t>nurture</w:t>
      </w:r>
      <w:r w:rsidRPr="006729F0">
        <w:rPr>
          <w:rFonts w:ascii="Times New Roman" w:hAnsi="Times New Roman" w:cs="Times New Roman"/>
        </w:rPr>
        <w:t xml:space="preserve"> a healthy, Christian life and ministry. </w:t>
      </w:r>
    </w:p>
    <w:p w14:paraId="1356254A" w14:textId="77777777" w:rsidR="00E476DB" w:rsidRPr="00941CBC" w:rsidRDefault="00E476DB" w:rsidP="00E476DB">
      <w:pPr>
        <w:tabs>
          <w:tab w:val="left" w:pos="432"/>
        </w:tabs>
        <w:outlineLvl w:val="0"/>
        <w:rPr>
          <w:rFonts w:ascii="Times New Roman" w:hAnsi="Times New Roman" w:cs="Times New Roman"/>
        </w:rPr>
      </w:pPr>
    </w:p>
    <w:p w14:paraId="6AE13117" w14:textId="77777777" w:rsidR="004E27DF" w:rsidRPr="006729F0" w:rsidRDefault="004E27DF" w:rsidP="004E27DF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*5.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</w:t>
      </w:r>
      <w:r>
        <w:rPr>
          <w:rFonts w:ascii="Times New Roman" w:hAnsi="Times New Roman" w:cs="Times New Roman"/>
        </w:rPr>
        <w:t>develop</w:t>
      </w:r>
      <w:r w:rsidRPr="006729F0">
        <w:rPr>
          <w:rFonts w:ascii="Times New Roman" w:hAnsi="Times New Roman" w:cs="Times New Roman"/>
        </w:rPr>
        <w:t xml:space="preserve"> the capacity to</w:t>
      </w:r>
      <w:r>
        <w:rPr>
          <w:rFonts w:ascii="Times New Roman" w:hAnsi="Times New Roman" w:cs="Times New Roman"/>
        </w:rPr>
        <w:t xml:space="preserve"> become aware of the underlying assumptions that impact how they communicate with those with whom they differ, through reflecting on the life experiences/values that formed these assumptions. They will </w:t>
      </w:r>
      <w:r w:rsidRPr="006729F0">
        <w:rPr>
          <w:rFonts w:ascii="Times New Roman" w:hAnsi="Times New Roman" w:cs="Times New Roman"/>
        </w:rPr>
        <w:t>demonstrate this growth in their theological reflection papers and conversations.</w:t>
      </w:r>
    </w:p>
    <w:p w14:paraId="5C253BCF" w14:textId="77777777" w:rsidR="00E476DB" w:rsidRDefault="00E476DB" w:rsidP="00E476DB">
      <w:pPr>
        <w:tabs>
          <w:tab w:val="left" w:pos="432"/>
        </w:tabs>
        <w:spacing w:line="360" w:lineRule="auto"/>
        <w:ind w:left="432" w:hanging="432"/>
      </w:pPr>
    </w:p>
    <w:p w14:paraId="1B74692A" w14:textId="77777777" w:rsidR="00E476DB" w:rsidRPr="00102153" w:rsidRDefault="00E476DB" w:rsidP="00E476DB">
      <w:pPr>
        <w:jc w:val="center"/>
        <w:outlineLvl w:val="0"/>
        <w:rPr>
          <w:rFonts w:ascii="Times New Roman" w:hAnsi="Times New Roman"/>
          <w:u w:val="single"/>
        </w:rPr>
      </w:pPr>
      <w:r w:rsidRPr="00102153">
        <w:rPr>
          <w:rFonts w:ascii="Times New Roman" w:hAnsi="Times New Roman"/>
          <w:u w:val="single"/>
        </w:rPr>
        <w:t>Section 2:  Think Theologically</w:t>
      </w:r>
    </w:p>
    <w:p w14:paraId="5BF3387D" w14:textId="77777777" w:rsidR="00E476DB" w:rsidRPr="00102153" w:rsidRDefault="00E476DB" w:rsidP="00E476DB">
      <w:pPr>
        <w:jc w:val="center"/>
        <w:outlineLvl w:val="0"/>
        <w:rPr>
          <w:rFonts w:ascii="Times New Roman" w:hAnsi="Times New Roman"/>
        </w:rPr>
      </w:pPr>
    </w:p>
    <w:p w14:paraId="1CCAF126" w14:textId="77777777" w:rsidR="00E476DB" w:rsidRPr="00B323BF" w:rsidRDefault="00E476DB" w:rsidP="00E476DB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*6.</w:t>
      </w:r>
      <w:r>
        <w:rPr>
          <w:rFonts w:ascii="Times New Roman" w:hAnsi="Times New Roman" w:cs="Times New Roman"/>
        </w:rPr>
        <w:tab/>
      </w:r>
      <w:r w:rsidRPr="00B323BF">
        <w:rPr>
          <w:rFonts w:ascii="Times New Roman" w:hAnsi="Times New Roman" w:cs="Times New Roman"/>
        </w:rPr>
        <w:t xml:space="preserve">Students will gain the capacity to write theological reflection papers and to have serious theological conversations </w:t>
      </w:r>
      <w:r w:rsidRPr="00B323BF">
        <w:rPr>
          <w:rFonts w:ascii="Times New Roman" w:hAnsi="Times New Roman" w:cs="Times New Roman"/>
          <w:i/>
        </w:rPr>
        <w:t>in the midst of</w:t>
      </w:r>
      <w:r w:rsidRPr="00B323BF">
        <w:rPr>
          <w:rFonts w:ascii="Times New Roman" w:hAnsi="Times New Roman" w:cs="Times New Roman"/>
        </w:rPr>
        <w:t xml:space="preserve"> daily ministry.</w:t>
      </w:r>
    </w:p>
    <w:p w14:paraId="3091FB33" w14:textId="77777777" w:rsidR="00E476DB" w:rsidRPr="00E909C4" w:rsidRDefault="00E476DB" w:rsidP="00E476DB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6B5E9670" w14:textId="77777777" w:rsidR="00E476DB" w:rsidRPr="00B323BF" w:rsidRDefault="00E476DB" w:rsidP="00E476DB">
      <w:pPr>
        <w:tabs>
          <w:tab w:val="left" w:pos="432"/>
        </w:tabs>
        <w:ind w:left="432" w:hanging="43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*7.</w:t>
      </w:r>
      <w:r>
        <w:rPr>
          <w:rFonts w:ascii="Times New Roman" w:hAnsi="Times New Roman" w:cs="Times New Roman"/>
        </w:rPr>
        <w:tab/>
      </w:r>
      <w:r w:rsidRPr="00B323BF">
        <w:rPr>
          <w:rFonts w:ascii="Times New Roman" w:hAnsi="Times New Roman" w:cs="Times New Roman"/>
        </w:rPr>
        <w:t xml:space="preserve">Students will develop </w:t>
      </w:r>
      <w:r>
        <w:rPr>
          <w:rFonts w:ascii="Times New Roman" w:hAnsi="Times New Roman" w:cs="Times New Roman"/>
        </w:rPr>
        <w:t>the habit of reflecting theologically upon a relevant community issue in light of a particular theologian's insights</w:t>
      </w:r>
      <w:r w:rsidR="004E27DF">
        <w:rPr>
          <w:rFonts w:ascii="Times New Roman" w:hAnsi="Times New Roman" w:cs="Times New Roman"/>
        </w:rPr>
        <w:t xml:space="preserve"> and/or a particular theological framework</w:t>
      </w:r>
      <w:r>
        <w:rPr>
          <w:rFonts w:ascii="Times New Roman" w:hAnsi="Times New Roman" w:cs="Times New Roman"/>
        </w:rPr>
        <w:t xml:space="preserve">. </w:t>
      </w:r>
    </w:p>
    <w:p w14:paraId="26BE2865" w14:textId="77777777" w:rsidR="00E476DB" w:rsidRPr="00941CBC" w:rsidRDefault="00E476DB" w:rsidP="00E476DB">
      <w:pPr>
        <w:tabs>
          <w:tab w:val="left" w:pos="432"/>
        </w:tabs>
        <w:ind w:left="432" w:hanging="432"/>
        <w:outlineLvl w:val="0"/>
        <w:rPr>
          <w:rFonts w:ascii="Times New Roman" w:hAnsi="Times New Roman" w:cs="Times New Roman"/>
        </w:rPr>
      </w:pPr>
    </w:p>
    <w:p w14:paraId="68207F22" w14:textId="77777777" w:rsidR="00E476DB" w:rsidRDefault="00E476DB" w:rsidP="00E476DB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8.</w:t>
      </w:r>
      <w:r>
        <w:rPr>
          <w:rFonts w:ascii="Times New Roman" w:hAnsi="Times New Roman" w:cs="Times New Roman"/>
        </w:rPr>
        <w:tab/>
      </w:r>
      <w:r w:rsidR="004E27DF">
        <w:rPr>
          <w:rFonts w:ascii="Times New Roman" w:hAnsi="Times New Roman" w:cs="Times New Roman"/>
        </w:rPr>
        <w:t>Students will theologically reflect on and articulate how the work of urban ministry is part of the process of faith formation.</w:t>
      </w:r>
    </w:p>
    <w:p w14:paraId="41BA3064" w14:textId="77777777" w:rsidR="00E476DB" w:rsidRDefault="00E476DB" w:rsidP="00E476DB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1EDF3B88" w14:textId="77777777" w:rsidR="004E27DF" w:rsidRDefault="004E27DF" w:rsidP="00E476DB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9.</w:t>
      </w:r>
      <w:r>
        <w:rPr>
          <w:rFonts w:ascii="Times New Roman" w:hAnsi="Times New Roman" w:cs="Times New Roman"/>
        </w:rPr>
        <w:tab/>
        <w:t xml:space="preserve">Students will critically reflect on diverse theologically informed urban ministry methodologies as they develop their particular theological framework for urban </w:t>
      </w:r>
      <w:r>
        <w:rPr>
          <w:rFonts w:ascii="Times New Roman" w:hAnsi="Times New Roman" w:cs="Times New Roman"/>
        </w:rPr>
        <w:lastRenderedPageBreak/>
        <w:t>ministry.  This ongoing reflection will be developed in the student’s theological reflection papers.</w:t>
      </w:r>
    </w:p>
    <w:p w14:paraId="74FB83A8" w14:textId="77777777" w:rsidR="004E27DF" w:rsidRPr="00B323BF" w:rsidRDefault="004E27DF" w:rsidP="00E476DB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6FF6A729" w14:textId="464300F3" w:rsidR="00E476DB" w:rsidRDefault="007B3495" w:rsidP="008F723A">
      <w:pPr>
        <w:tabs>
          <w:tab w:val="left" w:pos="432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7FD1">
        <w:rPr>
          <w:rFonts w:ascii="Times New Roman" w:hAnsi="Times New Roman" w:cs="Times New Roman"/>
        </w:rPr>
        <w:t xml:space="preserve"> </w:t>
      </w:r>
      <w:r w:rsidR="004E27DF">
        <w:rPr>
          <w:rFonts w:ascii="Times New Roman" w:hAnsi="Times New Roman" w:cs="Times New Roman"/>
        </w:rPr>
        <w:t>10.</w:t>
      </w:r>
      <w:r w:rsidR="004E27DF">
        <w:rPr>
          <w:rFonts w:ascii="Times New Roman" w:hAnsi="Times New Roman" w:cs="Times New Roman"/>
        </w:rPr>
        <w:tab/>
      </w:r>
      <w:r w:rsidR="008F723A">
        <w:rPr>
          <w:rFonts w:ascii="Times New Roman" w:hAnsi="Times New Roman" w:cs="Times New Roman"/>
        </w:rPr>
        <w:tab/>
      </w:r>
      <w:r w:rsidR="00E476DB" w:rsidRPr="00B323BF">
        <w:rPr>
          <w:rFonts w:ascii="Times New Roman" w:hAnsi="Times New Roman" w:cs="Times New Roman"/>
        </w:rPr>
        <w:t xml:space="preserve">Students will demonstrate their capacity </w:t>
      </w:r>
      <w:r w:rsidR="004A2297">
        <w:rPr>
          <w:rFonts w:ascii="Times New Roman" w:hAnsi="Times New Roman" w:cs="Times New Roman"/>
        </w:rPr>
        <w:t>to write</w:t>
      </w:r>
      <w:r w:rsidR="00E476DB" w:rsidRPr="00B323BF">
        <w:rPr>
          <w:rFonts w:ascii="Times New Roman" w:hAnsi="Times New Roman" w:cs="Times New Roman"/>
        </w:rPr>
        <w:t xml:space="preserve"> a theology of </w:t>
      </w:r>
      <w:r w:rsidR="00E476DB">
        <w:rPr>
          <w:rFonts w:ascii="Times New Roman" w:hAnsi="Times New Roman" w:cs="Times New Roman"/>
        </w:rPr>
        <w:t xml:space="preserve">urban </w:t>
      </w:r>
      <w:r w:rsidR="00E476DB" w:rsidRPr="00B323BF">
        <w:rPr>
          <w:rFonts w:ascii="Times New Roman" w:hAnsi="Times New Roman" w:cs="Times New Roman"/>
        </w:rPr>
        <w:t>ministry that arises out of their internship ministry experiences.</w:t>
      </w:r>
      <w:r w:rsidR="004A2297">
        <w:rPr>
          <w:rFonts w:ascii="Times New Roman" w:hAnsi="Times New Roman" w:cs="Times New Roman"/>
        </w:rPr>
        <w:t xml:space="preserve">  This paper will 1) offer an understanding of urban ministry within the Christian faith tradition; 2) critically reflect on the justice issues arising from historic and current power dynamics within urban ministries; and 3) offer a vision for urban ministry practices and the theological framework, theologians and Scriptures that inform these.  This assignment is part of the Final Evaluation Paper.</w:t>
      </w:r>
    </w:p>
    <w:p w14:paraId="6477B5B8" w14:textId="77777777" w:rsidR="004E27DF" w:rsidRPr="00B323BF" w:rsidRDefault="004E27DF" w:rsidP="004A2297">
      <w:pPr>
        <w:tabs>
          <w:tab w:val="left" w:pos="432"/>
        </w:tabs>
        <w:spacing w:line="360" w:lineRule="auto"/>
        <w:ind w:left="432" w:hanging="432"/>
        <w:rPr>
          <w:rFonts w:ascii="Times New Roman" w:hAnsi="Times New Roman" w:cs="Times New Roman"/>
        </w:rPr>
      </w:pPr>
    </w:p>
    <w:p w14:paraId="5F834E5A" w14:textId="77777777" w:rsidR="00E476DB" w:rsidRPr="00773660" w:rsidRDefault="00E476DB" w:rsidP="00E476DB">
      <w:pPr>
        <w:tabs>
          <w:tab w:val="left" w:pos="504"/>
        </w:tabs>
        <w:ind w:left="504" w:hanging="504"/>
        <w:jc w:val="center"/>
        <w:outlineLvl w:val="0"/>
        <w:rPr>
          <w:rFonts w:ascii="Times New Roman" w:hAnsi="Times New Roman"/>
          <w:u w:val="single"/>
        </w:rPr>
      </w:pPr>
      <w:r w:rsidRPr="00773660">
        <w:rPr>
          <w:rFonts w:ascii="Times New Roman" w:hAnsi="Times New Roman"/>
          <w:u w:val="single"/>
        </w:rPr>
        <w:t>Section 3:  Lead Faithfully</w:t>
      </w:r>
    </w:p>
    <w:p w14:paraId="4B61ABDC" w14:textId="77777777" w:rsidR="00E476DB" w:rsidRPr="00102153" w:rsidRDefault="00E476DB" w:rsidP="00E476DB">
      <w:pPr>
        <w:tabs>
          <w:tab w:val="left" w:pos="504"/>
        </w:tabs>
        <w:ind w:left="504" w:hanging="504"/>
        <w:jc w:val="center"/>
        <w:outlineLvl w:val="0"/>
        <w:rPr>
          <w:rFonts w:ascii="Times New Roman" w:hAnsi="Times New Roman"/>
        </w:rPr>
      </w:pPr>
    </w:p>
    <w:p w14:paraId="7D0AF69A" w14:textId="3DA36758" w:rsidR="004A2297" w:rsidRPr="00696BF0" w:rsidRDefault="004A2297" w:rsidP="004A2297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*11</w:t>
      </w:r>
      <w:r w:rsidR="00E476DB">
        <w:rPr>
          <w:rFonts w:ascii="Times New Roman" w:hAnsi="Times New Roman" w:cs="Times New Roman"/>
        </w:rPr>
        <w:t>.</w:t>
      </w:r>
      <w:r w:rsidR="00E476DB"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demonstrate their capacity to lead laity and staff in a </w:t>
      </w:r>
      <w:r>
        <w:rPr>
          <w:rFonts w:ascii="Times New Roman" w:hAnsi="Times New Roman" w:cs="Times New Roman"/>
        </w:rPr>
        <w:t xml:space="preserve">theological conversation on the outcomes of a student-led </w:t>
      </w:r>
      <w:r w:rsidRPr="00696BF0">
        <w:rPr>
          <w:rFonts w:ascii="Times New Roman" w:hAnsi="Times New Roman" w:cs="Times New Roman"/>
        </w:rPr>
        <w:t>contextual study of the congregation and/or agency's mission, ministry/programs and resources</w:t>
      </w:r>
      <w:r>
        <w:rPr>
          <w:rFonts w:ascii="Times New Roman" w:hAnsi="Times New Roman" w:cs="Times New Roman"/>
        </w:rPr>
        <w:t xml:space="preserve">.  </w:t>
      </w:r>
      <w:r w:rsidR="00E476DB" w:rsidRPr="00773660">
        <w:rPr>
          <w:rFonts w:ascii="Times New Roman" w:hAnsi="Times New Roman" w:cs="Times New Roman"/>
        </w:rPr>
        <w:t xml:space="preserve"> </w:t>
      </w:r>
      <w:r w:rsidR="00E476DB">
        <w:rPr>
          <w:rFonts w:ascii="Times New Roman" w:hAnsi="Times New Roman" w:cs="Times New Roman"/>
        </w:rPr>
        <w:t xml:space="preserve">Attention will be given to social, economic, political, religious, and cultural institutions in the city and/or local community.  </w:t>
      </w:r>
      <w:r w:rsidR="00E476DB" w:rsidRPr="00773660">
        <w:rPr>
          <w:rFonts w:ascii="Times New Roman" w:hAnsi="Times New Roman" w:cs="Times New Roman"/>
        </w:rPr>
        <w:t>The study will begin early in the internship and be completed by a deadline set by the faculty supervisor</w:t>
      </w:r>
      <w:r w:rsidR="00E476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64773A">
        <w:rPr>
          <w:rFonts w:ascii="Times New Roman" w:hAnsi="Times New Roman" w:cs="Times New Roman"/>
        </w:rPr>
        <w:t xml:space="preserve">The faculty supervisor sets the specific guidelines.  </w:t>
      </w:r>
      <w:r>
        <w:rPr>
          <w:rFonts w:ascii="Times New Roman" w:hAnsi="Times New Roman" w:cs="Times New Roman"/>
        </w:rPr>
        <w:t>A report of the study (5 to 8 pages written, PowerPoint, video, audio, etc.) will be submitted to the faculty supervisor, mentor pastor</w:t>
      </w:r>
      <w:r w:rsidRPr="00696B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placement supervisor (if not the mentor pastor),</w:t>
      </w:r>
      <w:r w:rsidRPr="00F6380D">
        <w:rPr>
          <w:rFonts w:ascii="Times New Roman" w:hAnsi="Times New Roman" w:cs="Times New Roman"/>
        </w:rPr>
        <w:t xml:space="preserve"> </w:t>
      </w:r>
      <w:r w:rsidRPr="00696BF0">
        <w:rPr>
          <w:rFonts w:ascii="Times New Roman" w:hAnsi="Times New Roman" w:cs="Times New Roman"/>
        </w:rPr>
        <w:t>and the lay teaching committee.</w:t>
      </w:r>
    </w:p>
    <w:p w14:paraId="28A3706D" w14:textId="77777777" w:rsidR="00E476DB" w:rsidRPr="003E1B1F" w:rsidRDefault="00E476DB" w:rsidP="004A2297">
      <w:pPr>
        <w:tabs>
          <w:tab w:val="left" w:pos="504"/>
        </w:tabs>
        <w:ind w:left="504" w:hanging="504"/>
        <w:outlineLvl w:val="0"/>
        <w:rPr>
          <w:rFonts w:ascii="Times New Roman" w:hAnsi="Times New Roman" w:cs="Times New Roman"/>
        </w:rPr>
      </w:pPr>
    </w:p>
    <w:p w14:paraId="211CD074" w14:textId="77777777" w:rsidR="00E476DB" w:rsidRPr="00773660" w:rsidRDefault="008F723A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*12</w:t>
      </w:r>
      <w:r w:rsidR="00E476DB">
        <w:rPr>
          <w:rFonts w:ascii="Times New Roman" w:hAnsi="Times New Roman" w:cs="Times New Roman"/>
        </w:rPr>
        <w:t>.</w:t>
      </w:r>
      <w:r w:rsidR="00E476DB">
        <w:rPr>
          <w:rFonts w:ascii="Times New Roman" w:hAnsi="Times New Roman" w:cs="Times New Roman"/>
        </w:rPr>
        <w:tab/>
      </w:r>
      <w:r w:rsidR="00E476DB" w:rsidRPr="00773660">
        <w:rPr>
          <w:rFonts w:ascii="Times New Roman" w:hAnsi="Times New Roman" w:cs="Times New Roman"/>
        </w:rPr>
        <w:t xml:space="preserve">Students will gain an overview of the fundamentals of non-profit organization and administration. </w:t>
      </w:r>
    </w:p>
    <w:p w14:paraId="6975B739" w14:textId="77777777" w:rsidR="00E476DB" w:rsidRPr="00712A7F" w:rsidRDefault="00E476DB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6402F1AD" w14:textId="77777777" w:rsidR="00E476DB" w:rsidRPr="00773660" w:rsidRDefault="008F723A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476DB">
        <w:rPr>
          <w:rFonts w:ascii="Times New Roman" w:hAnsi="Times New Roman" w:cs="Times New Roman"/>
        </w:rPr>
        <w:t>13.</w:t>
      </w:r>
      <w:r w:rsidR="00E476DB">
        <w:rPr>
          <w:rFonts w:ascii="Times New Roman" w:hAnsi="Times New Roman" w:cs="Times New Roman"/>
        </w:rPr>
        <w:tab/>
      </w:r>
      <w:r w:rsidR="00E476DB" w:rsidRPr="00773660">
        <w:rPr>
          <w:rFonts w:ascii="Times New Roman" w:hAnsi="Times New Roman" w:cs="Times New Roman"/>
        </w:rPr>
        <w:t>Students will gain an overview of the fundamentals of community organizing principles and strategies.</w:t>
      </w:r>
    </w:p>
    <w:p w14:paraId="5FFE703C" w14:textId="77777777" w:rsidR="00E476DB" w:rsidRPr="009A4D28" w:rsidRDefault="00E476DB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3F248756" w14:textId="77777777" w:rsidR="00E476DB" w:rsidRPr="00773660" w:rsidRDefault="00E476DB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*14.</w:t>
      </w:r>
      <w:r>
        <w:rPr>
          <w:rFonts w:ascii="Times New Roman" w:hAnsi="Times New Roman" w:cs="Times New Roman"/>
        </w:rPr>
        <w:tab/>
        <w:t>S</w:t>
      </w:r>
      <w:r w:rsidRPr="00773660">
        <w:rPr>
          <w:rFonts w:ascii="Times New Roman" w:hAnsi="Times New Roman" w:cs="Times New Roman"/>
        </w:rPr>
        <w:t xml:space="preserve">tudents will develop the capacity to preach, teach, develop worship liturgy, or offer public prayers that demonstrate a justice-based theological framework to address issues currently facing the local and global communities. </w:t>
      </w:r>
    </w:p>
    <w:p w14:paraId="7768CA67" w14:textId="77777777" w:rsidR="00E476DB" w:rsidRPr="00712A7F" w:rsidRDefault="00E476DB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0A29BB4C" w14:textId="77777777" w:rsidR="00E476DB" w:rsidRPr="00773660" w:rsidRDefault="00E476DB" w:rsidP="00E476DB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*15.</w:t>
      </w:r>
      <w:r>
        <w:rPr>
          <w:rFonts w:ascii="Times New Roman" w:hAnsi="Times New Roman" w:cs="Times New Roman"/>
        </w:rPr>
        <w:tab/>
      </w:r>
      <w:r w:rsidRPr="00773660">
        <w:rPr>
          <w:rFonts w:ascii="Times New Roman" w:hAnsi="Times New Roman" w:cs="Times New Roman"/>
        </w:rPr>
        <w:t xml:space="preserve">Students will demonstrate their capacity to manage their schedules effectively in order to meet their responsibilities to </w:t>
      </w:r>
      <w:r>
        <w:rPr>
          <w:rFonts w:ascii="Times New Roman" w:hAnsi="Times New Roman" w:cs="Times New Roman"/>
        </w:rPr>
        <w:t xml:space="preserve">the Internship course, </w:t>
      </w:r>
      <w:r w:rsidRPr="00773660">
        <w:rPr>
          <w:rFonts w:ascii="Times New Roman" w:hAnsi="Times New Roman" w:cs="Times New Roman"/>
        </w:rPr>
        <w:t>ministry, self and family.</w:t>
      </w:r>
    </w:p>
    <w:sectPr w:rsidR="00E476DB" w:rsidRPr="00773660" w:rsidSect="00CA1A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DB"/>
    <w:rsid w:val="000042B2"/>
    <w:rsid w:val="00013812"/>
    <w:rsid w:val="00307FD1"/>
    <w:rsid w:val="004A2297"/>
    <w:rsid w:val="004E27DF"/>
    <w:rsid w:val="005F23C5"/>
    <w:rsid w:val="0064773A"/>
    <w:rsid w:val="006C15CB"/>
    <w:rsid w:val="007B3495"/>
    <w:rsid w:val="008F723A"/>
    <w:rsid w:val="00935F1F"/>
    <w:rsid w:val="00A83DE7"/>
    <w:rsid w:val="00CA1A9A"/>
    <w:rsid w:val="00E401B2"/>
    <w:rsid w:val="00E476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5C5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76D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*Competencies for the first eight weeks of internship</vt:lpstr>
      <vt:lpstr/>
      <vt:lpstr>The faculty supervisor will provide guidance to students</vt:lpstr>
      <vt:lpstr>in contextualizing the required competencies.</vt:lpstr>
      <vt:lpstr>Section 1:  Be Aware</vt:lpstr>
      <vt:lpstr/>
      <vt:lpstr>*1.	Students will develop and practice a spiritual discipline throughout the int</vt:lpstr>
      <vt:lpstr/>
      <vt:lpstr>*2.	Students will develop an awareness of their self-identity in order to analyz</vt:lpstr>
      <vt:lpstr/>
      <vt:lpstr/>
      <vt:lpstr>Section 2:  Think Theologically</vt:lpstr>
      <vt:lpstr/>
      <vt:lpstr>*7.	Students will develop the habit of reflecting theologically upon a relevant </vt:lpstr>
      <vt:lpstr/>
      <vt:lpstr>Section 3:  Lead Faithfully</vt:lpstr>
      <vt:lpstr/>
      <vt:lpstr/>
    </vt:vector>
  </TitlesOfParts>
  <Company>SMU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dc:description/>
  <cp:lastModifiedBy>Microsoft Office User</cp:lastModifiedBy>
  <cp:revision>2</cp:revision>
  <dcterms:created xsi:type="dcterms:W3CDTF">2017-04-26T19:08:00Z</dcterms:created>
  <dcterms:modified xsi:type="dcterms:W3CDTF">2017-04-26T19:08:00Z</dcterms:modified>
</cp:coreProperties>
</file>