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/>
        <w:ind w:left="116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516.75pt;height:98.9pt;mso-position-horizontal-relative:char;mso-position-vertical-relative:line" coordorigin="0,0" coordsize="10335,1978">
            <v:group style="position:absolute;left:58;top:58;width:10133;height:2" coordorigin="58,58" coordsize="10133,2">
              <v:shape style="position:absolute;left:58;top:58;width:10133;height:2" coordorigin="58,58" coordsize="10133,0" path="m58,58l10191,58e" filled="false" stroked="true" strokeweight="2.88pt" strokecolor="#000090">
                <v:path arrowok="t"/>
              </v:shape>
            </v:group>
            <v:group style="position:absolute;left:58;top:1891;width:10133;height:58" coordorigin="58,1891" coordsize="10133,58">
              <v:shape style="position:absolute;left:58;top:1891;width:10133;height:58" coordorigin="58,1891" coordsize="10133,58" path="m58,1949l10191,1949,10191,1891,58,1891,58,1949xe" filled="true" fillcolor="#000000" stroked="false">
                <v:path arrowok="t"/>
                <v:fill type="solid"/>
              </v:shape>
            </v:group>
            <v:group style="position:absolute;left:58;top:1834;width:10133;height:58" coordorigin="58,1834" coordsize="10133,58">
              <v:shape style="position:absolute;left:58;top:1834;width:10133;height:58" coordorigin="58,1834" coordsize="10133,58" path="m58,1891l10191,1891,10191,1834,58,1834,58,1891xe" filled="true" fillcolor="#000090" stroked="false">
                <v:path arrowok="t"/>
                <v:fill type="solid"/>
              </v:shape>
            </v:group>
            <v:group style="position:absolute;left:10277;top:1834;width:2;height:116" coordorigin="10277,1834" coordsize="2,116">
              <v:shape style="position:absolute;left:10277;top:1834;width:2;height:116" coordorigin="10277,1834" coordsize="0,116" path="m10277,1834l10277,1949e" filled="false" stroked="true" strokeweight="2.88pt" strokecolor="#000000">
                <v:path arrowok="t"/>
              </v:shape>
            </v:group>
            <v:group style="position:absolute;left:10191;top:1920;width:116;height:2" coordorigin="10191,1920" coordsize="116,2">
              <v:shape style="position:absolute;left:10191;top:1920;width:116;height:2" coordorigin="10191,1920" coordsize="116,0" path="m10191,1920l10306,1920e" filled="false" stroked="true" strokeweight="2.88pt" strokecolor="#000000">
                <v:path arrowok="t"/>
              </v:shape>
            </v:group>
            <v:group style="position:absolute;left:29;top:29;width:2;height:1863" coordorigin="29,29" coordsize="2,1863">
              <v:shape style="position:absolute;left:29;top:29;width:2;height:1863" coordorigin="29,29" coordsize="0,1863" path="m29,29l29,1891e" filled="false" stroked="true" strokeweight="2.88pt" strokecolor="#000090">
                <v:path arrowok="t"/>
              </v:shape>
            </v:group>
            <v:group style="position:absolute;left:10277;top:87;width:2;height:1748" coordorigin="10277,87" coordsize="2,1748">
              <v:shape style="position:absolute;left:10277;top:87;width:2;height:1748" coordorigin="10277,87" coordsize="0,1748" path="m10277,87l10277,1834e" filled="false" stroked="true" strokeweight="2.88pt" strokecolor="#000000">
                <v:path arrowok="t"/>
              </v:shape>
            </v:group>
            <v:group style="position:absolute;left:10219;top:29;width:2;height:1863" coordorigin="10219,29" coordsize="2,1863">
              <v:shape style="position:absolute;left:10219;top:29;width:2;height:1863" coordorigin="10219,29" coordsize="0,1863" path="m10219,29l10219,1891e" filled="false" stroked="true" strokeweight="2.88pt" strokecolor="#00009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29;top:58;width:10220;height:1834" type="#_x0000_t202" filled="false" stroked="false">
                <v:textbox inset="0,0,0,0">
                  <w:txbxContent>
                    <w:p>
                      <w:pPr>
                        <w:tabs>
                          <w:tab w:pos="4901" w:val="left" w:leader="none"/>
                        </w:tabs>
                        <w:spacing w:before="56"/>
                        <w:ind w:left="870" w:right="0" w:firstLine="0"/>
                        <w:jc w:val="left"/>
                        <w:rPr>
                          <w:rFonts w:ascii="Times New Roman" w:hAnsi="Times New Roman" w:cs="Times New Roman" w:eastAsia="Times New Roman" w:hint="default"/>
                          <w:sz w:val="96"/>
                          <w:szCs w:val="96"/>
                        </w:rPr>
                      </w:pPr>
                      <w:r>
                        <w:rPr>
                          <w:rFonts w:ascii="Edwardian Script ITC"/>
                          <w:color w:val="000090"/>
                          <w:sz w:val="144"/>
                        </w:rPr>
                        <w:t>S</w:t>
                      </w:r>
                      <w:r>
                        <w:rPr>
                          <w:rFonts w:ascii="Times New Roman"/>
                          <w:color w:val="000090"/>
                          <w:sz w:val="96"/>
                        </w:rPr>
                        <w:t>piritual</w:t>
                        <w:tab/>
                      </w:r>
                      <w:r>
                        <w:rPr>
                          <w:rFonts w:ascii="Edwardian Script ITC"/>
                          <w:color w:val="000090"/>
                          <w:sz w:val="144"/>
                        </w:rPr>
                        <w:t>F</w:t>
                      </w:r>
                      <w:r>
                        <w:rPr>
                          <w:rFonts w:ascii="Times New Roman"/>
                          <w:color w:val="000090"/>
                          <w:sz w:val="96"/>
                        </w:rPr>
                        <w:t>ormation</w:t>
                      </w:r>
                      <w:r>
                        <w:rPr>
                          <w:rFonts w:ascii="Times New Roman"/>
                          <w:sz w:val="96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459" w:lineRule="exact" w:before="198"/>
        <w:ind w:left="3041" w:right="3040" w:firstLine="0"/>
        <w:jc w:val="center"/>
        <w:rPr>
          <w:rFonts w:ascii="Times New Roman" w:hAnsi="Times New Roman" w:cs="Times New Roman" w:eastAsia="Times New Roman" w:hint="default"/>
          <w:sz w:val="40"/>
          <w:szCs w:val="40"/>
        </w:rPr>
      </w:pPr>
      <w:r>
        <w:rPr>
          <w:rFonts w:ascii="Times New Roman"/>
          <w:color w:val="5F4879"/>
          <w:sz w:val="40"/>
        </w:rPr>
        <w:t>Perkins School of</w:t>
      </w:r>
      <w:r>
        <w:rPr>
          <w:rFonts w:ascii="Times New Roman"/>
          <w:color w:val="5F4879"/>
          <w:spacing w:val="-40"/>
          <w:sz w:val="40"/>
        </w:rPr>
        <w:t> </w:t>
      </w:r>
      <w:r>
        <w:rPr>
          <w:rFonts w:ascii="Times New Roman"/>
          <w:color w:val="5F4879"/>
          <w:sz w:val="40"/>
        </w:rPr>
        <w:t>Theology</w:t>
      </w:r>
      <w:r>
        <w:rPr>
          <w:rFonts w:ascii="Times New Roman"/>
          <w:sz w:val="40"/>
        </w:rPr>
      </w:r>
    </w:p>
    <w:p>
      <w:pPr>
        <w:spacing w:line="321" w:lineRule="exact" w:before="0"/>
        <w:ind w:left="3040" w:right="3040" w:firstLine="0"/>
        <w:jc w:val="center"/>
        <w:rPr>
          <w:rFonts w:ascii="Times New Roman" w:hAnsi="Times New Roman" w:cs="Times New Roman" w:eastAsia="Times New Roman" w:hint="default"/>
          <w:sz w:val="28"/>
          <w:szCs w:val="28"/>
        </w:rPr>
      </w:pPr>
      <w:r>
        <w:rPr>
          <w:rFonts w:ascii="Times New Roman"/>
          <w:color w:val="5F4879"/>
          <w:sz w:val="28"/>
        </w:rPr>
        <w:t>Professor</w:t>
      </w:r>
      <w:r>
        <w:rPr>
          <w:rFonts w:ascii="Times New Roman"/>
          <w:color w:val="5F4879"/>
          <w:spacing w:val="-21"/>
          <w:sz w:val="28"/>
        </w:rPr>
        <w:t> </w:t>
      </w:r>
      <w:r>
        <w:rPr>
          <w:rFonts w:ascii="Times New Roman"/>
          <w:color w:val="5F4879"/>
          <w:sz w:val="28"/>
        </w:rPr>
        <w:t>Ruben</w:t>
      </w:r>
      <w:r>
        <w:rPr>
          <w:rFonts w:ascii="Times New Roman"/>
          <w:color w:val="5F4879"/>
          <w:spacing w:val="-21"/>
          <w:sz w:val="28"/>
        </w:rPr>
        <w:t> </w:t>
      </w:r>
      <w:r>
        <w:rPr>
          <w:rFonts w:ascii="Times New Roman"/>
          <w:color w:val="5F4879"/>
          <w:sz w:val="28"/>
        </w:rPr>
        <w:t>Habito,</w:t>
      </w:r>
      <w:r>
        <w:rPr>
          <w:rFonts w:ascii="Times New Roman"/>
          <w:color w:val="5F4879"/>
          <w:spacing w:val="-23"/>
          <w:sz w:val="28"/>
        </w:rPr>
        <w:t> </w:t>
      </w:r>
      <w:r>
        <w:rPr>
          <w:rFonts w:ascii="Times New Roman"/>
          <w:color w:val="5F4879"/>
          <w:sz w:val="28"/>
        </w:rPr>
        <w:t>Director</w:t>
      </w:r>
      <w:r>
        <w:rPr>
          <w:rFonts w:ascii="Times New Roman"/>
          <w:sz w:val="28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5" w:after="0"/>
        <w:ind w:right="0"/>
        <w:rPr>
          <w:rFonts w:ascii="Times New Roman" w:hAnsi="Times New Roman" w:cs="Times New Roman" w:eastAsia="Times New Roman" w:hint="default"/>
          <w:sz w:val="19"/>
          <w:szCs w:val="19"/>
        </w:rPr>
      </w:pPr>
    </w:p>
    <w:p>
      <w:pPr>
        <w:spacing w:line="240" w:lineRule="auto"/>
        <w:ind w:left="2348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group style="width:289.1pt;height:291.850pt;mso-position-horizontal-relative:char;mso-position-vertical-relative:line" coordorigin="0,0" coordsize="5782,5837">
            <v:shape style="position:absolute;left:0;top:0;width:5698;height:5837" type="#_x0000_t75" stroked="false">
              <v:imagedata r:id="rId5" o:title=""/>
            </v:shape>
            <v:shape style="position:absolute;left:0;top:0;width:5782;height:5837" type="#_x0000_t202" filled="false" stroked="false">
              <v:textbox inset="0,0,0,0">
                <w:txbxContent>
                  <w:p>
                    <w:pPr>
                      <w:spacing w:line="406" w:lineRule="exact" w:before="153"/>
                      <w:ind w:left="77" w:right="0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sz w:val="36"/>
                      </w:rPr>
                      <w:t>Dallas Spiritual Formation</w:t>
                    </w:r>
                    <w:r>
                      <w:rPr>
                        <w:rFonts w:ascii="Times New Roman"/>
                        <w:b/>
                        <w:color w:val="403052"/>
                        <w:spacing w:val="-34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03052"/>
                        <w:sz w:val="36"/>
                      </w:rPr>
                      <w:t>Retreat</w:t>
                    </w:r>
                    <w:r>
                      <w:rPr>
                        <w:rFonts w:ascii="Times New Roman"/>
                        <w:sz w:val="36"/>
                      </w:rPr>
                    </w:r>
                  </w:p>
                  <w:p>
                    <w:pPr>
                      <w:spacing w:line="314" w:lineRule="exact" w:before="0"/>
                      <w:ind w:left="1145" w:right="0" w:firstLine="0"/>
                      <w:jc w:val="left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Saturday, September </w:t>
                    </w: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17</w:t>
                    </w: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,</w:t>
                    </w:r>
                    <w:r>
                      <w:rPr>
                        <w:rFonts w:ascii="Times New Roman"/>
                        <w:b/>
                        <w:color w:val="403052"/>
                        <w:spacing w:val="-3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201</w:t>
                    </w: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6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line="240" w:lineRule="auto" w:before="11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</w:p>
                  <w:p>
                    <w:pPr>
                      <w:spacing w:before="0"/>
                      <w:ind w:left="576" w:right="497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403052"/>
                        <w:sz w:val="28"/>
                      </w:rPr>
                      <w:t>Cochran</w:t>
                    </w:r>
                    <w:r>
                      <w:rPr>
                        <w:rFonts w:ascii="Times New Roman"/>
                        <w:color w:val="403052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Chapel</w:t>
                    </w:r>
                    <w:r>
                      <w:rPr>
                        <w:rFonts w:ascii="Times New Roman"/>
                        <w:color w:val="403052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United</w:t>
                    </w:r>
                    <w:r>
                      <w:rPr>
                        <w:rFonts w:ascii="Times New Roman"/>
                        <w:color w:val="403052"/>
                        <w:spacing w:val="-1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Methodist</w:t>
                    </w:r>
                    <w:r>
                      <w:rPr>
                        <w:rFonts w:ascii="Times New Roman"/>
                        <w:color w:val="403052"/>
                        <w:spacing w:val="-1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Church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Meaders</w:t>
                    </w:r>
                    <w:r>
                      <w:rPr>
                        <w:rFonts w:ascii="Times New Roman"/>
                        <w:color w:val="403052"/>
                        <w:spacing w:val="-1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Hall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before="4"/>
                      <w:ind w:left="572" w:right="490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403052"/>
                        <w:sz w:val="28"/>
                      </w:rPr>
                      <w:t>9027</w:t>
                    </w:r>
                    <w:r>
                      <w:rPr>
                        <w:rFonts w:ascii="Times New Roman"/>
                        <w:color w:val="403052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Midway</w:t>
                    </w:r>
                    <w:r>
                      <w:rPr>
                        <w:rFonts w:ascii="Times New Roman"/>
                        <w:color w:val="403052"/>
                        <w:spacing w:val="-1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Road</w:t>
                    </w:r>
                    <w:r>
                      <w:rPr>
                        <w:rFonts w:ascii="Times New Roman"/>
                        <w:color w:val="403052"/>
                        <w:spacing w:val="-7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at</w:t>
                    </w:r>
                    <w:r>
                      <w:rPr>
                        <w:rFonts w:ascii="Times New Roman"/>
                        <w:color w:val="403052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W.</w:t>
                    </w:r>
                    <w:r>
                      <w:rPr>
                        <w:rFonts w:ascii="Times New Roman"/>
                        <w:color w:val="403052"/>
                        <w:spacing w:val="-11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Northwest</w:t>
                    </w:r>
                    <w:r>
                      <w:rPr>
                        <w:rFonts w:ascii="Times New Roman"/>
                        <w:color w:val="403052"/>
                        <w:spacing w:val="-8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Hwy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Dallas, TX</w:t>
                    </w:r>
                    <w:r>
                      <w:rPr>
                        <w:rFonts w:ascii="Times New Roman"/>
                        <w:color w:val="403052"/>
                        <w:spacing w:val="-24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75209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line="240" w:lineRule="auto" w:before="11"/>
                      <w:rPr>
                        <w:rFonts w:ascii="Times New Roman" w:hAnsi="Times New Roman" w:cs="Times New Roman" w:eastAsia="Times New Roman" w:hint="default"/>
                        <w:sz w:val="23"/>
                        <w:szCs w:val="23"/>
                      </w:rPr>
                    </w:pPr>
                  </w:p>
                  <w:p>
                    <w:pPr>
                      <w:spacing w:line="406" w:lineRule="exact" w:before="0"/>
                      <w:ind w:left="77" w:right="0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36"/>
                        <w:szCs w:val="36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sz w:val="36"/>
                      </w:rPr>
                      <w:t>Houston Spiritual Formation</w:t>
                    </w:r>
                    <w:r>
                      <w:rPr>
                        <w:rFonts w:ascii="Times New Roman"/>
                        <w:b/>
                        <w:color w:val="403052"/>
                        <w:spacing w:val="-36"/>
                        <w:sz w:val="36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03052"/>
                        <w:sz w:val="36"/>
                      </w:rPr>
                      <w:t>Retreat</w:t>
                    </w:r>
                    <w:r>
                      <w:rPr>
                        <w:rFonts w:ascii="Times New Roman"/>
                        <w:sz w:val="36"/>
                      </w:rPr>
                    </w:r>
                  </w:p>
                  <w:p>
                    <w:pPr>
                      <w:spacing w:line="314" w:lineRule="exact" w:before="0"/>
                      <w:ind w:left="78" w:right="0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Saturday, August 2</w:t>
                    </w: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7</w:t>
                    </w: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,</w:t>
                    </w:r>
                    <w:r>
                      <w:rPr>
                        <w:rFonts w:ascii="Times New Roman"/>
                        <w:b/>
                        <w:color w:val="403052"/>
                        <w:spacing w:val="-45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201</w:t>
                    </w:r>
                    <w:r>
                      <w:rPr>
                        <w:rFonts w:ascii="Times New Roman"/>
                        <w:b/>
                        <w:color w:val="403052"/>
                        <w:sz w:val="28"/>
                      </w:rPr>
                      <w:t>6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before="194"/>
                      <w:ind w:left="78" w:right="0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403052"/>
                        <w:sz w:val="28"/>
                      </w:rPr>
                      <w:t>Houston Extension</w:t>
                    </w:r>
                    <w:r>
                      <w:rPr>
                        <w:rFonts w:ascii="Times New Roman"/>
                        <w:color w:val="403052"/>
                        <w:spacing w:val="-52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Campus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before="4"/>
                      <w:ind w:left="948" w:right="867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z w:val="28"/>
                        <w:szCs w:val="28"/>
                      </w:rPr>
                      <w:t>St.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pacing w:val="-1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z w:val="28"/>
                        <w:szCs w:val="28"/>
                      </w:rPr>
                      <w:t>Paul’s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pacing w:val="-1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z w:val="28"/>
                        <w:szCs w:val="28"/>
                      </w:rPr>
                      <w:t>United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pacing w:val="-15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z w:val="28"/>
                        <w:szCs w:val="28"/>
                      </w:rPr>
                      <w:t>Methodist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pacing w:val="-14"/>
                        <w:sz w:val="28"/>
                        <w:szCs w:val="28"/>
                      </w:rPr>
                      <w:t> 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z w:val="28"/>
                        <w:szCs w:val="28"/>
                      </w:rPr>
                      <w:t>Church </w:t>
                    </w:r>
                    <w:r>
                      <w:rPr>
                        <w:rFonts w:ascii="Times New Roman" w:hAnsi="Times New Roman" w:cs="Times New Roman" w:eastAsia="Times New Roman" w:hint="default"/>
                        <w:color w:val="403052"/>
                        <w:sz w:val="28"/>
                        <w:szCs w:val="28"/>
                      </w:rPr>
                      <w:t>Parlor</w:t>
                    </w:r>
                    <w:r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r>
                  </w:p>
                  <w:p>
                    <w:pPr>
                      <w:spacing w:line="317" w:lineRule="exact" w:before="0"/>
                      <w:ind w:left="77" w:right="0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403052"/>
                        <w:sz w:val="28"/>
                      </w:rPr>
                      <w:t>5501 Main</w:t>
                    </w:r>
                    <w:r>
                      <w:rPr>
                        <w:rFonts w:ascii="Times New Roman"/>
                        <w:color w:val="403052"/>
                        <w:spacing w:val="-19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St.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  <w:p>
                    <w:pPr>
                      <w:spacing w:before="4"/>
                      <w:ind w:left="82" w:right="0" w:firstLine="0"/>
                      <w:jc w:val="center"/>
                      <w:rPr>
                        <w:rFonts w:ascii="Times New Roman" w:hAnsi="Times New Roman" w:cs="Times New Roman" w:eastAsia="Times New Roman" w:hint="default"/>
                        <w:sz w:val="28"/>
                        <w:szCs w:val="28"/>
                      </w:rPr>
                    </w:pPr>
                    <w:r>
                      <w:rPr>
                        <w:rFonts w:ascii="Times New Roman"/>
                        <w:color w:val="403052"/>
                        <w:sz w:val="28"/>
                      </w:rPr>
                      <w:t>Houston, TX</w:t>
                    </w:r>
                    <w:r>
                      <w:rPr>
                        <w:rFonts w:ascii="Times New Roman"/>
                        <w:color w:val="403052"/>
                        <w:spacing w:val="-23"/>
                        <w:sz w:val="28"/>
                      </w:rPr>
                      <w:t> </w:t>
                    </w:r>
                    <w:r>
                      <w:rPr>
                        <w:rFonts w:ascii="Times New Roman"/>
                        <w:color w:val="403052"/>
                        <w:sz w:val="28"/>
                      </w:rPr>
                      <w:t>77004</w:t>
                    </w:r>
                    <w:r>
                      <w:rPr>
                        <w:rFonts w:ascii="Times New Roman"/>
                        <w:sz w:val="28"/>
                      </w:rPr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line="240" w:lineRule="auto" w:before="3"/>
        <w:ind w:right="0"/>
        <w:rPr>
          <w:rFonts w:ascii="Times New Roman" w:hAnsi="Times New Roman" w:cs="Times New Roman" w:eastAsia="Times New Roman" w:hint="default"/>
          <w:sz w:val="10"/>
          <w:szCs w:val="10"/>
        </w:rPr>
      </w:pPr>
    </w:p>
    <w:p>
      <w:pPr>
        <w:spacing w:line="240" w:lineRule="auto"/>
        <w:ind w:left="1760" w:right="0" w:firstLine="0"/>
        <w:rPr>
          <w:rFonts w:ascii="Times New Roman" w:hAnsi="Times New Roman" w:cs="Times New Roman" w:eastAsia="Times New Roman" w:hint="default"/>
          <w:sz w:val="20"/>
          <w:szCs w:val="20"/>
        </w:rPr>
      </w:pPr>
      <w:r>
        <w:rPr>
          <w:rFonts w:ascii="Times New Roman" w:hAnsi="Times New Roman" w:cs="Times New Roman" w:eastAsia="Times New Roman" w:hint="default"/>
          <w:sz w:val="20"/>
          <w:szCs w:val="20"/>
        </w:rPr>
        <w:pict>
          <v:shape style="width:396pt;height:77.05pt;mso-position-horizontal-relative:char;mso-position-vertical-relative:line" type="#_x0000_t202" filled="false" stroked="true" strokeweight="2.16pt" strokecolor="#000000">
            <w10:anchorlock/>
            <v:textbox inset="0,0,0,0">
              <w:txbxContent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 w:hint="default"/>
                      <w:sz w:val="29"/>
                      <w:szCs w:val="29"/>
                    </w:rPr>
                  </w:pPr>
                </w:p>
                <w:p>
                  <w:pPr>
                    <w:spacing w:line="242" w:lineRule="auto" w:before="0"/>
                    <w:ind w:left="365" w:right="370" w:firstLine="3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i/>
                      <w:color w:val="000090"/>
                      <w:sz w:val="24"/>
                    </w:rPr>
                    <w:t>Dallas and Houston Retreats begin at 9:00am and end at 4:00pm Continental breakfast and lunch provided. Please bring a journal &amp;</w:t>
                  </w:r>
                  <w:r>
                    <w:rPr>
                      <w:rFonts w:ascii="Times New Roman"/>
                      <w:b/>
                      <w:i/>
                      <w:color w:val="000090"/>
                      <w:spacing w:val="7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color w:val="000090"/>
                      <w:sz w:val="24"/>
                    </w:rPr>
                    <w:t>pen</w:t>
                  </w:r>
                  <w:r>
                    <w:rPr>
                      <w:rFonts w:ascii="Times New Roman"/>
                      <w:sz w:val="24"/>
                    </w:rPr>
                  </w: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 w:hint="default"/>
                      <w:sz w:val="23"/>
                      <w:szCs w:val="23"/>
                    </w:rPr>
                  </w:pPr>
                </w:p>
                <w:p>
                  <w:pPr>
                    <w:spacing w:before="0"/>
                    <w:ind w:left="0" w:right="0" w:firstLine="0"/>
                    <w:jc w:val="center"/>
                    <w:rPr>
                      <w:rFonts w:ascii="Times New Roman" w:hAnsi="Times New Roman" w:cs="Times New Roman" w:eastAsia="Times New Roman" w:hint="default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color w:val="000090"/>
                      <w:sz w:val="24"/>
                    </w:rPr>
                    <w:t>Questions?   Call</w:t>
                  </w:r>
                  <w:r>
                    <w:rPr>
                      <w:rFonts w:ascii="Times New Roman"/>
                      <w:color w:val="000090"/>
                      <w:spacing w:val="-22"/>
                      <w:sz w:val="24"/>
                    </w:rPr>
                    <w:t> </w:t>
                  </w:r>
                  <w:r>
                    <w:rPr>
                      <w:rFonts w:ascii="Times New Roman"/>
                      <w:color w:val="000090"/>
                      <w:sz w:val="24"/>
                    </w:rPr>
                    <w:t>214-768-3664</w:t>
                  </w:r>
                  <w:r>
                    <w:rPr>
                      <w:rFonts w:ascii="Times New Roman"/>
                      <w:sz w:val="24"/>
                    </w:rPr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 w:eastAsia="Times New Roman" w:hint="default"/>
          <w:sz w:val="20"/>
          <w:szCs w:val="20"/>
        </w:rPr>
      </w:r>
    </w:p>
    <w:p>
      <w:pPr>
        <w:spacing w:line="240" w:lineRule="auto" w:before="0"/>
        <w:ind w:right="0"/>
        <w:rPr>
          <w:rFonts w:ascii="Times New Roman" w:hAnsi="Times New Roman" w:cs="Times New Roman" w:eastAsia="Times New Roman" w:hint="default"/>
          <w:sz w:val="20"/>
          <w:szCs w:val="20"/>
        </w:rPr>
      </w:pPr>
    </w:p>
    <w:p>
      <w:pPr>
        <w:spacing w:before="188"/>
        <w:ind w:left="599" w:right="687" w:firstLine="0"/>
        <w:jc w:val="left"/>
        <w:rPr>
          <w:rFonts w:ascii="Cambria" w:hAnsi="Cambria" w:cs="Cambria" w:eastAsia="Cambria" w:hint="default"/>
          <w:sz w:val="40"/>
          <w:szCs w:val="40"/>
        </w:rPr>
      </w:pPr>
      <w:r>
        <w:rPr>
          <w:rFonts w:ascii="Cambria" w:hAnsi="Cambria" w:cs="Cambria" w:eastAsia="Cambria" w:hint="default"/>
          <w:i/>
          <w:color w:val="008000"/>
          <w:sz w:val="40"/>
          <w:szCs w:val="40"/>
        </w:rPr>
        <w:t>In Order To Receive</w:t>
      </w:r>
      <w:r>
        <w:rPr>
          <w:rFonts w:ascii="Cambria" w:hAnsi="Cambria" w:cs="Cambria" w:eastAsia="Cambria" w:hint="default"/>
          <w:i/>
          <w:color w:val="008000"/>
          <w:spacing w:val="-30"/>
          <w:sz w:val="40"/>
          <w:szCs w:val="40"/>
        </w:rPr>
        <w:t> </w:t>
      </w:r>
      <w:r>
        <w:rPr>
          <w:rFonts w:ascii="Cambria" w:hAnsi="Cambria" w:cs="Cambria" w:eastAsia="Cambria" w:hint="default"/>
          <w:i/>
          <w:color w:val="008000"/>
          <w:sz w:val="40"/>
          <w:szCs w:val="40"/>
        </w:rPr>
        <w:t>Credit…</w:t>
      </w:r>
      <w:r>
        <w:rPr>
          <w:rFonts w:ascii="Cambria" w:hAnsi="Cambria" w:cs="Cambria" w:eastAsia="Cambria" w:hint="default"/>
          <w:sz w:val="40"/>
          <w:szCs w:val="40"/>
        </w:rPr>
      </w:r>
    </w:p>
    <w:p>
      <w:pPr>
        <w:pStyle w:val="BodyText"/>
        <w:spacing w:line="235" w:lineRule="auto"/>
        <w:ind w:left="953" w:right="687" w:hanging="355"/>
        <w:jc w:val="left"/>
        <w:rPr>
          <w:b w:val="0"/>
          <w:bCs w:val="0"/>
        </w:rPr>
      </w:pPr>
      <w:r>
        <w:rPr>
          <w:rFonts w:ascii="Arial Unicode MS" w:hAnsi="Arial Unicode MS" w:cs="Arial Unicode MS" w:eastAsia="Arial Unicode MS" w:hint="default"/>
          <w:b w:val="0"/>
          <w:bCs w:val="0"/>
          <w:color w:val="008000"/>
        </w:rPr>
        <w:t>✔ </w:t>
      </w:r>
      <w:r>
        <w:rPr>
          <w:color w:val="008000"/>
        </w:rPr>
        <w:t>You must enroll for both Fall and Spring of the 201</w:t>
      </w:r>
      <w:r>
        <w:rPr>
          <w:rFonts w:ascii="Cambria" w:hAnsi="Cambria" w:cs="Cambria" w:eastAsia="Cambria" w:hint="default"/>
          <w:i/>
          <w:color w:val="008000"/>
        </w:rPr>
        <w:t>6-</w:t>
      </w:r>
      <w:r>
        <w:rPr>
          <w:color w:val="008000"/>
        </w:rPr>
        <w:t>1</w:t>
      </w:r>
      <w:r>
        <w:rPr>
          <w:rFonts w:ascii="Cambria" w:hAnsi="Cambria" w:cs="Cambria" w:eastAsia="Cambria" w:hint="default"/>
          <w:i/>
          <w:color w:val="008000"/>
        </w:rPr>
        <w:t>7 </w:t>
      </w:r>
      <w:r>
        <w:rPr>
          <w:color w:val="008000"/>
        </w:rPr>
        <w:t>academic year.</w:t>
      </w:r>
      <w:r>
        <w:rPr>
          <w:b w:val="0"/>
          <w:bCs w:val="0"/>
        </w:rPr>
      </w:r>
    </w:p>
    <w:p>
      <w:pPr>
        <w:pStyle w:val="BodyText"/>
        <w:spacing w:line="240" w:lineRule="auto" w:before="176"/>
        <w:ind w:right="687"/>
        <w:jc w:val="left"/>
        <w:rPr>
          <w:b w:val="0"/>
          <w:bCs w:val="0"/>
        </w:rPr>
      </w:pPr>
      <w:r>
        <w:rPr>
          <w:rFonts w:ascii="Arial Unicode MS" w:hAnsi="Arial Unicode MS" w:cs="Arial Unicode MS" w:eastAsia="Arial Unicode MS" w:hint="default"/>
          <w:b w:val="0"/>
          <w:bCs w:val="0"/>
          <w:color w:val="008000"/>
          <w:w w:val="105"/>
        </w:rPr>
        <w:t>✔</w:t>
      </w:r>
      <w:r>
        <w:rPr>
          <w:rFonts w:ascii="Arial Unicode MS" w:hAnsi="Arial Unicode MS" w:cs="Arial Unicode MS" w:eastAsia="Arial Unicode MS" w:hint="default"/>
          <w:b w:val="0"/>
          <w:bCs w:val="0"/>
          <w:color w:val="008000"/>
          <w:spacing w:val="19"/>
          <w:w w:val="105"/>
        </w:rPr>
        <w:t> </w:t>
      </w:r>
      <w:r>
        <w:rPr>
          <w:color w:val="008000"/>
          <w:w w:val="105"/>
        </w:rPr>
        <w:t>You</w:t>
      </w:r>
      <w:r>
        <w:rPr>
          <w:color w:val="008000"/>
          <w:spacing w:val="-34"/>
          <w:w w:val="105"/>
        </w:rPr>
        <w:t> </w:t>
      </w:r>
      <w:r>
        <w:rPr>
          <w:color w:val="008000"/>
          <w:w w:val="105"/>
        </w:rPr>
        <w:t>must</w:t>
      </w:r>
      <w:r>
        <w:rPr>
          <w:color w:val="008000"/>
          <w:spacing w:val="-34"/>
          <w:w w:val="105"/>
        </w:rPr>
        <w:t> </w:t>
      </w:r>
      <w:r>
        <w:rPr>
          <w:color w:val="008000"/>
          <w:w w:val="105"/>
        </w:rPr>
        <w:t>attend</w:t>
      </w:r>
      <w:r>
        <w:rPr>
          <w:color w:val="008000"/>
          <w:spacing w:val="-34"/>
          <w:w w:val="105"/>
        </w:rPr>
        <w:t> </w:t>
      </w:r>
      <w:r>
        <w:rPr>
          <w:color w:val="008000"/>
          <w:w w:val="105"/>
        </w:rPr>
        <w:t>the</w:t>
      </w:r>
      <w:r>
        <w:rPr>
          <w:color w:val="008000"/>
          <w:spacing w:val="-33"/>
          <w:w w:val="105"/>
        </w:rPr>
        <w:t> </w:t>
      </w:r>
      <w:r>
        <w:rPr>
          <w:color w:val="008000"/>
          <w:w w:val="105"/>
        </w:rPr>
        <w:t>Fall</w:t>
      </w:r>
      <w:r>
        <w:rPr>
          <w:color w:val="008000"/>
          <w:spacing w:val="-35"/>
          <w:w w:val="105"/>
        </w:rPr>
        <w:t> </w:t>
      </w:r>
      <w:r>
        <w:rPr>
          <w:color w:val="008000"/>
          <w:w w:val="105"/>
        </w:rPr>
        <w:t>Spiritual</w:t>
      </w:r>
      <w:r>
        <w:rPr>
          <w:color w:val="008000"/>
          <w:spacing w:val="-35"/>
          <w:w w:val="105"/>
        </w:rPr>
        <w:t> </w:t>
      </w:r>
      <w:r>
        <w:rPr>
          <w:color w:val="008000"/>
          <w:w w:val="105"/>
        </w:rPr>
        <w:t>Formation</w:t>
      </w:r>
      <w:r>
        <w:rPr>
          <w:color w:val="008000"/>
          <w:spacing w:val="-34"/>
          <w:w w:val="105"/>
        </w:rPr>
        <w:t> </w:t>
      </w:r>
      <w:r>
        <w:rPr>
          <w:color w:val="008000"/>
          <w:w w:val="105"/>
        </w:rPr>
        <w:t>Retreat.</w:t>
      </w:r>
      <w:r>
        <w:rPr>
          <w:b w:val="0"/>
          <w:bCs w:val="0"/>
        </w:rPr>
      </w:r>
    </w:p>
    <w:p>
      <w:pPr>
        <w:pStyle w:val="BodyText"/>
        <w:spacing w:line="240" w:lineRule="auto" w:before="166"/>
        <w:ind w:right="687"/>
        <w:jc w:val="left"/>
        <w:rPr>
          <w:b w:val="0"/>
          <w:bCs w:val="0"/>
        </w:rPr>
      </w:pPr>
      <w:r>
        <w:rPr>
          <w:rFonts w:ascii="Arial Unicode MS" w:hAnsi="Arial Unicode MS" w:cs="Arial Unicode MS" w:eastAsia="Arial Unicode MS" w:hint="default"/>
          <w:b w:val="0"/>
          <w:bCs w:val="0"/>
          <w:color w:val="008000"/>
          <w:w w:val="105"/>
        </w:rPr>
        <w:t>✔</w:t>
      </w:r>
      <w:r>
        <w:rPr>
          <w:rFonts w:ascii="Arial Unicode MS" w:hAnsi="Arial Unicode MS" w:cs="Arial Unicode MS" w:eastAsia="Arial Unicode MS" w:hint="default"/>
          <w:b w:val="0"/>
          <w:bCs w:val="0"/>
          <w:color w:val="008000"/>
          <w:spacing w:val="23"/>
          <w:w w:val="105"/>
        </w:rPr>
        <w:t> </w:t>
      </w:r>
      <w:r>
        <w:rPr>
          <w:color w:val="008000"/>
          <w:w w:val="105"/>
        </w:rPr>
        <w:t>Required</w:t>
      </w:r>
      <w:r>
        <w:rPr>
          <w:color w:val="008000"/>
          <w:spacing w:val="-31"/>
          <w:w w:val="105"/>
        </w:rPr>
        <w:t> </w:t>
      </w:r>
      <w:r>
        <w:rPr>
          <w:color w:val="008000"/>
          <w:w w:val="105"/>
        </w:rPr>
        <w:t>for</w:t>
      </w:r>
      <w:r>
        <w:rPr>
          <w:color w:val="008000"/>
          <w:spacing w:val="-32"/>
          <w:w w:val="105"/>
        </w:rPr>
        <w:t> </w:t>
      </w:r>
      <w:r>
        <w:rPr>
          <w:color w:val="008000"/>
          <w:w w:val="105"/>
        </w:rPr>
        <w:t>all</w:t>
      </w:r>
      <w:r>
        <w:rPr>
          <w:color w:val="008000"/>
          <w:spacing w:val="-31"/>
          <w:w w:val="105"/>
        </w:rPr>
        <w:t> </w:t>
      </w:r>
      <w:r>
        <w:rPr>
          <w:color w:val="008000"/>
          <w:w w:val="105"/>
        </w:rPr>
        <w:t>M.Div.,</w:t>
      </w:r>
      <w:r>
        <w:rPr>
          <w:color w:val="008000"/>
          <w:spacing w:val="-31"/>
          <w:w w:val="105"/>
        </w:rPr>
        <w:t> </w:t>
      </w:r>
      <w:r>
        <w:rPr>
          <w:color w:val="008000"/>
          <w:w w:val="105"/>
        </w:rPr>
        <w:t>M.A.M.,</w:t>
      </w:r>
      <w:r>
        <w:rPr>
          <w:color w:val="008000"/>
          <w:spacing w:val="-33"/>
          <w:w w:val="105"/>
        </w:rPr>
        <w:t> </w:t>
      </w:r>
      <w:r>
        <w:rPr>
          <w:color w:val="008000"/>
          <w:w w:val="105"/>
        </w:rPr>
        <w:t>and</w:t>
      </w:r>
      <w:r>
        <w:rPr>
          <w:color w:val="008000"/>
          <w:spacing w:val="-31"/>
          <w:w w:val="105"/>
        </w:rPr>
        <w:t> </w:t>
      </w:r>
      <w:r>
        <w:rPr>
          <w:color w:val="008000"/>
          <w:w w:val="105"/>
        </w:rPr>
        <w:t>M.S.M.</w:t>
      </w:r>
      <w:r>
        <w:rPr>
          <w:color w:val="008000"/>
          <w:spacing w:val="-31"/>
          <w:w w:val="105"/>
        </w:rPr>
        <w:t> </w:t>
      </w:r>
      <w:r>
        <w:rPr>
          <w:color w:val="008000"/>
          <w:w w:val="105"/>
        </w:rPr>
        <w:t>students</w:t>
      </w:r>
      <w:r>
        <w:rPr>
          <w:b w:val="0"/>
          <w:bCs w:val="0"/>
        </w:rPr>
      </w:r>
    </w:p>
    <w:sectPr>
      <w:type w:val="continuous"/>
      <w:pgSz w:w="12240" w:h="15840"/>
      <w:pgMar w:top="1020" w:bottom="0" w:left="920" w:right="7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Edwardian Script ITC">
    <w:altName w:val="Edwardian Script ITC"/>
    <w:charset w:val="0"/>
    <w:family w:val="script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90"/>
      <w:ind w:left="598"/>
    </w:pPr>
    <w:rPr>
      <w:rFonts w:ascii="Cambria" w:hAnsi="Cambria" w:eastAsia="Cambria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Color Formation Flyer2015.doc</dc:title>
  <dcterms:created xsi:type="dcterms:W3CDTF">2016-06-27T11:57:16Z</dcterms:created>
  <dcterms:modified xsi:type="dcterms:W3CDTF">2016-06-27T11:57:16Z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2015-06-23T00:00:00Z</vt:filetime>
  </property>
  <property fmtid="{D5CDD505-2E9C-101B-9397-08002B2CF9AE}" pid="3" name="Creator">
    <vt:lpwstr>Word</vt:lpwstr>
  </property>
  <property fmtid="{D5CDD505-2E9C-101B-9397-08002B2CF9AE}" pid="4" name="LastSaved">
    <vt:filetime>2016-06-27T00:00:00Z</vt:filetime>
  </property>
</Properties>
</file>